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E38C" w14:textId="71DBCCC2" w:rsidR="00EF111E" w:rsidRDefault="00794755" w:rsidP="00EF1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Apstiprināts</w:t>
      </w:r>
      <w:r w:rsidR="00EF111E">
        <w:rPr>
          <w:rFonts w:ascii="Times New Roman" w:hAnsi="Times New Roman" w:cs="Times New Roman"/>
          <w:sz w:val="24"/>
          <w:szCs w:val="24"/>
        </w:rPr>
        <w:t>:</w:t>
      </w:r>
    </w:p>
    <w:p w14:paraId="0FDB58E4" w14:textId="6AF2BA2A" w:rsidR="00EF111E" w:rsidRDefault="00EF111E" w:rsidP="00EF1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SIA</w:t>
      </w:r>
      <w:r w:rsidR="00234E6B">
        <w:rPr>
          <w:rFonts w:ascii="Times New Roman" w:hAnsi="Times New Roman" w:cs="Times New Roman"/>
          <w:sz w:val="24"/>
          <w:szCs w:val="24"/>
        </w:rPr>
        <w:t xml:space="preserve"> </w:t>
      </w:r>
      <w:r>
        <w:rPr>
          <w:rFonts w:ascii="Times New Roman" w:hAnsi="Times New Roman" w:cs="Times New Roman"/>
          <w:sz w:val="24"/>
          <w:szCs w:val="24"/>
        </w:rPr>
        <w:t>”Daugavpils zobārstniecības poliklīnika”</w:t>
      </w:r>
    </w:p>
    <w:p w14:paraId="6CEDCCEF" w14:textId="19165CE5" w:rsidR="00EF111E" w:rsidRDefault="00EF111E" w:rsidP="00EF1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202</w:t>
      </w:r>
      <w:r w:rsidR="00AA6E8F">
        <w:rPr>
          <w:rFonts w:ascii="Times New Roman" w:hAnsi="Times New Roman" w:cs="Times New Roman"/>
          <w:sz w:val="24"/>
          <w:szCs w:val="24"/>
        </w:rPr>
        <w:t>1</w:t>
      </w:r>
      <w:r>
        <w:rPr>
          <w:rFonts w:ascii="Times New Roman" w:hAnsi="Times New Roman" w:cs="Times New Roman"/>
          <w:sz w:val="24"/>
          <w:szCs w:val="24"/>
        </w:rPr>
        <w:t xml:space="preserve">.gada </w:t>
      </w:r>
      <w:r w:rsidR="004A26D3">
        <w:rPr>
          <w:rFonts w:ascii="Times New Roman" w:hAnsi="Times New Roman" w:cs="Times New Roman"/>
          <w:sz w:val="24"/>
          <w:szCs w:val="24"/>
        </w:rPr>
        <w:t>19.martā</w:t>
      </w:r>
      <w:r>
        <w:rPr>
          <w:rFonts w:ascii="Times New Roman" w:hAnsi="Times New Roman" w:cs="Times New Roman"/>
          <w:sz w:val="24"/>
          <w:szCs w:val="24"/>
        </w:rPr>
        <w:t xml:space="preserve"> dalībnieku sapulcē, prot.Nr.202</w:t>
      </w:r>
      <w:r w:rsidR="004A26D3">
        <w:rPr>
          <w:rFonts w:ascii="Times New Roman" w:hAnsi="Times New Roman" w:cs="Times New Roman"/>
          <w:sz w:val="24"/>
          <w:szCs w:val="24"/>
        </w:rPr>
        <w:t>1</w:t>
      </w:r>
      <w:r>
        <w:rPr>
          <w:rFonts w:ascii="Times New Roman" w:hAnsi="Times New Roman" w:cs="Times New Roman"/>
          <w:sz w:val="24"/>
          <w:szCs w:val="24"/>
        </w:rPr>
        <w:t>/</w:t>
      </w:r>
      <w:r w:rsidR="00DA4CB2">
        <w:rPr>
          <w:rFonts w:ascii="Times New Roman" w:hAnsi="Times New Roman" w:cs="Times New Roman"/>
          <w:sz w:val="24"/>
          <w:szCs w:val="24"/>
        </w:rPr>
        <w:t>0</w:t>
      </w:r>
      <w:r w:rsidR="004A26D3">
        <w:rPr>
          <w:rFonts w:ascii="Times New Roman" w:hAnsi="Times New Roman" w:cs="Times New Roman"/>
          <w:sz w:val="24"/>
          <w:szCs w:val="24"/>
        </w:rPr>
        <w:t>2</w:t>
      </w:r>
    </w:p>
    <w:p w14:paraId="79DBF02C" w14:textId="77777777" w:rsidR="00EF111E" w:rsidRDefault="00EF111E" w:rsidP="00EF111E">
      <w:pPr>
        <w:spacing w:after="0" w:line="240" w:lineRule="auto"/>
        <w:jc w:val="right"/>
        <w:rPr>
          <w:rFonts w:ascii="Times New Roman" w:hAnsi="Times New Roman" w:cs="Times New Roman"/>
          <w:sz w:val="24"/>
          <w:szCs w:val="24"/>
        </w:rPr>
      </w:pPr>
    </w:p>
    <w:p w14:paraId="0599B1DD" w14:textId="77777777" w:rsidR="00EF111E" w:rsidRDefault="00EF111E" w:rsidP="00EF1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Daugavpils pilsētas domes izpilddirektore</w:t>
      </w:r>
    </w:p>
    <w:p w14:paraId="744911B8" w14:textId="77777777" w:rsidR="00EF111E" w:rsidRDefault="00EF111E" w:rsidP="00EF11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_______________ </w:t>
      </w:r>
      <w:proofErr w:type="spellStart"/>
      <w:r>
        <w:rPr>
          <w:rFonts w:ascii="Times New Roman" w:hAnsi="Times New Roman" w:cs="Times New Roman"/>
          <w:sz w:val="24"/>
          <w:szCs w:val="24"/>
        </w:rPr>
        <w:t>S.Šnepste</w:t>
      </w:r>
      <w:proofErr w:type="spellEnd"/>
    </w:p>
    <w:p w14:paraId="3239C704" w14:textId="77777777" w:rsidR="00EF111E" w:rsidRDefault="00EF111E" w:rsidP="00EF111E">
      <w:pPr>
        <w:spacing w:after="0" w:line="240" w:lineRule="auto"/>
        <w:jc w:val="right"/>
        <w:rPr>
          <w:rFonts w:ascii="Times New Roman" w:hAnsi="Times New Roman" w:cs="Times New Roman"/>
          <w:sz w:val="24"/>
          <w:szCs w:val="24"/>
        </w:rPr>
      </w:pPr>
    </w:p>
    <w:p w14:paraId="6D94B200" w14:textId="77777777" w:rsidR="00EF111E" w:rsidRDefault="00EF111E" w:rsidP="00EF111E">
      <w:pPr>
        <w:spacing w:after="0" w:line="240" w:lineRule="auto"/>
        <w:jc w:val="right"/>
        <w:rPr>
          <w:rFonts w:ascii="Times New Roman" w:hAnsi="Times New Roman" w:cs="Times New Roman"/>
          <w:sz w:val="24"/>
          <w:szCs w:val="24"/>
        </w:rPr>
      </w:pPr>
    </w:p>
    <w:p w14:paraId="7C7DAA20" w14:textId="77777777" w:rsidR="00EF111E" w:rsidRDefault="00EF111E" w:rsidP="00EF111E">
      <w:pPr>
        <w:spacing w:after="0" w:line="240" w:lineRule="auto"/>
        <w:jc w:val="right"/>
        <w:rPr>
          <w:rFonts w:ascii="Times New Roman" w:hAnsi="Times New Roman" w:cs="Times New Roman"/>
          <w:sz w:val="26"/>
          <w:szCs w:val="26"/>
        </w:rPr>
      </w:pPr>
    </w:p>
    <w:p w14:paraId="7BF47ED7" w14:textId="77777777" w:rsidR="00EF111E" w:rsidRDefault="00EF111E" w:rsidP="00EF111E">
      <w:pPr>
        <w:pStyle w:val="Virsraksts1"/>
        <w:spacing w:line="240" w:lineRule="auto"/>
        <w:rPr>
          <w:rFonts w:ascii="Times New Roman" w:hAnsi="Times New Roman" w:cs="Times New Roman"/>
          <w:b w:val="0"/>
          <w:color w:val="auto"/>
          <w:sz w:val="32"/>
          <w:szCs w:val="32"/>
        </w:rPr>
      </w:pPr>
      <w:r>
        <w:rPr>
          <w:rFonts w:ascii="Times New Roman" w:hAnsi="Times New Roman" w:cs="Times New Roman"/>
          <w:color w:val="auto"/>
        </w:rPr>
        <w:t xml:space="preserve">                </w:t>
      </w:r>
      <w:r>
        <w:rPr>
          <w:rFonts w:ascii="Times New Roman" w:hAnsi="Times New Roman" w:cs="Times New Roman"/>
          <w:b w:val="0"/>
          <w:color w:val="auto"/>
          <w:sz w:val="32"/>
          <w:szCs w:val="32"/>
        </w:rPr>
        <w:t>SABIEDRĪBA AR IEROBEŽOTO ATBILDĪBU</w:t>
      </w:r>
    </w:p>
    <w:p w14:paraId="6DB2E9A0" w14:textId="77777777" w:rsidR="00EF111E" w:rsidRDefault="00EF111E" w:rsidP="00EF111E">
      <w:pPr>
        <w:pStyle w:val="Pamatteksts"/>
        <w:spacing w:after="0" w:line="240" w:lineRule="auto"/>
        <w:ind w:left="2694" w:hanging="2410"/>
        <w:rPr>
          <w:rFonts w:ascii="Times New Roman" w:hAnsi="Times New Roman" w:cs="Times New Roman"/>
          <w:sz w:val="32"/>
          <w:szCs w:val="32"/>
        </w:rPr>
      </w:pPr>
      <w:r>
        <w:rPr>
          <w:rFonts w:ascii="Times New Roman" w:hAnsi="Times New Roman" w:cs="Times New Roman"/>
          <w:sz w:val="32"/>
          <w:szCs w:val="32"/>
        </w:rPr>
        <w:t xml:space="preserve">               “DAUGAVPILS ZOBĀRSTNIECĪBAS   </w:t>
      </w:r>
    </w:p>
    <w:p w14:paraId="03B99225" w14:textId="77777777" w:rsidR="00EF111E" w:rsidRDefault="00EF111E" w:rsidP="00EF111E">
      <w:pPr>
        <w:pStyle w:val="Pamatteksts"/>
        <w:spacing w:after="0" w:line="240" w:lineRule="auto"/>
        <w:ind w:left="2694" w:hanging="2410"/>
        <w:rPr>
          <w:rFonts w:ascii="Times New Roman" w:hAnsi="Times New Roman" w:cs="Times New Roman"/>
          <w:sz w:val="32"/>
          <w:szCs w:val="32"/>
        </w:rPr>
      </w:pPr>
      <w:r>
        <w:rPr>
          <w:rFonts w:ascii="Times New Roman" w:hAnsi="Times New Roman" w:cs="Times New Roman"/>
          <w:sz w:val="32"/>
          <w:szCs w:val="32"/>
        </w:rPr>
        <w:t xml:space="preserve">                                  POLIKLĪNIKA”</w:t>
      </w:r>
    </w:p>
    <w:p w14:paraId="01284207" w14:textId="77777777" w:rsidR="00EF111E" w:rsidRDefault="00EF111E" w:rsidP="00EF111E">
      <w:pPr>
        <w:pStyle w:val="Pamatteksts"/>
        <w:spacing w:after="0"/>
        <w:ind w:left="2694" w:hanging="2410"/>
        <w:rPr>
          <w:rFonts w:ascii="Times New Roman" w:hAnsi="Times New Roman" w:cs="Times New Roman"/>
          <w:b/>
          <w:sz w:val="40"/>
          <w:szCs w:val="40"/>
        </w:rPr>
      </w:pPr>
    </w:p>
    <w:p w14:paraId="0079BCF2" w14:textId="77777777" w:rsidR="00EF111E" w:rsidRDefault="00EF111E" w:rsidP="00EF111E">
      <w:pPr>
        <w:pStyle w:val="Pamatteksts"/>
        <w:spacing w:after="0"/>
        <w:ind w:left="2694" w:hanging="2410"/>
        <w:rPr>
          <w:rFonts w:ascii="Times New Roman" w:hAnsi="Times New Roman" w:cs="Times New Roman"/>
          <w:b/>
          <w:sz w:val="40"/>
          <w:szCs w:val="40"/>
        </w:rPr>
      </w:pPr>
    </w:p>
    <w:p w14:paraId="59523E72" w14:textId="26ABE757" w:rsidR="00EF111E" w:rsidRDefault="00B96582" w:rsidP="00EF111E">
      <w:pPr>
        <w:pStyle w:val="Pamatteksts"/>
        <w:rPr>
          <w:rFonts w:ascii="Times New Roman" w:hAnsi="Times New Roman" w:cs="Times New Roman"/>
          <w:b/>
          <w:sz w:val="40"/>
          <w:szCs w:val="40"/>
        </w:rPr>
      </w:pPr>
      <w:r>
        <w:rPr>
          <w:rFonts w:ascii="Times New Roman" w:hAnsi="Times New Roman" w:cs="Times New Roman"/>
          <w:b/>
          <w:sz w:val="40"/>
          <w:szCs w:val="40"/>
        </w:rPr>
        <w:t xml:space="preserve">   </w:t>
      </w:r>
      <w:r w:rsidR="00EF111E">
        <w:rPr>
          <w:rFonts w:ascii="Times New Roman" w:hAnsi="Times New Roman" w:cs="Times New Roman"/>
          <w:b/>
          <w:sz w:val="40"/>
          <w:szCs w:val="40"/>
        </w:rPr>
        <w:t>VIDĒJĀ TERMIŅA DARBĪBAS STRATĒĢIJA</w:t>
      </w:r>
    </w:p>
    <w:p w14:paraId="43327909" w14:textId="0B4642B7" w:rsidR="00EF111E" w:rsidRDefault="00F32BD8" w:rsidP="00EF111E">
      <w:pPr>
        <w:pStyle w:val="Pamatteksts"/>
        <w:rPr>
          <w:rFonts w:ascii="Times New Roman" w:hAnsi="Times New Roman" w:cs="Times New Roman"/>
          <w:b/>
          <w:sz w:val="40"/>
          <w:szCs w:val="40"/>
        </w:rPr>
      </w:pPr>
      <w:r>
        <w:rPr>
          <w:noProof/>
          <w:lang w:eastAsia="lv-LV"/>
        </w:rPr>
        <w:drawing>
          <wp:anchor distT="0" distB="0" distL="114300" distR="114300" simplePos="0" relativeHeight="251667456" behindDoc="0" locked="0" layoutInCell="1" allowOverlap="1" wp14:anchorId="2F1D74D9" wp14:editId="51753850">
            <wp:simplePos x="0" y="0"/>
            <wp:positionH relativeFrom="column">
              <wp:posOffset>988060</wp:posOffset>
            </wp:positionH>
            <wp:positionV relativeFrom="paragraph">
              <wp:posOffset>1019175</wp:posOffset>
            </wp:positionV>
            <wp:extent cx="3749040" cy="3265170"/>
            <wp:effectExtent l="0" t="0" r="3810" b="0"/>
            <wp:wrapTopAndBottom/>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49040" cy="326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11E">
        <w:rPr>
          <w:rFonts w:ascii="Times New Roman" w:hAnsi="Times New Roman" w:cs="Times New Roman"/>
          <w:b/>
          <w:sz w:val="40"/>
          <w:szCs w:val="40"/>
        </w:rPr>
        <w:t xml:space="preserve">                      2021.-2025.GADAM</w:t>
      </w:r>
    </w:p>
    <w:p w14:paraId="025A22CB" w14:textId="77777777" w:rsidR="00EF111E" w:rsidRDefault="00EF111E" w:rsidP="00EF111E">
      <w:pPr>
        <w:jc w:val="center"/>
        <w:rPr>
          <w:rFonts w:ascii="Times New Roman" w:hAnsi="Times New Roman" w:cs="Times New Roman"/>
          <w:sz w:val="40"/>
          <w:szCs w:val="40"/>
        </w:rPr>
      </w:pPr>
    </w:p>
    <w:p w14:paraId="49641501" w14:textId="5BACB26F" w:rsidR="00E954D8" w:rsidRDefault="00E954D8">
      <w:pPr>
        <w:rPr>
          <w:rFonts w:ascii="Times New Roman" w:hAnsi="Times New Roman" w:cs="Times New Roman"/>
          <w:sz w:val="28"/>
          <w:szCs w:val="28"/>
        </w:rPr>
      </w:pPr>
    </w:p>
    <w:p w14:paraId="1AC9D3E7" w14:textId="46EC0540" w:rsidR="00F32BD8" w:rsidRDefault="00F32BD8">
      <w:pPr>
        <w:rPr>
          <w:rFonts w:ascii="Times New Roman" w:hAnsi="Times New Roman" w:cs="Times New Roman"/>
          <w:sz w:val="28"/>
          <w:szCs w:val="28"/>
        </w:rPr>
      </w:pPr>
      <w:r>
        <w:rPr>
          <w:rFonts w:ascii="Times New Roman" w:hAnsi="Times New Roman" w:cs="Times New Roman"/>
          <w:sz w:val="28"/>
          <w:szCs w:val="28"/>
        </w:rPr>
        <w:br w:type="page"/>
      </w:r>
    </w:p>
    <w:p w14:paraId="4BD2F7A5" w14:textId="77777777" w:rsidR="006B7305" w:rsidRDefault="006B7305" w:rsidP="002F34C3">
      <w:pPr>
        <w:pStyle w:val="Virsraksts2"/>
        <w:spacing w:line="240" w:lineRule="auto"/>
        <w:rPr>
          <w:rFonts w:ascii="Times New Roman" w:hAnsi="Times New Roman" w:cs="Times New Roman"/>
          <w:color w:val="auto"/>
        </w:rPr>
      </w:pPr>
      <w:r>
        <w:rPr>
          <w:rFonts w:ascii="Times New Roman" w:hAnsi="Times New Roman" w:cs="Times New Roman"/>
          <w:color w:val="auto"/>
        </w:rPr>
        <w:lastRenderedPageBreak/>
        <w:t xml:space="preserve">                    IZMANTOTIE SAĪSINĀJUMI UN TERMINI</w:t>
      </w:r>
    </w:p>
    <w:p w14:paraId="77734DA7" w14:textId="77777777" w:rsidR="002F34C3" w:rsidRPr="002F34C3" w:rsidRDefault="002F34C3" w:rsidP="002F34C3">
      <w:pPr>
        <w:rPr>
          <w:sz w:val="10"/>
          <w:szCs w:val="10"/>
        </w:rPr>
      </w:pPr>
    </w:p>
    <w:tbl>
      <w:tblPr>
        <w:tblStyle w:val="Reatabula"/>
        <w:tblW w:w="0" w:type="auto"/>
        <w:tblLook w:val="04A0" w:firstRow="1" w:lastRow="0" w:firstColumn="1" w:lastColumn="0" w:noHBand="0" w:noVBand="1"/>
      </w:tblPr>
      <w:tblGrid>
        <w:gridCol w:w="2802"/>
        <w:gridCol w:w="6502"/>
      </w:tblGrid>
      <w:tr w:rsidR="006B7305" w14:paraId="5E5C3256"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1D770245" w14:textId="77777777" w:rsidR="006B7305" w:rsidRDefault="006B7305" w:rsidP="002F34C3">
            <w:pPr>
              <w:rPr>
                <w:rFonts w:ascii="Times New Roman" w:hAnsi="Times New Roman" w:cs="Times New Roman"/>
                <w:sz w:val="26"/>
                <w:szCs w:val="26"/>
              </w:rPr>
            </w:pPr>
            <w:r>
              <w:rPr>
                <w:rFonts w:ascii="Times New Roman" w:hAnsi="Times New Roman" w:cs="Times New Roman"/>
                <w:sz w:val="26"/>
                <w:szCs w:val="26"/>
              </w:rPr>
              <w:t>Poliklīnika</w:t>
            </w:r>
          </w:p>
        </w:tc>
        <w:tc>
          <w:tcPr>
            <w:tcW w:w="6502" w:type="dxa"/>
            <w:tcBorders>
              <w:top w:val="single" w:sz="4" w:space="0" w:color="auto"/>
              <w:left w:val="single" w:sz="4" w:space="0" w:color="auto"/>
              <w:bottom w:val="single" w:sz="4" w:space="0" w:color="auto"/>
              <w:right w:val="single" w:sz="4" w:space="0" w:color="auto"/>
            </w:tcBorders>
            <w:hideMark/>
          </w:tcPr>
          <w:p w14:paraId="799EDB9E" w14:textId="7153F9AC" w:rsidR="006B7305" w:rsidRDefault="006B7305" w:rsidP="002F34C3">
            <w:pPr>
              <w:rPr>
                <w:rFonts w:ascii="Times New Roman" w:hAnsi="Times New Roman" w:cs="Times New Roman"/>
                <w:sz w:val="26"/>
                <w:szCs w:val="26"/>
              </w:rPr>
            </w:pPr>
            <w:r>
              <w:rPr>
                <w:rFonts w:ascii="Times New Roman" w:hAnsi="Times New Roman" w:cs="Times New Roman"/>
                <w:sz w:val="26"/>
                <w:szCs w:val="26"/>
              </w:rPr>
              <w:t>SIA</w:t>
            </w:r>
            <w:r w:rsidR="00A446A1">
              <w:rPr>
                <w:rFonts w:ascii="Times New Roman" w:hAnsi="Times New Roman" w:cs="Times New Roman"/>
                <w:sz w:val="26"/>
                <w:szCs w:val="26"/>
              </w:rPr>
              <w:t xml:space="preserve"> </w:t>
            </w:r>
            <w:r>
              <w:rPr>
                <w:rFonts w:ascii="Times New Roman" w:hAnsi="Times New Roman" w:cs="Times New Roman"/>
                <w:sz w:val="26"/>
                <w:szCs w:val="26"/>
              </w:rPr>
              <w:t>”Daugavpils zobārstniecības poliklīnika”</w:t>
            </w:r>
          </w:p>
        </w:tc>
      </w:tr>
      <w:tr w:rsidR="006B7305" w:rsidRPr="006B7305" w14:paraId="00F6A29D"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1203E37D" w14:textId="77777777" w:rsidR="006B7305" w:rsidRDefault="006B7305" w:rsidP="002F34C3">
            <w:pPr>
              <w:rPr>
                <w:rFonts w:ascii="Times New Roman" w:hAnsi="Times New Roman" w:cs="Times New Roman"/>
                <w:sz w:val="26"/>
                <w:szCs w:val="26"/>
              </w:rPr>
            </w:pPr>
            <w:r>
              <w:rPr>
                <w:rFonts w:ascii="Times New Roman" w:hAnsi="Times New Roman" w:cs="Times New Roman"/>
                <w:sz w:val="26"/>
                <w:szCs w:val="26"/>
              </w:rPr>
              <w:t>Poliklīnikas stratēģija</w:t>
            </w:r>
          </w:p>
        </w:tc>
        <w:tc>
          <w:tcPr>
            <w:tcW w:w="6502" w:type="dxa"/>
            <w:tcBorders>
              <w:top w:val="single" w:sz="4" w:space="0" w:color="auto"/>
              <w:left w:val="single" w:sz="4" w:space="0" w:color="auto"/>
              <w:bottom w:val="single" w:sz="4" w:space="0" w:color="auto"/>
              <w:right w:val="single" w:sz="4" w:space="0" w:color="auto"/>
            </w:tcBorders>
            <w:hideMark/>
          </w:tcPr>
          <w:p w14:paraId="3A3AE882" w14:textId="77777777" w:rsidR="006B7305" w:rsidRDefault="006B7305" w:rsidP="002F34C3">
            <w:pPr>
              <w:rPr>
                <w:rFonts w:ascii="Times New Roman" w:hAnsi="Times New Roman" w:cs="Times New Roman"/>
                <w:sz w:val="26"/>
                <w:szCs w:val="26"/>
              </w:rPr>
            </w:pPr>
            <w:r>
              <w:rPr>
                <w:rFonts w:ascii="Times New Roman" w:hAnsi="Times New Roman" w:cs="Times New Roman"/>
                <w:sz w:val="26"/>
                <w:szCs w:val="26"/>
              </w:rPr>
              <w:t>Ģenerālās darbības plāns, kurš nosaka stratēģisko uzdevumu prioritāti, resursus un sekojošos soļus stratēģisko mērķu sasniegšanai</w:t>
            </w:r>
          </w:p>
        </w:tc>
      </w:tr>
      <w:tr w:rsidR="006B7305" w14:paraId="3AC5CF70"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10C91D48"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Komunikācija</w:t>
            </w:r>
          </w:p>
        </w:tc>
        <w:tc>
          <w:tcPr>
            <w:tcW w:w="6502" w:type="dxa"/>
            <w:tcBorders>
              <w:top w:val="single" w:sz="4" w:space="0" w:color="auto"/>
              <w:left w:val="single" w:sz="4" w:space="0" w:color="auto"/>
              <w:bottom w:val="single" w:sz="4" w:space="0" w:color="auto"/>
              <w:right w:val="single" w:sz="4" w:space="0" w:color="auto"/>
            </w:tcBorders>
            <w:hideMark/>
          </w:tcPr>
          <w:p w14:paraId="0E750823"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Informācijas apmaiņa starp cilvēkiem</w:t>
            </w:r>
          </w:p>
        </w:tc>
      </w:tr>
      <w:tr w:rsidR="006B7305" w:rsidRPr="006B7305" w14:paraId="179E4166"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51B3DE08"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KPE indekss</w:t>
            </w:r>
          </w:p>
        </w:tc>
        <w:tc>
          <w:tcPr>
            <w:tcW w:w="6502" w:type="dxa"/>
            <w:tcBorders>
              <w:top w:val="single" w:sz="4" w:space="0" w:color="auto"/>
              <w:left w:val="single" w:sz="4" w:space="0" w:color="auto"/>
              <w:bottom w:val="single" w:sz="4" w:space="0" w:color="auto"/>
              <w:right w:val="single" w:sz="4" w:space="0" w:color="auto"/>
            </w:tcBorders>
            <w:hideMark/>
          </w:tcPr>
          <w:p w14:paraId="7C59AF12"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Kariozo</w:t>
            </w:r>
            <w:proofErr w:type="spellEnd"/>
            <w:r>
              <w:rPr>
                <w:rFonts w:ascii="Times New Roman" w:hAnsi="Times New Roman" w:cs="Times New Roman"/>
                <w:sz w:val="26"/>
                <w:szCs w:val="26"/>
              </w:rPr>
              <w:t xml:space="preserve"> zobu, plombēto un ekstrahēto zobu summārais daudzums 12 gadus veciem bērniem  </w:t>
            </w:r>
          </w:p>
        </w:tc>
      </w:tr>
      <w:tr w:rsidR="006B7305" w:rsidRPr="006B7305" w14:paraId="05574672"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D3FA346"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Pacients</w:t>
            </w:r>
          </w:p>
        </w:tc>
        <w:tc>
          <w:tcPr>
            <w:tcW w:w="6502" w:type="dxa"/>
            <w:tcBorders>
              <w:top w:val="single" w:sz="4" w:space="0" w:color="auto"/>
              <w:left w:val="single" w:sz="4" w:space="0" w:color="auto"/>
              <w:bottom w:val="single" w:sz="4" w:space="0" w:color="auto"/>
              <w:right w:val="single" w:sz="4" w:space="0" w:color="auto"/>
            </w:tcBorders>
            <w:hideMark/>
          </w:tcPr>
          <w:p w14:paraId="7D677743"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Persona, kurai nepieciešama medicīniska palīdzība un/vai  griezās pēc tās</w:t>
            </w:r>
          </w:p>
        </w:tc>
      </w:tr>
      <w:tr w:rsidR="006B7305" w:rsidRPr="006B7305" w14:paraId="0AA15BA5"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003635B2"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Pacienta tiesības</w:t>
            </w:r>
          </w:p>
        </w:tc>
        <w:tc>
          <w:tcPr>
            <w:tcW w:w="6502" w:type="dxa"/>
            <w:tcBorders>
              <w:top w:val="single" w:sz="4" w:space="0" w:color="auto"/>
              <w:left w:val="single" w:sz="4" w:space="0" w:color="auto"/>
              <w:bottom w:val="single" w:sz="4" w:space="0" w:color="auto"/>
              <w:right w:val="single" w:sz="4" w:space="0" w:color="auto"/>
            </w:tcBorders>
            <w:hideMark/>
          </w:tcPr>
          <w:p w14:paraId="3AB69C92"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Tiesības, kuras tiek realizētas individuālā un grupveida līmenī, tai skaitā saistītas ar jebkuru medicīnisko iejaukšanos </w:t>
            </w:r>
          </w:p>
        </w:tc>
      </w:tr>
      <w:tr w:rsidR="006B7305" w:rsidRPr="006B7305" w14:paraId="413F72AA"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6B457931"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Medicīniskās palīdzības tehnoloģijas</w:t>
            </w:r>
          </w:p>
        </w:tc>
        <w:tc>
          <w:tcPr>
            <w:tcW w:w="6502" w:type="dxa"/>
            <w:tcBorders>
              <w:top w:val="single" w:sz="4" w:space="0" w:color="auto"/>
              <w:left w:val="single" w:sz="4" w:space="0" w:color="auto"/>
              <w:bottom w:val="single" w:sz="4" w:space="0" w:color="auto"/>
              <w:right w:val="single" w:sz="4" w:space="0" w:color="auto"/>
            </w:tcBorders>
            <w:hideMark/>
          </w:tcPr>
          <w:p w14:paraId="63474C1A"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Veselības Ministrijas apstiprinātās normas, noteikumi un rekomendācijas</w:t>
            </w:r>
          </w:p>
        </w:tc>
      </w:tr>
      <w:tr w:rsidR="006B7305" w:rsidRPr="006B7305" w14:paraId="49E7CB4A"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3A1EA8D8"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Zobārstniecības palīdzība (pakalpojums)</w:t>
            </w:r>
          </w:p>
        </w:tc>
        <w:tc>
          <w:tcPr>
            <w:tcW w:w="6502" w:type="dxa"/>
            <w:tcBorders>
              <w:top w:val="single" w:sz="4" w:space="0" w:color="auto"/>
              <w:left w:val="single" w:sz="4" w:space="0" w:color="auto"/>
              <w:bottom w:val="single" w:sz="4" w:space="0" w:color="auto"/>
              <w:right w:val="single" w:sz="4" w:space="0" w:color="auto"/>
            </w:tcBorders>
            <w:hideMark/>
          </w:tcPr>
          <w:p w14:paraId="45402C14"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Mutes dobuma tieša apskašu veikšana, konsultācijas, operācijas, manipulācijas, procedūras, izmeklēšanas  un pacienta aprūpe</w:t>
            </w:r>
          </w:p>
        </w:tc>
      </w:tr>
      <w:tr w:rsidR="006B7305" w:rsidRPr="006B7305" w14:paraId="1F657291"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5C6EAF6C"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Karies</w:t>
            </w:r>
          </w:p>
        </w:tc>
        <w:tc>
          <w:tcPr>
            <w:tcW w:w="6502" w:type="dxa"/>
            <w:tcBorders>
              <w:top w:val="single" w:sz="4" w:space="0" w:color="auto"/>
              <w:left w:val="single" w:sz="4" w:space="0" w:color="auto"/>
              <w:bottom w:val="single" w:sz="4" w:space="0" w:color="auto"/>
              <w:right w:val="single" w:sz="4" w:space="0" w:color="auto"/>
            </w:tcBorders>
            <w:hideMark/>
          </w:tcPr>
          <w:p w14:paraId="1D4C9E66"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Zoba cieto audu emaljas un  dentīna slimība, kas novērojama sakarā ar zoba krāsas izmaiņu, turpmāku tās atmiekšķēšanos un struktūras izjukšanu, kuras rezultātā veidojas dobumā veida defekts </w:t>
            </w:r>
          </w:p>
        </w:tc>
      </w:tr>
      <w:tr w:rsidR="006B7305" w:rsidRPr="006B7305" w14:paraId="6C3280B1"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11E8F168"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Pulpīts</w:t>
            </w:r>
            <w:proofErr w:type="spellEnd"/>
          </w:p>
        </w:tc>
        <w:tc>
          <w:tcPr>
            <w:tcW w:w="6502" w:type="dxa"/>
            <w:tcBorders>
              <w:top w:val="single" w:sz="4" w:space="0" w:color="auto"/>
              <w:left w:val="single" w:sz="4" w:space="0" w:color="auto"/>
              <w:bottom w:val="single" w:sz="4" w:space="0" w:color="auto"/>
              <w:right w:val="single" w:sz="4" w:space="0" w:color="auto"/>
            </w:tcBorders>
            <w:hideMark/>
          </w:tcPr>
          <w:p w14:paraId="3081D642"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Zoba pulpas iekaisums.</w:t>
            </w:r>
          </w:p>
          <w:p w14:paraId="000573A7"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Pulpa – nerva asinsvadu kūlītis, kurš atrodas pulpas kameras zoba kroņa daļā, bet zoba saknes daļā – kroņa kanālos </w:t>
            </w:r>
          </w:p>
        </w:tc>
      </w:tr>
      <w:tr w:rsidR="006B7305" w:rsidRPr="006B7305" w14:paraId="03DA700E"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687FFAE3"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Periodontīts</w:t>
            </w:r>
            <w:proofErr w:type="spellEnd"/>
          </w:p>
        </w:tc>
        <w:tc>
          <w:tcPr>
            <w:tcW w:w="6502" w:type="dxa"/>
            <w:tcBorders>
              <w:top w:val="single" w:sz="4" w:space="0" w:color="auto"/>
              <w:left w:val="single" w:sz="4" w:space="0" w:color="auto"/>
              <w:bottom w:val="single" w:sz="4" w:space="0" w:color="auto"/>
              <w:right w:val="single" w:sz="4" w:space="0" w:color="auto"/>
            </w:tcBorders>
            <w:hideMark/>
          </w:tcPr>
          <w:p w14:paraId="10C8D685"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Zoba saknes apvalka un tam blakus esošo </w:t>
            </w:r>
            <w:proofErr w:type="spellStart"/>
            <w:r>
              <w:rPr>
                <w:rFonts w:ascii="Times New Roman" w:hAnsi="Times New Roman" w:cs="Times New Roman"/>
                <w:sz w:val="26"/>
                <w:szCs w:val="26"/>
              </w:rPr>
              <w:t>periodonta</w:t>
            </w:r>
            <w:proofErr w:type="spellEnd"/>
            <w:r>
              <w:rPr>
                <w:rFonts w:ascii="Times New Roman" w:hAnsi="Times New Roman" w:cs="Times New Roman"/>
                <w:sz w:val="26"/>
                <w:szCs w:val="26"/>
              </w:rPr>
              <w:t xml:space="preserve"> audu iekaisums, tie ir audu iekaisums, kas atrodas apkārt zoba saknei</w:t>
            </w:r>
          </w:p>
        </w:tc>
      </w:tr>
      <w:tr w:rsidR="006B7305" w:rsidRPr="006B7305" w14:paraId="4848AEB7"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6E09845A"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Periostīts</w:t>
            </w:r>
            <w:proofErr w:type="spellEnd"/>
          </w:p>
        </w:tc>
        <w:tc>
          <w:tcPr>
            <w:tcW w:w="6502" w:type="dxa"/>
            <w:tcBorders>
              <w:top w:val="single" w:sz="4" w:space="0" w:color="auto"/>
              <w:left w:val="single" w:sz="4" w:space="0" w:color="auto"/>
              <w:bottom w:val="single" w:sz="4" w:space="0" w:color="auto"/>
              <w:right w:val="single" w:sz="4" w:space="0" w:color="auto"/>
            </w:tcBorders>
            <w:hideMark/>
          </w:tcPr>
          <w:p w14:paraId="7E276488"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Kaulplēves</w:t>
            </w:r>
            <w:proofErr w:type="spellEnd"/>
            <w:r>
              <w:rPr>
                <w:rFonts w:ascii="Times New Roman" w:hAnsi="Times New Roman" w:cs="Times New Roman"/>
                <w:sz w:val="26"/>
                <w:szCs w:val="26"/>
              </w:rPr>
              <w:t xml:space="preserve"> iekaisums, kas saistīts ar akūtām sāpēm un izteiktu smaganas tūsku  </w:t>
            </w:r>
          </w:p>
        </w:tc>
      </w:tr>
      <w:tr w:rsidR="006B7305" w14:paraId="4BE83EE2"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7637F52"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Gingivīts</w:t>
            </w:r>
          </w:p>
        </w:tc>
        <w:tc>
          <w:tcPr>
            <w:tcW w:w="6502" w:type="dxa"/>
            <w:tcBorders>
              <w:top w:val="single" w:sz="4" w:space="0" w:color="auto"/>
              <w:left w:val="single" w:sz="4" w:space="0" w:color="auto"/>
              <w:bottom w:val="single" w:sz="4" w:space="0" w:color="auto"/>
              <w:right w:val="single" w:sz="4" w:space="0" w:color="auto"/>
            </w:tcBorders>
            <w:hideMark/>
          </w:tcPr>
          <w:p w14:paraId="2F18224A"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Smaganu iekaisums</w:t>
            </w:r>
          </w:p>
        </w:tc>
      </w:tr>
      <w:tr w:rsidR="006B7305" w14:paraId="0578B92E"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7C14150"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Stomatīts</w:t>
            </w:r>
          </w:p>
        </w:tc>
        <w:tc>
          <w:tcPr>
            <w:tcW w:w="6502" w:type="dxa"/>
            <w:tcBorders>
              <w:top w:val="single" w:sz="4" w:space="0" w:color="auto"/>
              <w:left w:val="single" w:sz="4" w:space="0" w:color="auto"/>
              <w:bottom w:val="single" w:sz="4" w:space="0" w:color="auto"/>
              <w:right w:val="single" w:sz="4" w:space="0" w:color="auto"/>
            </w:tcBorders>
            <w:hideMark/>
          </w:tcPr>
          <w:p w14:paraId="3BF37267"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Mutes dobuma gļotādas iekaisums</w:t>
            </w:r>
          </w:p>
        </w:tc>
      </w:tr>
      <w:tr w:rsidR="006B7305" w:rsidRPr="006B7305" w14:paraId="19870BE9" w14:textId="77777777" w:rsidTr="006B7305">
        <w:trPr>
          <w:trHeight w:val="497"/>
        </w:trPr>
        <w:tc>
          <w:tcPr>
            <w:tcW w:w="2802" w:type="dxa"/>
            <w:tcBorders>
              <w:top w:val="single" w:sz="4" w:space="0" w:color="auto"/>
              <w:left w:val="single" w:sz="4" w:space="0" w:color="auto"/>
              <w:bottom w:val="single" w:sz="4" w:space="0" w:color="auto"/>
              <w:right w:val="single" w:sz="4" w:space="0" w:color="auto"/>
            </w:tcBorders>
            <w:hideMark/>
          </w:tcPr>
          <w:p w14:paraId="0364D270" w14:textId="77777777" w:rsidR="006B7305" w:rsidRDefault="006B7305">
            <w:pPr>
              <w:rPr>
                <w:rFonts w:ascii="Times New Roman" w:hAnsi="Times New Roman" w:cs="Times New Roman"/>
                <w:sz w:val="26"/>
                <w:szCs w:val="26"/>
              </w:rPr>
            </w:pPr>
            <w:proofErr w:type="spellStart"/>
            <w:r>
              <w:rPr>
                <w:rFonts w:ascii="Times New Roman" w:hAnsi="Times New Roman" w:cs="Times New Roman"/>
                <w:sz w:val="26"/>
                <w:szCs w:val="26"/>
              </w:rPr>
              <w:t>Alveolīts</w:t>
            </w:r>
            <w:proofErr w:type="spellEnd"/>
          </w:p>
        </w:tc>
        <w:tc>
          <w:tcPr>
            <w:tcW w:w="6502" w:type="dxa"/>
            <w:tcBorders>
              <w:top w:val="single" w:sz="4" w:space="0" w:color="auto"/>
              <w:left w:val="single" w:sz="4" w:space="0" w:color="auto"/>
              <w:bottom w:val="single" w:sz="4" w:space="0" w:color="auto"/>
              <w:right w:val="single" w:sz="4" w:space="0" w:color="auto"/>
            </w:tcBorders>
            <w:hideMark/>
          </w:tcPr>
          <w:p w14:paraId="4DE9B30E"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Tas ir žokļa alveolas iekaisums, kurš veidojas inficējoties pēc zoba ekstrakcijas</w:t>
            </w:r>
          </w:p>
        </w:tc>
      </w:tr>
      <w:tr w:rsidR="002F34C3" w:rsidRPr="006B7305" w14:paraId="7AF375F7" w14:textId="77777777" w:rsidTr="006B7305">
        <w:trPr>
          <w:trHeight w:val="497"/>
        </w:trPr>
        <w:tc>
          <w:tcPr>
            <w:tcW w:w="2802" w:type="dxa"/>
            <w:tcBorders>
              <w:top w:val="single" w:sz="4" w:space="0" w:color="auto"/>
              <w:left w:val="single" w:sz="4" w:space="0" w:color="auto"/>
              <w:bottom w:val="single" w:sz="4" w:space="0" w:color="auto"/>
              <w:right w:val="single" w:sz="4" w:space="0" w:color="auto"/>
            </w:tcBorders>
          </w:tcPr>
          <w:p w14:paraId="6CE0ABBB" w14:textId="77777777" w:rsidR="002F34C3" w:rsidRDefault="002F34C3">
            <w:pPr>
              <w:rPr>
                <w:rFonts w:ascii="Times New Roman" w:hAnsi="Times New Roman" w:cs="Times New Roman"/>
                <w:sz w:val="26"/>
                <w:szCs w:val="26"/>
              </w:rPr>
            </w:pPr>
            <w:r>
              <w:rPr>
                <w:rFonts w:ascii="Times New Roman" w:hAnsi="Times New Roman" w:cs="Times New Roman"/>
                <w:sz w:val="26"/>
                <w:szCs w:val="26"/>
              </w:rPr>
              <w:t>Alveola</w:t>
            </w:r>
          </w:p>
        </w:tc>
        <w:tc>
          <w:tcPr>
            <w:tcW w:w="6502" w:type="dxa"/>
            <w:tcBorders>
              <w:top w:val="single" w:sz="4" w:space="0" w:color="auto"/>
              <w:left w:val="single" w:sz="4" w:space="0" w:color="auto"/>
              <w:bottom w:val="single" w:sz="4" w:space="0" w:color="auto"/>
              <w:right w:val="single" w:sz="4" w:space="0" w:color="auto"/>
            </w:tcBorders>
          </w:tcPr>
          <w:p w14:paraId="022906B8" w14:textId="77777777" w:rsidR="002F34C3" w:rsidRDefault="002F34C3">
            <w:pPr>
              <w:rPr>
                <w:rFonts w:ascii="Times New Roman" w:hAnsi="Times New Roman" w:cs="Times New Roman"/>
                <w:sz w:val="26"/>
                <w:szCs w:val="26"/>
              </w:rPr>
            </w:pPr>
            <w:r>
              <w:rPr>
                <w:rFonts w:ascii="Times New Roman" w:hAnsi="Times New Roman" w:cs="Times New Roman"/>
                <w:sz w:val="26"/>
                <w:szCs w:val="26"/>
              </w:rPr>
              <w:t>Iedobe, kurā izvietota zoba sakne</w:t>
            </w:r>
          </w:p>
        </w:tc>
      </w:tr>
      <w:tr w:rsidR="002F34C3" w:rsidRPr="006B7305" w14:paraId="7368CDD4" w14:textId="77777777" w:rsidTr="006B7305">
        <w:trPr>
          <w:trHeight w:val="497"/>
        </w:trPr>
        <w:tc>
          <w:tcPr>
            <w:tcW w:w="2802" w:type="dxa"/>
            <w:tcBorders>
              <w:top w:val="single" w:sz="4" w:space="0" w:color="auto"/>
              <w:left w:val="single" w:sz="4" w:space="0" w:color="auto"/>
              <w:bottom w:val="single" w:sz="4" w:space="0" w:color="auto"/>
              <w:right w:val="single" w:sz="4" w:space="0" w:color="auto"/>
            </w:tcBorders>
          </w:tcPr>
          <w:p w14:paraId="69017C9E" w14:textId="77777777" w:rsidR="002F34C3" w:rsidRDefault="002F34C3" w:rsidP="002F34C3">
            <w:pPr>
              <w:rPr>
                <w:rFonts w:ascii="Times New Roman" w:hAnsi="Times New Roman" w:cs="Times New Roman"/>
                <w:sz w:val="26"/>
                <w:szCs w:val="26"/>
              </w:rPr>
            </w:pPr>
            <w:r>
              <w:rPr>
                <w:rFonts w:ascii="Times New Roman" w:hAnsi="Times New Roman" w:cs="Times New Roman"/>
                <w:sz w:val="26"/>
                <w:szCs w:val="26"/>
              </w:rPr>
              <w:t>Zoba sakņu kanāls</w:t>
            </w:r>
          </w:p>
        </w:tc>
        <w:tc>
          <w:tcPr>
            <w:tcW w:w="6502" w:type="dxa"/>
            <w:tcBorders>
              <w:top w:val="single" w:sz="4" w:space="0" w:color="auto"/>
              <w:left w:val="single" w:sz="4" w:space="0" w:color="auto"/>
              <w:bottom w:val="single" w:sz="4" w:space="0" w:color="auto"/>
              <w:right w:val="single" w:sz="4" w:space="0" w:color="auto"/>
            </w:tcBorders>
          </w:tcPr>
          <w:p w14:paraId="79169BED" w14:textId="77777777" w:rsidR="002F34C3" w:rsidRDefault="002F34C3" w:rsidP="002F34C3">
            <w:pPr>
              <w:rPr>
                <w:rFonts w:ascii="Times New Roman" w:hAnsi="Times New Roman" w:cs="Times New Roman"/>
                <w:sz w:val="26"/>
                <w:szCs w:val="26"/>
              </w:rPr>
            </w:pPr>
            <w:r>
              <w:rPr>
                <w:rFonts w:ascii="Times New Roman" w:hAnsi="Times New Roman" w:cs="Times New Roman"/>
                <w:sz w:val="26"/>
                <w:szCs w:val="26"/>
              </w:rPr>
              <w:t>Tā ir anatomiska telpa zoba saknes iekšpusē, kurā atrodas nervs</w:t>
            </w:r>
          </w:p>
        </w:tc>
      </w:tr>
      <w:tr w:rsidR="002F34C3" w:rsidRPr="006B7305" w14:paraId="2C9158F5" w14:textId="77777777" w:rsidTr="006B7305">
        <w:trPr>
          <w:trHeight w:val="497"/>
        </w:trPr>
        <w:tc>
          <w:tcPr>
            <w:tcW w:w="2802" w:type="dxa"/>
            <w:tcBorders>
              <w:top w:val="single" w:sz="4" w:space="0" w:color="auto"/>
              <w:left w:val="single" w:sz="4" w:space="0" w:color="auto"/>
              <w:bottom w:val="single" w:sz="4" w:space="0" w:color="auto"/>
              <w:right w:val="single" w:sz="4" w:space="0" w:color="auto"/>
            </w:tcBorders>
          </w:tcPr>
          <w:p w14:paraId="16AD2C3D" w14:textId="77777777" w:rsidR="002F34C3" w:rsidRDefault="002F34C3" w:rsidP="002F34C3">
            <w:pPr>
              <w:rPr>
                <w:rFonts w:ascii="Times New Roman" w:hAnsi="Times New Roman" w:cs="Times New Roman"/>
                <w:sz w:val="26"/>
                <w:szCs w:val="26"/>
              </w:rPr>
            </w:pPr>
            <w:r>
              <w:rPr>
                <w:rFonts w:ascii="Times New Roman" w:hAnsi="Times New Roman" w:cs="Times New Roman"/>
                <w:sz w:val="26"/>
                <w:szCs w:val="26"/>
              </w:rPr>
              <w:t>Zoba saknes kabata</w:t>
            </w:r>
          </w:p>
        </w:tc>
        <w:tc>
          <w:tcPr>
            <w:tcW w:w="6502" w:type="dxa"/>
            <w:tcBorders>
              <w:top w:val="single" w:sz="4" w:space="0" w:color="auto"/>
              <w:left w:val="single" w:sz="4" w:space="0" w:color="auto"/>
              <w:bottom w:val="single" w:sz="4" w:space="0" w:color="auto"/>
              <w:right w:val="single" w:sz="4" w:space="0" w:color="auto"/>
            </w:tcBorders>
          </w:tcPr>
          <w:p w14:paraId="0C86DB22" w14:textId="77777777" w:rsidR="002F34C3" w:rsidRDefault="002F34C3" w:rsidP="002F34C3">
            <w:pPr>
              <w:rPr>
                <w:rFonts w:ascii="Times New Roman" w:hAnsi="Times New Roman" w:cs="Times New Roman"/>
                <w:sz w:val="26"/>
                <w:szCs w:val="26"/>
              </w:rPr>
            </w:pPr>
            <w:r>
              <w:rPr>
                <w:rFonts w:ascii="Times New Roman" w:hAnsi="Times New Roman" w:cs="Times New Roman"/>
                <w:sz w:val="26"/>
                <w:szCs w:val="26"/>
              </w:rPr>
              <w:t>Tā ir izveidojusies telpa starp zobu un smaganu, kura saistīta ar smaganas atslāņošanos</w:t>
            </w:r>
          </w:p>
        </w:tc>
      </w:tr>
      <w:tr w:rsidR="006B7305" w:rsidRPr="006B7305" w14:paraId="3E41CCAC"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5F0E6BEB"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Trauma</w:t>
            </w:r>
          </w:p>
        </w:tc>
        <w:tc>
          <w:tcPr>
            <w:tcW w:w="6502" w:type="dxa"/>
            <w:tcBorders>
              <w:top w:val="single" w:sz="4" w:space="0" w:color="auto"/>
              <w:left w:val="single" w:sz="4" w:space="0" w:color="auto"/>
              <w:bottom w:val="single" w:sz="4" w:space="0" w:color="auto"/>
              <w:right w:val="single" w:sz="4" w:space="0" w:color="auto"/>
            </w:tcBorders>
            <w:hideMark/>
          </w:tcPr>
          <w:p w14:paraId="474F0A0F"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Cilvēka organismā bojājums, kurš radies ārējos vides faktoru ietekmē</w:t>
            </w:r>
          </w:p>
        </w:tc>
      </w:tr>
      <w:tr w:rsidR="007E535D" w:rsidRPr="006B7305" w14:paraId="3A71EE88" w14:textId="77777777" w:rsidTr="006B7305">
        <w:tc>
          <w:tcPr>
            <w:tcW w:w="2802" w:type="dxa"/>
            <w:tcBorders>
              <w:top w:val="single" w:sz="4" w:space="0" w:color="auto"/>
              <w:left w:val="single" w:sz="4" w:space="0" w:color="auto"/>
              <w:bottom w:val="single" w:sz="4" w:space="0" w:color="auto"/>
              <w:right w:val="single" w:sz="4" w:space="0" w:color="auto"/>
            </w:tcBorders>
          </w:tcPr>
          <w:p w14:paraId="533286D5" w14:textId="22400572" w:rsidR="007E535D" w:rsidRDefault="007E535D">
            <w:pPr>
              <w:rPr>
                <w:rFonts w:ascii="Times New Roman" w:hAnsi="Times New Roman" w:cs="Times New Roman"/>
                <w:sz w:val="26"/>
                <w:szCs w:val="26"/>
              </w:rPr>
            </w:pPr>
            <w:r>
              <w:rPr>
                <w:rFonts w:ascii="Times New Roman" w:hAnsi="Times New Roman" w:cs="Times New Roman"/>
                <w:sz w:val="26"/>
                <w:szCs w:val="26"/>
              </w:rPr>
              <w:t>Apmeklējums</w:t>
            </w:r>
          </w:p>
        </w:tc>
        <w:tc>
          <w:tcPr>
            <w:tcW w:w="6502" w:type="dxa"/>
            <w:tcBorders>
              <w:top w:val="single" w:sz="4" w:space="0" w:color="auto"/>
              <w:left w:val="single" w:sz="4" w:space="0" w:color="auto"/>
              <w:bottom w:val="single" w:sz="4" w:space="0" w:color="auto"/>
              <w:right w:val="single" w:sz="4" w:space="0" w:color="auto"/>
            </w:tcBorders>
          </w:tcPr>
          <w:p w14:paraId="546B7B9C" w14:textId="3470FE1D" w:rsidR="007E535D" w:rsidRDefault="007E535D" w:rsidP="007E535D">
            <w:pPr>
              <w:rPr>
                <w:rFonts w:ascii="Times New Roman" w:hAnsi="Times New Roman" w:cs="Times New Roman"/>
                <w:sz w:val="26"/>
                <w:szCs w:val="26"/>
              </w:rPr>
            </w:pPr>
            <w:r>
              <w:rPr>
                <w:rFonts w:ascii="Times New Roman" w:hAnsi="Times New Roman" w:cs="Times New Roman"/>
                <w:sz w:val="26"/>
                <w:szCs w:val="26"/>
              </w:rPr>
              <w:t xml:space="preserve">Zobārstniecības palīdzības apjoma vienība sniegta poliklīnikā profilaktiskos </w:t>
            </w:r>
            <w:r w:rsidR="00421DFE">
              <w:rPr>
                <w:rFonts w:ascii="Times New Roman" w:hAnsi="Times New Roman" w:cs="Times New Roman"/>
                <w:sz w:val="26"/>
                <w:szCs w:val="26"/>
              </w:rPr>
              <w:t xml:space="preserve">un ārstniecības </w:t>
            </w:r>
            <w:r>
              <w:rPr>
                <w:rFonts w:ascii="Times New Roman" w:hAnsi="Times New Roman" w:cs="Times New Roman"/>
                <w:sz w:val="26"/>
                <w:szCs w:val="26"/>
              </w:rPr>
              <w:t>mērķos</w:t>
            </w:r>
          </w:p>
        </w:tc>
      </w:tr>
      <w:tr w:rsidR="007E535D" w:rsidRPr="006B7305" w14:paraId="3EFA4FF9" w14:textId="77777777" w:rsidTr="006B7305">
        <w:tc>
          <w:tcPr>
            <w:tcW w:w="2802" w:type="dxa"/>
            <w:tcBorders>
              <w:top w:val="single" w:sz="4" w:space="0" w:color="auto"/>
              <w:left w:val="single" w:sz="4" w:space="0" w:color="auto"/>
              <w:bottom w:val="single" w:sz="4" w:space="0" w:color="auto"/>
              <w:right w:val="single" w:sz="4" w:space="0" w:color="auto"/>
            </w:tcBorders>
          </w:tcPr>
          <w:p w14:paraId="313DC7A3" w14:textId="307E1388" w:rsidR="007E535D" w:rsidRDefault="007E535D">
            <w:pPr>
              <w:rPr>
                <w:rFonts w:ascii="Times New Roman" w:hAnsi="Times New Roman" w:cs="Times New Roman"/>
                <w:sz w:val="26"/>
                <w:szCs w:val="26"/>
              </w:rPr>
            </w:pPr>
            <w:r>
              <w:rPr>
                <w:rFonts w:ascii="Times New Roman" w:hAnsi="Times New Roman" w:cs="Times New Roman"/>
                <w:sz w:val="26"/>
                <w:szCs w:val="26"/>
              </w:rPr>
              <w:t>Pacienta pieņemšana (apskate, konsultācija)</w:t>
            </w:r>
          </w:p>
        </w:tc>
        <w:tc>
          <w:tcPr>
            <w:tcW w:w="6502" w:type="dxa"/>
            <w:tcBorders>
              <w:top w:val="single" w:sz="4" w:space="0" w:color="auto"/>
              <w:left w:val="single" w:sz="4" w:space="0" w:color="auto"/>
              <w:bottom w:val="single" w:sz="4" w:space="0" w:color="auto"/>
              <w:right w:val="single" w:sz="4" w:space="0" w:color="auto"/>
            </w:tcBorders>
          </w:tcPr>
          <w:p w14:paraId="2A2094D4" w14:textId="34BD1167" w:rsidR="007E535D" w:rsidRDefault="00A20DEA" w:rsidP="00A20DEA">
            <w:pPr>
              <w:rPr>
                <w:rFonts w:ascii="Times New Roman" w:hAnsi="Times New Roman" w:cs="Times New Roman"/>
                <w:sz w:val="26"/>
                <w:szCs w:val="26"/>
              </w:rPr>
            </w:pPr>
            <w:r>
              <w:rPr>
                <w:rFonts w:ascii="Times New Roman" w:hAnsi="Times New Roman" w:cs="Times New Roman"/>
                <w:sz w:val="26"/>
                <w:szCs w:val="26"/>
              </w:rPr>
              <w:t xml:space="preserve">Tā ir ārsta plānveida darbība, kura dod iespēju sastādīt turpmāko sniedzamo medicīnisko pakalpojumu apjomu </w:t>
            </w:r>
            <w:r>
              <w:rPr>
                <w:rFonts w:ascii="Times New Roman" w:hAnsi="Times New Roman" w:cs="Times New Roman"/>
                <w:sz w:val="26"/>
                <w:szCs w:val="26"/>
              </w:rPr>
              <w:lastRenderedPageBreak/>
              <w:t>pacientam</w:t>
            </w:r>
            <w:r w:rsidR="00AA4BA2">
              <w:rPr>
                <w:rFonts w:ascii="Times New Roman" w:hAnsi="Times New Roman" w:cs="Times New Roman"/>
                <w:sz w:val="26"/>
                <w:szCs w:val="26"/>
              </w:rPr>
              <w:t>,</w:t>
            </w:r>
            <w:r>
              <w:rPr>
                <w:rFonts w:ascii="Times New Roman" w:hAnsi="Times New Roman" w:cs="Times New Roman"/>
                <w:sz w:val="26"/>
                <w:szCs w:val="26"/>
              </w:rPr>
              <w:t xml:space="preserve"> nosakot veselības stāvokli, kurš tiek sasniegts profilakses, diagnostikas un ārstēšanas rezultātā</w:t>
            </w:r>
            <w:r w:rsidR="007E535D">
              <w:rPr>
                <w:rFonts w:ascii="Times New Roman" w:hAnsi="Times New Roman" w:cs="Times New Roman"/>
                <w:sz w:val="26"/>
                <w:szCs w:val="26"/>
              </w:rPr>
              <w:t xml:space="preserve">   </w:t>
            </w:r>
          </w:p>
        </w:tc>
      </w:tr>
      <w:tr w:rsidR="00A20DEA" w:rsidRPr="006B7305" w14:paraId="6112EC3C" w14:textId="77777777" w:rsidTr="006B7305">
        <w:tc>
          <w:tcPr>
            <w:tcW w:w="2802" w:type="dxa"/>
            <w:tcBorders>
              <w:top w:val="single" w:sz="4" w:space="0" w:color="auto"/>
              <w:left w:val="single" w:sz="4" w:space="0" w:color="auto"/>
              <w:bottom w:val="single" w:sz="4" w:space="0" w:color="auto"/>
              <w:right w:val="single" w:sz="4" w:space="0" w:color="auto"/>
            </w:tcBorders>
          </w:tcPr>
          <w:p w14:paraId="4BABD474" w14:textId="5BDBE2B9" w:rsidR="00A20DEA" w:rsidRDefault="00A20DEA">
            <w:pPr>
              <w:rPr>
                <w:rFonts w:ascii="Times New Roman" w:hAnsi="Times New Roman" w:cs="Times New Roman"/>
                <w:sz w:val="26"/>
                <w:szCs w:val="26"/>
              </w:rPr>
            </w:pPr>
            <w:r>
              <w:rPr>
                <w:rFonts w:ascii="Times New Roman" w:hAnsi="Times New Roman" w:cs="Times New Roman"/>
                <w:sz w:val="26"/>
                <w:szCs w:val="26"/>
              </w:rPr>
              <w:lastRenderedPageBreak/>
              <w:t>Zobārstniecības palīdzības kvalitāte</w:t>
            </w:r>
          </w:p>
        </w:tc>
        <w:tc>
          <w:tcPr>
            <w:tcW w:w="6502" w:type="dxa"/>
            <w:tcBorders>
              <w:top w:val="single" w:sz="4" w:space="0" w:color="auto"/>
              <w:left w:val="single" w:sz="4" w:space="0" w:color="auto"/>
              <w:bottom w:val="single" w:sz="4" w:space="0" w:color="auto"/>
              <w:right w:val="single" w:sz="4" w:space="0" w:color="auto"/>
            </w:tcBorders>
          </w:tcPr>
          <w:p w14:paraId="1A0230B2" w14:textId="09BDDC6E" w:rsidR="00A20DEA" w:rsidRDefault="00BE67E1" w:rsidP="00BE67E1">
            <w:pPr>
              <w:rPr>
                <w:rFonts w:ascii="Times New Roman" w:hAnsi="Times New Roman" w:cs="Times New Roman"/>
                <w:sz w:val="26"/>
                <w:szCs w:val="26"/>
              </w:rPr>
            </w:pPr>
            <w:r>
              <w:rPr>
                <w:rFonts w:ascii="Times New Roman" w:hAnsi="Times New Roman" w:cs="Times New Roman"/>
                <w:sz w:val="26"/>
                <w:szCs w:val="26"/>
              </w:rPr>
              <w:t>Tā ir ārsta un pacienta sadarbības mijiedarbība, kura noteikta materiālā, profesionālās kvalifikācijas un laika robežās, vērsta esošās darbības labvēlīga rezultāta sasniegšanai un radot pacientā apmierinātību par zobārstniecības sistēmu</w:t>
            </w:r>
          </w:p>
        </w:tc>
      </w:tr>
      <w:tr w:rsidR="006B7305" w:rsidRPr="006B7305" w14:paraId="3AEE632A"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7D55B98C"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Tīra peļņa</w:t>
            </w:r>
          </w:p>
        </w:tc>
        <w:tc>
          <w:tcPr>
            <w:tcW w:w="6502" w:type="dxa"/>
            <w:tcBorders>
              <w:top w:val="single" w:sz="4" w:space="0" w:color="auto"/>
              <w:left w:val="single" w:sz="4" w:space="0" w:color="auto"/>
              <w:bottom w:val="single" w:sz="4" w:space="0" w:color="auto"/>
              <w:right w:val="single" w:sz="4" w:space="0" w:color="auto"/>
            </w:tcBorders>
            <w:hideMark/>
          </w:tcPr>
          <w:p w14:paraId="5CBC329C"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Ir peļņas daļa, kas paliek uzņēmuma rīcībā pēc UIN un citu nodokļu atskaitīšanas  </w:t>
            </w:r>
          </w:p>
        </w:tc>
      </w:tr>
      <w:tr w:rsidR="006B7305" w:rsidRPr="006B7305" w14:paraId="7BF6E681"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665F0996"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Kopējais likviditātes koeficients </w:t>
            </w:r>
          </w:p>
        </w:tc>
        <w:tc>
          <w:tcPr>
            <w:tcW w:w="6502" w:type="dxa"/>
            <w:tcBorders>
              <w:top w:val="single" w:sz="4" w:space="0" w:color="auto"/>
              <w:left w:val="single" w:sz="4" w:space="0" w:color="auto"/>
              <w:bottom w:val="single" w:sz="4" w:space="0" w:color="auto"/>
              <w:right w:val="single" w:sz="4" w:space="0" w:color="auto"/>
            </w:tcBorders>
            <w:hideMark/>
          </w:tcPr>
          <w:p w14:paraId="66FFBCB2"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Raksturo uzņēmuma spēju segt savas īstermiņa saistības</w:t>
            </w:r>
          </w:p>
        </w:tc>
      </w:tr>
      <w:tr w:rsidR="006B7305" w:rsidRPr="006B7305" w14:paraId="1361A622"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49F5EE01"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Saistību īpatsvars bilancē</w:t>
            </w:r>
          </w:p>
        </w:tc>
        <w:tc>
          <w:tcPr>
            <w:tcW w:w="6502" w:type="dxa"/>
            <w:tcBorders>
              <w:top w:val="single" w:sz="4" w:space="0" w:color="auto"/>
              <w:left w:val="single" w:sz="4" w:space="0" w:color="auto"/>
              <w:bottom w:val="single" w:sz="4" w:space="0" w:color="auto"/>
              <w:right w:val="single" w:sz="4" w:space="0" w:color="auto"/>
            </w:tcBorders>
            <w:hideMark/>
          </w:tcPr>
          <w:p w14:paraId="7AB8820A"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Ir rādītājs, kas rāda aizņemto līdzekļu īpatsvaru kopējā kapitālā </w:t>
            </w:r>
          </w:p>
        </w:tc>
      </w:tr>
      <w:tr w:rsidR="006B7305" w:rsidRPr="006B7305" w14:paraId="6040A773"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42F1A6E"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Saistību attiecība pret pašu kapitālu</w:t>
            </w:r>
          </w:p>
        </w:tc>
        <w:tc>
          <w:tcPr>
            <w:tcW w:w="6502" w:type="dxa"/>
            <w:tcBorders>
              <w:top w:val="single" w:sz="4" w:space="0" w:color="auto"/>
              <w:left w:val="single" w:sz="4" w:space="0" w:color="auto"/>
              <w:bottom w:val="single" w:sz="4" w:space="0" w:color="auto"/>
              <w:right w:val="single" w:sz="4" w:space="0" w:color="auto"/>
            </w:tcBorders>
            <w:hideMark/>
          </w:tcPr>
          <w:p w14:paraId="3E15AAA7"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Raksturo uzņēmuma finansiālo neatkarību no ārējiem aizņēmumiem un attiecību starp saistībām un pašu kapitālu </w:t>
            </w:r>
          </w:p>
        </w:tc>
      </w:tr>
      <w:tr w:rsidR="006B7305" w:rsidRPr="006B7305" w14:paraId="1938A586"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B64DE5D"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Riska grupa</w:t>
            </w:r>
          </w:p>
        </w:tc>
        <w:tc>
          <w:tcPr>
            <w:tcW w:w="6502" w:type="dxa"/>
            <w:tcBorders>
              <w:top w:val="single" w:sz="4" w:space="0" w:color="auto"/>
              <w:left w:val="single" w:sz="4" w:space="0" w:color="auto"/>
              <w:bottom w:val="single" w:sz="4" w:space="0" w:color="auto"/>
              <w:right w:val="single" w:sz="4" w:space="0" w:color="auto"/>
            </w:tcBorders>
            <w:hideMark/>
          </w:tcPr>
          <w:p w14:paraId="57B36BBA"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Daļa iedzīvotāju, kuri nosacīti apvienoti pēc paaugstinātas slimību, traumu un citiem veselību traucējumu rašanās principiem, kuri varētu būt apvienoti arī ar līdzīgu profesionālās darbības raksturu, viņu sociāliem dzīves apstākļiem, kā arī uzvedības īpatnībām</w:t>
            </w:r>
          </w:p>
        </w:tc>
      </w:tr>
      <w:tr w:rsidR="006B7305" w14:paraId="57101122"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2D32CF30"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Motivācija</w:t>
            </w:r>
          </w:p>
        </w:tc>
        <w:tc>
          <w:tcPr>
            <w:tcW w:w="6502" w:type="dxa"/>
            <w:tcBorders>
              <w:top w:val="single" w:sz="4" w:space="0" w:color="auto"/>
              <w:left w:val="single" w:sz="4" w:space="0" w:color="auto"/>
              <w:bottom w:val="single" w:sz="4" w:space="0" w:color="auto"/>
              <w:right w:val="single" w:sz="4" w:space="0" w:color="auto"/>
            </w:tcBorders>
            <w:hideMark/>
          </w:tcPr>
          <w:p w14:paraId="11431F2F"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Mudinājums darbībai</w:t>
            </w:r>
          </w:p>
        </w:tc>
      </w:tr>
      <w:tr w:rsidR="00126A2E" w14:paraId="1BEB9588" w14:textId="77777777" w:rsidTr="006B7305">
        <w:tc>
          <w:tcPr>
            <w:tcW w:w="2802" w:type="dxa"/>
            <w:tcBorders>
              <w:top w:val="single" w:sz="4" w:space="0" w:color="auto"/>
              <w:left w:val="single" w:sz="4" w:space="0" w:color="auto"/>
              <w:bottom w:val="single" w:sz="4" w:space="0" w:color="auto"/>
              <w:right w:val="single" w:sz="4" w:space="0" w:color="auto"/>
            </w:tcBorders>
          </w:tcPr>
          <w:p w14:paraId="1E6E34FF" w14:textId="77777777" w:rsidR="00126A2E" w:rsidRDefault="00126A2E">
            <w:pPr>
              <w:rPr>
                <w:rFonts w:ascii="Times New Roman" w:hAnsi="Times New Roman" w:cs="Times New Roman"/>
                <w:sz w:val="26"/>
                <w:szCs w:val="26"/>
              </w:rPr>
            </w:pPr>
            <w:r>
              <w:rPr>
                <w:rFonts w:ascii="Times New Roman" w:hAnsi="Times New Roman" w:cs="Times New Roman"/>
                <w:sz w:val="26"/>
                <w:szCs w:val="26"/>
              </w:rPr>
              <w:t>Pacienta elektroniskā ambulatorā karte</w:t>
            </w:r>
          </w:p>
        </w:tc>
        <w:tc>
          <w:tcPr>
            <w:tcW w:w="6502" w:type="dxa"/>
            <w:tcBorders>
              <w:top w:val="single" w:sz="4" w:space="0" w:color="auto"/>
              <w:left w:val="single" w:sz="4" w:space="0" w:color="auto"/>
              <w:bottom w:val="single" w:sz="4" w:space="0" w:color="auto"/>
              <w:right w:val="single" w:sz="4" w:space="0" w:color="auto"/>
            </w:tcBorders>
          </w:tcPr>
          <w:p w14:paraId="04F3E6D8" w14:textId="77777777" w:rsidR="00126A2E" w:rsidRDefault="00825AD7">
            <w:pPr>
              <w:rPr>
                <w:rFonts w:ascii="Times New Roman" w:hAnsi="Times New Roman" w:cs="Times New Roman"/>
                <w:sz w:val="26"/>
                <w:szCs w:val="26"/>
              </w:rPr>
            </w:pPr>
            <w:r>
              <w:rPr>
                <w:rFonts w:ascii="Times New Roman" w:hAnsi="Times New Roman" w:cs="Times New Roman"/>
                <w:sz w:val="26"/>
                <w:szCs w:val="26"/>
              </w:rPr>
              <w:t>Datu komplekss par pacienta veselības stāvokli un nozīmēto ārstēšanas veidu, kas tiek ievadīts datorā un uzglabāts elektroniski</w:t>
            </w:r>
          </w:p>
        </w:tc>
      </w:tr>
      <w:tr w:rsidR="006B7305" w:rsidRPr="006B7305" w14:paraId="58C2DF24"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37D44A90"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Nospiedumu masa</w:t>
            </w:r>
          </w:p>
        </w:tc>
        <w:tc>
          <w:tcPr>
            <w:tcW w:w="6502" w:type="dxa"/>
            <w:tcBorders>
              <w:top w:val="single" w:sz="4" w:space="0" w:color="auto"/>
              <w:left w:val="single" w:sz="4" w:space="0" w:color="auto"/>
              <w:bottom w:val="single" w:sz="4" w:space="0" w:color="auto"/>
              <w:right w:val="single" w:sz="4" w:space="0" w:color="auto"/>
            </w:tcBorders>
            <w:hideMark/>
          </w:tcPr>
          <w:p w14:paraId="663D4D14"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Tiek izmantota tiešas zobu kroņu un mutes dobuma gļotādas anatomijas kopijas atveidošanai</w:t>
            </w:r>
          </w:p>
        </w:tc>
      </w:tr>
      <w:tr w:rsidR="006B7305" w:rsidRPr="006B7305" w14:paraId="541D15F2" w14:textId="77777777" w:rsidTr="006B7305">
        <w:tc>
          <w:tcPr>
            <w:tcW w:w="2802" w:type="dxa"/>
            <w:tcBorders>
              <w:top w:val="single" w:sz="4" w:space="0" w:color="auto"/>
              <w:left w:val="single" w:sz="4" w:space="0" w:color="auto"/>
              <w:bottom w:val="single" w:sz="4" w:space="0" w:color="auto"/>
              <w:right w:val="single" w:sz="4" w:space="0" w:color="auto"/>
            </w:tcBorders>
            <w:hideMark/>
          </w:tcPr>
          <w:p w14:paraId="46F750FA"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Smaganu recesija</w:t>
            </w:r>
          </w:p>
          <w:p w14:paraId="18EA6C0D" w14:textId="77777777" w:rsidR="008336E6" w:rsidRDefault="008336E6">
            <w:pPr>
              <w:rPr>
                <w:rFonts w:ascii="Times New Roman" w:hAnsi="Times New Roman" w:cs="Times New Roman"/>
                <w:sz w:val="26"/>
                <w:szCs w:val="26"/>
              </w:rPr>
            </w:pPr>
          </w:p>
        </w:tc>
        <w:tc>
          <w:tcPr>
            <w:tcW w:w="6502" w:type="dxa"/>
            <w:tcBorders>
              <w:top w:val="single" w:sz="4" w:space="0" w:color="auto"/>
              <w:left w:val="single" w:sz="4" w:space="0" w:color="auto"/>
              <w:bottom w:val="single" w:sz="4" w:space="0" w:color="auto"/>
              <w:right w:val="single" w:sz="4" w:space="0" w:color="auto"/>
            </w:tcBorders>
            <w:hideMark/>
          </w:tcPr>
          <w:p w14:paraId="743FF168" w14:textId="77777777" w:rsidR="006B7305" w:rsidRDefault="006B7305">
            <w:pPr>
              <w:rPr>
                <w:rFonts w:ascii="Times New Roman" w:hAnsi="Times New Roman" w:cs="Times New Roman"/>
                <w:sz w:val="26"/>
                <w:szCs w:val="26"/>
              </w:rPr>
            </w:pPr>
            <w:r>
              <w:rPr>
                <w:rFonts w:ascii="Times New Roman" w:hAnsi="Times New Roman" w:cs="Times New Roman"/>
                <w:sz w:val="26"/>
                <w:szCs w:val="26"/>
              </w:rPr>
              <w:t xml:space="preserve">Smaganas virsmas līmeņa izmaiņas relatīvi zoba virsmai, kuras rezultātā rodas zoba kroņa atkailinājums </w:t>
            </w:r>
          </w:p>
        </w:tc>
      </w:tr>
      <w:tr w:rsidR="00126A2E" w:rsidRPr="006B7305" w14:paraId="11D957D1" w14:textId="77777777" w:rsidTr="006B7305">
        <w:tc>
          <w:tcPr>
            <w:tcW w:w="2802" w:type="dxa"/>
            <w:tcBorders>
              <w:top w:val="single" w:sz="4" w:space="0" w:color="auto"/>
              <w:left w:val="single" w:sz="4" w:space="0" w:color="auto"/>
              <w:bottom w:val="single" w:sz="4" w:space="0" w:color="auto"/>
              <w:right w:val="single" w:sz="4" w:space="0" w:color="auto"/>
            </w:tcBorders>
          </w:tcPr>
          <w:p w14:paraId="7ADFC5CB" w14:textId="77777777" w:rsidR="00126A2E" w:rsidRDefault="00126A2E" w:rsidP="00D34218">
            <w:pPr>
              <w:rPr>
                <w:rFonts w:ascii="Times New Roman" w:hAnsi="Times New Roman" w:cs="Times New Roman"/>
                <w:sz w:val="26"/>
                <w:szCs w:val="26"/>
              </w:rPr>
            </w:pPr>
            <w:r>
              <w:rPr>
                <w:rFonts w:ascii="Times New Roman" w:hAnsi="Times New Roman" w:cs="Times New Roman"/>
                <w:sz w:val="26"/>
                <w:szCs w:val="26"/>
              </w:rPr>
              <w:t>San</w:t>
            </w:r>
            <w:r w:rsidR="00D34218">
              <w:rPr>
                <w:rFonts w:ascii="Times New Roman" w:hAnsi="Times New Roman" w:cs="Times New Roman"/>
                <w:sz w:val="26"/>
                <w:szCs w:val="26"/>
              </w:rPr>
              <w:t>ā</w:t>
            </w:r>
            <w:r>
              <w:rPr>
                <w:rFonts w:ascii="Times New Roman" w:hAnsi="Times New Roman" w:cs="Times New Roman"/>
                <w:sz w:val="26"/>
                <w:szCs w:val="26"/>
              </w:rPr>
              <w:t>cijas aptveres rādītāji</w:t>
            </w:r>
          </w:p>
        </w:tc>
        <w:tc>
          <w:tcPr>
            <w:tcW w:w="6502" w:type="dxa"/>
            <w:tcBorders>
              <w:top w:val="single" w:sz="4" w:space="0" w:color="auto"/>
              <w:left w:val="single" w:sz="4" w:space="0" w:color="auto"/>
              <w:bottom w:val="single" w:sz="4" w:space="0" w:color="auto"/>
              <w:right w:val="single" w:sz="4" w:space="0" w:color="auto"/>
            </w:tcBorders>
          </w:tcPr>
          <w:p w14:paraId="75B3F7A0" w14:textId="77777777" w:rsidR="00346A41" w:rsidRDefault="00346A41" w:rsidP="00346A41">
            <w:pPr>
              <w:rPr>
                <w:rFonts w:ascii="Times New Roman" w:hAnsi="Times New Roman" w:cs="Times New Roman"/>
                <w:sz w:val="26"/>
                <w:szCs w:val="26"/>
              </w:rPr>
            </w:pPr>
            <w:r>
              <w:rPr>
                <w:rFonts w:ascii="Times New Roman" w:hAnsi="Times New Roman" w:cs="Times New Roman"/>
                <w:sz w:val="26"/>
                <w:szCs w:val="26"/>
              </w:rPr>
              <w:t>Sanēto bērnu skaits un bērnu skaits,</w:t>
            </w:r>
          </w:p>
          <w:p w14:paraId="142FB122" w14:textId="77777777" w:rsidR="00346A41" w:rsidRDefault="00346A41" w:rsidP="00346A41">
            <w:pPr>
              <w:rPr>
                <w:rFonts w:ascii="Times New Roman" w:hAnsi="Times New Roman" w:cs="Times New Roman"/>
                <w:sz w:val="26"/>
                <w:szCs w:val="26"/>
              </w:rPr>
            </w:pPr>
            <w:r>
              <w:rPr>
                <w:rFonts w:ascii="Times New Roman" w:hAnsi="Times New Roman" w:cs="Times New Roman"/>
                <w:sz w:val="26"/>
                <w:szCs w:val="26"/>
              </w:rPr>
              <w:t xml:space="preserve">kuriem sanācija nav nepieciešama </w:t>
            </w:r>
          </w:p>
          <w:p w14:paraId="04AB3082" w14:textId="77777777" w:rsidR="00346A41" w:rsidRDefault="00346A41" w:rsidP="00346A41">
            <w:pPr>
              <w:rPr>
                <w:rFonts w:ascii="Times New Roman" w:hAnsi="Times New Roman" w:cs="Times New Roman"/>
                <w:sz w:val="26"/>
                <w:szCs w:val="26"/>
              </w:rPr>
            </w:pPr>
            <w:r>
              <w:rPr>
                <w:rFonts w:ascii="Times New Roman" w:hAnsi="Times New Roman" w:cs="Times New Roman"/>
                <w:sz w:val="26"/>
                <w:szCs w:val="26"/>
              </w:rPr>
              <w:t>(veselie vai agrāk sanētie)</w:t>
            </w:r>
            <w:r>
              <w:rPr>
                <w:rFonts w:ascii="Times New Roman" w:hAnsi="Times New Roman" w:cs="Times New Roman"/>
                <w:sz w:val="26"/>
                <w:szCs w:val="26"/>
              </w:rPr>
              <w:tab/>
              <w:t xml:space="preserve">                              x 100%</w:t>
            </w:r>
          </w:p>
          <w:p w14:paraId="3670A5D2" w14:textId="77777777" w:rsidR="00346A41" w:rsidRDefault="00346A41" w:rsidP="00346A41">
            <w:pPr>
              <w:rPr>
                <w:rFonts w:ascii="Times New Roman" w:hAnsi="Times New Roman" w:cs="Times New Roman"/>
                <w:sz w:val="26"/>
                <w:szCs w:val="26"/>
              </w:rPr>
            </w:pPr>
            <w:r>
              <w:rPr>
                <w:noProof/>
                <w:lang w:eastAsia="lv-LV"/>
              </w:rPr>
              <mc:AlternateContent>
                <mc:Choice Requires="wps">
                  <w:drawing>
                    <wp:anchor distT="0" distB="0" distL="114300" distR="114300" simplePos="0" relativeHeight="251664384" behindDoc="0" locked="0" layoutInCell="1" allowOverlap="1" wp14:anchorId="17CA5D4F" wp14:editId="496A5845">
                      <wp:simplePos x="0" y="0"/>
                      <wp:positionH relativeFrom="column">
                        <wp:posOffset>-19685</wp:posOffset>
                      </wp:positionH>
                      <wp:positionV relativeFrom="paragraph">
                        <wp:posOffset>12700</wp:posOffset>
                      </wp:positionV>
                      <wp:extent cx="2766695" cy="0"/>
                      <wp:effectExtent l="0" t="0" r="14605" b="19050"/>
                      <wp:wrapNone/>
                      <wp:docPr id="9" name="Taisns savienotājs 9"/>
                      <wp:cNvGraphicFramePr/>
                      <a:graphic xmlns:a="http://schemas.openxmlformats.org/drawingml/2006/main">
                        <a:graphicData uri="http://schemas.microsoft.com/office/word/2010/wordprocessingShape">
                          <wps:wsp>
                            <wps:cNvCnPr/>
                            <wps:spPr>
                              <a:xfrm>
                                <a:off x="0" y="0"/>
                                <a:ext cx="2766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ECA61D8" id="Taisns savienotājs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55pt,1pt" to="216.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" strokecolor="black [3213]"/>
                  </w:pict>
                </mc:Fallback>
              </mc:AlternateContent>
            </w:r>
            <w:r>
              <w:rPr>
                <w:rFonts w:ascii="Times New Roman" w:hAnsi="Times New Roman" w:cs="Times New Roman"/>
                <w:sz w:val="26"/>
                <w:szCs w:val="26"/>
              </w:rPr>
              <w:t>Apskatīto skolas vecuma bērnu</w:t>
            </w:r>
          </w:p>
          <w:p w14:paraId="1A9644C7" w14:textId="77777777" w:rsidR="00126A2E" w:rsidRDefault="00346A41" w:rsidP="00346A41">
            <w:pPr>
              <w:rPr>
                <w:rFonts w:ascii="Times New Roman" w:hAnsi="Times New Roman" w:cs="Times New Roman"/>
                <w:sz w:val="26"/>
                <w:szCs w:val="26"/>
              </w:rPr>
            </w:pPr>
            <w:r>
              <w:rPr>
                <w:rFonts w:ascii="Times New Roman" w:hAnsi="Times New Roman" w:cs="Times New Roman"/>
                <w:sz w:val="26"/>
                <w:szCs w:val="26"/>
              </w:rPr>
              <w:t>skaits</w:t>
            </w:r>
          </w:p>
        </w:tc>
      </w:tr>
    </w:tbl>
    <w:p w14:paraId="5A0AB861" w14:textId="77777777" w:rsidR="006B7305" w:rsidRDefault="006B7305" w:rsidP="006B730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14:paraId="685037B4" w14:textId="77777777" w:rsidR="006B7305" w:rsidRDefault="006B7305" w:rsidP="006B7305">
      <w:pPr>
        <w:spacing w:after="0" w:line="240" w:lineRule="auto"/>
        <w:jc w:val="center"/>
        <w:rPr>
          <w:rFonts w:ascii="Times New Roman" w:hAnsi="Times New Roman" w:cs="Times New Roman"/>
          <w:sz w:val="28"/>
          <w:szCs w:val="28"/>
        </w:rPr>
      </w:pPr>
    </w:p>
    <w:p w14:paraId="6875E5C1" w14:textId="77777777" w:rsidR="006B7305" w:rsidRDefault="006B7305" w:rsidP="006B7305">
      <w:pPr>
        <w:spacing w:after="0" w:line="240" w:lineRule="auto"/>
        <w:jc w:val="center"/>
        <w:rPr>
          <w:rFonts w:ascii="Times New Roman" w:hAnsi="Times New Roman" w:cs="Times New Roman"/>
          <w:sz w:val="28"/>
          <w:szCs w:val="28"/>
        </w:rPr>
      </w:pPr>
    </w:p>
    <w:p w14:paraId="0DFC1680" w14:textId="77777777" w:rsidR="006B7305" w:rsidRDefault="006B7305" w:rsidP="006B7305">
      <w:pPr>
        <w:spacing w:after="0" w:line="240" w:lineRule="auto"/>
        <w:jc w:val="center"/>
        <w:rPr>
          <w:rFonts w:ascii="Times New Roman" w:hAnsi="Times New Roman" w:cs="Times New Roman"/>
          <w:sz w:val="28"/>
          <w:szCs w:val="28"/>
        </w:rPr>
      </w:pPr>
    </w:p>
    <w:p w14:paraId="1AF7E9DE" w14:textId="77777777" w:rsidR="006B7305" w:rsidRDefault="006B7305" w:rsidP="006B7305">
      <w:pPr>
        <w:spacing w:after="0" w:line="240" w:lineRule="auto"/>
        <w:jc w:val="center"/>
        <w:rPr>
          <w:rFonts w:ascii="Times New Roman" w:hAnsi="Times New Roman" w:cs="Times New Roman"/>
          <w:sz w:val="28"/>
          <w:szCs w:val="28"/>
        </w:rPr>
      </w:pPr>
    </w:p>
    <w:p w14:paraId="33D3BA6C" w14:textId="77777777" w:rsidR="006B7305" w:rsidRDefault="006B7305" w:rsidP="006B7305">
      <w:pPr>
        <w:spacing w:after="0" w:line="240" w:lineRule="auto"/>
        <w:jc w:val="center"/>
        <w:rPr>
          <w:rFonts w:ascii="Times New Roman" w:hAnsi="Times New Roman" w:cs="Times New Roman"/>
          <w:sz w:val="28"/>
          <w:szCs w:val="28"/>
        </w:rPr>
      </w:pPr>
    </w:p>
    <w:p w14:paraId="5CA393BB" w14:textId="77777777" w:rsidR="006B7305" w:rsidRDefault="006B7305" w:rsidP="006B7305">
      <w:pPr>
        <w:spacing w:after="0" w:line="240" w:lineRule="auto"/>
        <w:jc w:val="center"/>
        <w:rPr>
          <w:rFonts w:ascii="Times New Roman" w:hAnsi="Times New Roman" w:cs="Times New Roman"/>
          <w:sz w:val="28"/>
          <w:szCs w:val="28"/>
        </w:rPr>
      </w:pPr>
    </w:p>
    <w:p w14:paraId="0A674640" w14:textId="77777777" w:rsidR="006B7305" w:rsidRDefault="006B7305" w:rsidP="006B7305">
      <w:pPr>
        <w:spacing w:after="0" w:line="240" w:lineRule="auto"/>
        <w:jc w:val="center"/>
        <w:rPr>
          <w:rFonts w:ascii="Times New Roman" w:hAnsi="Times New Roman" w:cs="Times New Roman"/>
          <w:sz w:val="28"/>
          <w:szCs w:val="28"/>
        </w:rPr>
      </w:pPr>
    </w:p>
    <w:p w14:paraId="36FECC82" w14:textId="77777777" w:rsidR="006B7305" w:rsidRDefault="006B7305" w:rsidP="006B7305">
      <w:pPr>
        <w:spacing w:after="0" w:line="240" w:lineRule="auto"/>
        <w:jc w:val="center"/>
        <w:rPr>
          <w:rFonts w:ascii="Times New Roman" w:hAnsi="Times New Roman" w:cs="Times New Roman"/>
          <w:sz w:val="28"/>
          <w:szCs w:val="28"/>
        </w:rPr>
      </w:pPr>
    </w:p>
    <w:p w14:paraId="67F86719" w14:textId="77777777" w:rsidR="006B7305" w:rsidRDefault="006B7305" w:rsidP="006B7305">
      <w:pPr>
        <w:spacing w:after="0" w:line="240" w:lineRule="auto"/>
        <w:jc w:val="center"/>
        <w:rPr>
          <w:rFonts w:ascii="Times New Roman" w:hAnsi="Times New Roman" w:cs="Times New Roman"/>
          <w:sz w:val="28"/>
          <w:szCs w:val="28"/>
        </w:rPr>
      </w:pPr>
    </w:p>
    <w:p w14:paraId="3F981C0C" w14:textId="77777777" w:rsidR="006B7305" w:rsidRDefault="006B7305" w:rsidP="006B7305">
      <w:pPr>
        <w:spacing w:after="0" w:line="240" w:lineRule="auto"/>
        <w:jc w:val="center"/>
        <w:rPr>
          <w:rFonts w:ascii="Times New Roman" w:hAnsi="Times New Roman" w:cs="Times New Roman"/>
          <w:sz w:val="28"/>
          <w:szCs w:val="28"/>
        </w:rPr>
      </w:pPr>
    </w:p>
    <w:p w14:paraId="4978DCC3" w14:textId="77777777" w:rsidR="006B7305" w:rsidRDefault="006B7305" w:rsidP="006B7305">
      <w:pPr>
        <w:spacing w:after="0" w:line="240" w:lineRule="auto"/>
        <w:jc w:val="center"/>
        <w:rPr>
          <w:rFonts w:ascii="Times New Roman" w:hAnsi="Times New Roman" w:cs="Times New Roman"/>
          <w:sz w:val="28"/>
          <w:szCs w:val="28"/>
        </w:rPr>
      </w:pPr>
    </w:p>
    <w:p w14:paraId="210B51C1" w14:textId="583FEC8A" w:rsidR="006B7305" w:rsidRDefault="006B7305" w:rsidP="006B730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A4C2EFB" w14:textId="77777777" w:rsidR="006B7305" w:rsidRDefault="006B7305" w:rsidP="006B7305">
      <w:pPr>
        <w:pStyle w:val="Virsraksts3"/>
        <w:rPr>
          <w:rFonts w:ascii="Times New Roman" w:hAnsi="Times New Roman" w:cs="Times New Roman"/>
          <w:color w:val="auto"/>
          <w:sz w:val="26"/>
          <w:szCs w:val="26"/>
        </w:rPr>
      </w:pPr>
      <w:r>
        <w:rPr>
          <w:rFonts w:ascii="Times New Roman" w:hAnsi="Times New Roman" w:cs="Times New Roman"/>
          <w:color w:val="auto"/>
          <w:sz w:val="26"/>
          <w:szCs w:val="26"/>
        </w:rPr>
        <w:lastRenderedPageBreak/>
        <w:t xml:space="preserve">                               </w:t>
      </w:r>
      <w:r w:rsidR="00615DDF">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  SATURS</w:t>
      </w:r>
    </w:p>
    <w:p w14:paraId="67B3332A" w14:textId="0F68AB41" w:rsidR="006B7305" w:rsidRDefault="006B7305" w:rsidP="006B7305">
      <w:pPr>
        <w:pStyle w:val="Virsraksts4"/>
        <w:rPr>
          <w:rFonts w:ascii="Times New Roman" w:hAnsi="Times New Roman" w:cs="Times New Roman"/>
          <w:b w:val="0"/>
          <w:i w:val="0"/>
          <w:color w:val="auto"/>
          <w:sz w:val="26"/>
          <w:szCs w:val="26"/>
        </w:rPr>
      </w:pPr>
      <w:r>
        <w:rPr>
          <w:rFonts w:ascii="Times New Roman" w:hAnsi="Times New Roman" w:cs="Times New Roman"/>
          <w:b w:val="0"/>
          <w:i w:val="0"/>
          <w:color w:val="auto"/>
          <w:sz w:val="26"/>
          <w:szCs w:val="26"/>
        </w:rPr>
        <w:t xml:space="preserve">IEVADS……………………………………………………………………….. </w:t>
      </w:r>
      <w:r w:rsidR="007E733A">
        <w:rPr>
          <w:rFonts w:ascii="Times New Roman" w:hAnsi="Times New Roman" w:cs="Times New Roman"/>
          <w:b w:val="0"/>
          <w:i w:val="0"/>
          <w:color w:val="auto"/>
          <w:sz w:val="26"/>
          <w:szCs w:val="26"/>
        </w:rPr>
        <w:t xml:space="preserve">  </w:t>
      </w:r>
      <w:r w:rsidR="00421DFE">
        <w:rPr>
          <w:rFonts w:ascii="Times New Roman" w:hAnsi="Times New Roman" w:cs="Times New Roman"/>
          <w:b w:val="0"/>
          <w:i w:val="0"/>
          <w:color w:val="auto"/>
          <w:sz w:val="26"/>
          <w:szCs w:val="26"/>
        </w:rPr>
        <w:t>5</w:t>
      </w:r>
    </w:p>
    <w:p w14:paraId="60BEC63F" w14:textId="3D7EA080" w:rsidR="006B7305" w:rsidRDefault="006B7305" w:rsidP="006B7305">
      <w:pPr>
        <w:pStyle w:val="Saraksts"/>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 xml:space="preserve">ESOŠĀS SITUĀCIJAS ANALĪZE………………………………………… </w:t>
      </w:r>
      <w:r w:rsidR="007E733A">
        <w:rPr>
          <w:rFonts w:ascii="Times New Roman" w:hAnsi="Times New Roman" w:cs="Times New Roman"/>
          <w:sz w:val="26"/>
          <w:szCs w:val="26"/>
        </w:rPr>
        <w:t xml:space="preserve">  6</w:t>
      </w:r>
    </w:p>
    <w:p w14:paraId="753733CD" w14:textId="45ACC0AE" w:rsidR="007E733A"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 xml:space="preserve">2. NEFINANSIĀLO UN FINANSIĀLO MĒRĶU IZPILDES ANALĪZE…… 17  </w:t>
      </w:r>
    </w:p>
    <w:p w14:paraId="11C83F9F" w14:textId="635D55A3" w:rsidR="006B7305"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3</w:t>
      </w:r>
      <w:r w:rsidR="006B7305">
        <w:rPr>
          <w:rFonts w:ascii="Times New Roman" w:hAnsi="Times New Roman" w:cs="Times New Roman"/>
          <w:sz w:val="26"/>
          <w:szCs w:val="26"/>
        </w:rPr>
        <w:t>.</w:t>
      </w:r>
      <w:r w:rsidR="006B7305">
        <w:rPr>
          <w:rFonts w:ascii="Times New Roman" w:hAnsi="Times New Roman" w:cs="Times New Roman"/>
          <w:sz w:val="26"/>
          <w:szCs w:val="26"/>
        </w:rPr>
        <w:tab/>
        <w:t xml:space="preserve">KAPITĀLSABIEDRĪBAS DARBĪBU IETEKMĒJOŠIE FAKTORI……... </w:t>
      </w:r>
      <w:r>
        <w:rPr>
          <w:rFonts w:ascii="Times New Roman" w:hAnsi="Times New Roman" w:cs="Times New Roman"/>
          <w:sz w:val="26"/>
          <w:szCs w:val="26"/>
        </w:rPr>
        <w:t>2</w:t>
      </w:r>
      <w:r w:rsidR="00F303B6">
        <w:rPr>
          <w:rFonts w:ascii="Times New Roman" w:hAnsi="Times New Roman" w:cs="Times New Roman"/>
          <w:sz w:val="26"/>
          <w:szCs w:val="26"/>
        </w:rPr>
        <w:t>4</w:t>
      </w:r>
    </w:p>
    <w:p w14:paraId="4A3D7D58" w14:textId="58012930" w:rsidR="006B7305"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4</w:t>
      </w:r>
      <w:r w:rsidR="006B7305">
        <w:rPr>
          <w:rFonts w:ascii="Times New Roman" w:hAnsi="Times New Roman" w:cs="Times New Roman"/>
          <w:sz w:val="26"/>
          <w:szCs w:val="26"/>
        </w:rPr>
        <w:t>.</w:t>
      </w:r>
      <w:r w:rsidR="006B7305">
        <w:rPr>
          <w:rFonts w:ascii="Times New Roman" w:hAnsi="Times New Roman" w:cs="Times New Roman"/>
          <w:sz w:val="26"/>
          <w:szCs w:val="26"/>
        </w:rPr>
        <w:tab/>
        <w:t xml:space="preserve">KAPITĀLSABIEDRĪBAS ATTĪSTĪBAS REDZĒJUMS…………………. </w:t>
      </w:r>
      <w:r>
        <w:rPr>
          <w:rFonts w:ascii="Times New Roman" w:hAnsi="Times New Roman" w:cs="Times New Roman"/>
          <w:sz w:val="26"/>
          <w:szCs w:val="26"/>
        </w:rPr>
        <w:t>2</w:t>
      </w:r>
      <w:r w:rsidR="00F303B6">
        <w:rPr>
          <w:rFonts w:ascii="Times New Roman" w:hAnsi="Times New Roman" w:cs="Times New Roman"/>
          <w:sz w:val="26"/>
          <w:szCs w:val="26"/>
        </w:rPr>
        <w:t>5</w:t>
      </w:r>
    </w:p>
    <w:p w14:paraId="33FE76DB" w14:textId="766922E0" w:rsidR="006B7305"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5</w:t>
      </w:r>
      <w:r w:rsidR="006B7305">
        <w:rPr>
          <w:rFonts w:ascii="Times New Roman" w:hAnsi="Times New Roman" w:cs="Times New Roman"/>
          <w:sz w:val="26"/>
          <w:szCs w:val="26"/>
        </w:rPr>
        <w:t>.</w:t>
      </w:r>
      <w:r w:rsidR="006B7305">
        <w:rPr>
          <w:rFonts w:ascii="Times New Roman" w:hAnsi="Times New Roman" w:cs="Times New Roman"/>
          <w:sz w:val="26"/>
          <w:szCs w:val="26"/>
        </w:rPr>
        <w:tab/>
        <w:t xml:space="preserve">FINANŠU KOPSAVILKUMA RĀDĪTĀJI………………………………... </w:t>
      </w:r>
      <w:r>
        <w:rPr>
          <w:rFonts w:ascii="Times New Roman" w:hAnsi="Times New Roman" w:cs="Times New Roman"/>
          <w:sz w:val="26"/>
          <w:szCs w:val="26"/>
        </w:rPr>
        <w:t>3</w:t>
      </w:r>
      <w:r w:rsidR="00F303B6">
        <w:rPr>
          <w:rFonts w:ascii="Times New Roman" w:hAnsi="Times New Roman" w:cs="Times New Roman"/>
          <w:sz w:val="26"/>
          <w:szCs w:val="26"/>
        </w:rPr>
        <w:t>1</w:t>
      </w:r>
    </w:p>
    <w:p w14:paraId="442279E3" w14:textId="6570D9FF" w:rsidR="006B7305"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6</w:t>
      </w:r>
      <w:r w:rsidR="006B7305">
        <w:rPr>
          <w:rFonts w:ascii="Times New Roman" w:hAnsi="Times New Roman" w:cs="Times New Roman"/>
          <w:sz w:val="26"/>
          <w:szCs w:val="26"/>
        </w:rPr>
        <w:t>.</w:t>
      </w:r>
      <w:r w:rsidR="006B7305">
        <w:rPr>
          <w:rFonts w:ascii="Times New Roman" w:hAnsi="Times New Roman" w:cs="Times New Roman"/>
          <w:sz w:val="26"/>
          <w:szCs w:val="26"/>
        </w:rPr>
        <w:tab/>
        <w:t>KAPITĀLSABIEDRĪBAS VEICAMIE UZDEVUMI NOTEIKTO MĒRĶU SASNIEGŠANAI ……………………………………………………….….</w:t>
      </w:r>
      <w:r w:rsidR="00B96582">
        <w:rPr>
          <w:rFonts w:ascii="Times New Roman" w:hAnsi="Times New Roman" w:cs="Times New Roman"/>
          <w:sz w:val="26"/>
          <w:szCs w:val="26"/>
        </w:rPr>
        <w:t xml:space="preserve"> </w:t>
      </w:r>
      <w:r w:rsidR="00421DFE">
        <w:rPr>
          <w:rFonts w:ascii="Times New Roman" w:hAnsi="Times New Roman" w:cs="Times New Roman"/>
          <w:sz w:val="26"/>
          <w:szCs w:val="26"/>
        </w:rPr>
        <w:t>3</w:t>
      </w:r>
      <w:r>
        <w:rPr>
          <w:rFonts w:ascii="Times New Roman" w:hAnsi="Times New Roman" w:cs="Times New Roman"/>
          <w:sz w:val="26"/>
          <w:szCs w:val="26"/>
        </w:rPr>
        <w:t>9</w:t>
      </w:r>
    </w:p>
    <w:p w14:paraId="79AADA7E" w14:textId="554BBBBD" w:rsidR="006B7305" w:rsidRDefault="007E733A" w:rsidP="006B7305">
      <w:pPr>
        <w:pStyle w:val="Saraksts"/>
        <w:rPr>
          <w:rFonts w:ascii="Times New Roman" w:hAnsi="Times New Roman" w:cs="Times New Roman"/>
          <w:sz w:val="26"/>
          <w:szCs w:val="26"/>
        </w:rPr>
      </w:pPr>
      <w:r>
        <w:rPr>
          <w:rFonts w:ascii="Times New Roman" w:hAnsi="Times New Roman" w:cs="Times New Roman"/>
          <w:sz w:val="26"/>
          <w:szCs w:val="26"/>
        </w:rPr>
        <w:t>7</w:t>
      </w:r>
      <w:r w:rsidR="006B7305">
        <w:rPr>
          <w:rFonts w:ascii="Times New Roman" w:hAnsi="Times New Roman" w:cs="Times New Roman"/>
          <w:sz w:val="26"/>
          <w:szCs w:val="26"/>
        </w:rPr>
        <w:t>.</w:t>
      </w:r>
      <w:r w:rsidR="006B7305">
        <w:rPr>
          <w:rFonts w:ascii="Times New Roman" w:hAnsi="Times New Roman" w:cs="Times New Roman"/>
          <w:sz w:val="26"/>
          <w:szCs w:val="26"/>
        </w:rPr>
        <w:tab/>
        <w:t xml:space="preserve">STRATĒĢIJAS ATBALSTA POLITIKA…………………………………. </w:t>
      </w:r>
      <w:r w:rsidR="002C71CD">
        <w:rPr>
          <w:rFonts w:ascii="Times New Roman" w:hAnsi="Times New Roman" w:cs="Times New Roman"/>
          <w:sz w:val="26"/>
          <w:szCs w:val="26"/>
        </w:rPr>
        <w:t>4</w:t>
      </w:r>
      <w:r w:rsidR="00603F6B">
        <w:rPr>
          <w:rFonts w:ascii="Times New Roman" w:hAnsi="Times New Roman" w:cs="Times New Roman"/>
          <w:sz w:val="26"/>
          <w:szCs w:val="26"/>
        </w:rPr>
        <w:t>5</w:t>
      </w:r>
    </w:p>
    <w:p w14:paraId="2A8D1C98" w14:textId="77777777" w:rsidR="006B7305" w:rsidRDefault="006B7305" w:rsidP="006B7305">
      <w:pPr>
        <w:spacing w:after="0"/>
        <w:rPr>
          <w:rFonts w:ascii="Times New Roman" w:hAnsi="Times New Roman" w:cs="Times New Roman"/>
          <w:sz w:val="26"/>
          <w:szCs w:val="26"/>
        </w:rPr>
      </w:pPr>
    </w:p>
    <w:p w14:paraId="028EC0C6" w14:textId="77777777" w:rsidR="006B7305" w:rsidRDefault="006B7305" w:rsidP="006B7305">
      <w:pPr>
        <w:spacing w:after="0"/>
        <w:rPr>
          <w:rFonts w:ascii="Times New Roman" w:hAnsi="Times New Roman" w:cs="Times New Roman"/>
          <w:sz w:val="28"/>
          <w:szCs w:val="28"/>
        </w:rPr>
      </w:pPr>
    </w:p>
    <w:p w14:paraId="39861F55" w14:textId="77777777" w:rsidR="006B7305" w:rsidRDefault="006B7305" w:rsidP="006B7305">
      <w:pPr>
        <w:spacing w:after="0"/>
        <w:rPr>
          <w:rFonts w:ascii="Times New Roman" w:hAnsi="Times New Roman" w:cs="Times New Roman"/>
          <w:sz w:val="28"/>
          <w:szCs w:val="28"/>
        </w:rPr>
      </w:pPr>
    </w:p>
    <w:p w14:paraId="696CCA95" w14:textId="77777777" w:rsidR="006B7305" w:rsidRDefault="006B7305" w:rsidP="006B7305">
      <w:pPr>
        <w:spacing w:after="0"/>
        <w:rPr>
          <w:rFonts w:ascii="Times New Roman" w:hAnsi="Times New Roman" w:cs="Times New Roman"/>
          <w:sz w:val="28"/>
          <w:szCs w:val="28"/>
        </w:rPr>
      </w:pPr>
    </w:p>
    <w:p w14:paraId="0DA4AAA5" w14:textId="77777777" w:rsidR="006B7305" w:rsidRDefault="006B7305" w:rsidP="006B7305">
      <w:pPr>
        <w:spacing w:after="0"/>
        <w:rPr>
          <w:rFonts w:ascii="Times New Roman" w:hAnsi="Times New Roman" w:cs="Times New Roman"/>
          <w:sz w:val="28"/>
          <w:szCs w:val="28"/>
        </w:rPr>
      </w:pPr>
    </w:p>
    <w:p w14:paraId="013340BB" w14:textId="77777777" w:rsidR="006B7305" w:rsidRDefault="006B7305" w:rsidP="006B7305">
      <w:pPr>
        <w:spacing w:after="0"/>
        <w:rPr>
          <w:rFonts w:ascii="Times New Roman" w:hAnsi="Times New Roman" w:cs="Times New Roman"/>
          <w:sz w:val="28"/>
          <w:szCs w:val="28"/>
        </w:rPr>
      </w:pPr>
    </w:p>
    <w:p w14:paraId="2646EFAC" w14:textId="77777777" w:rsidR="006B7305" w:rsidRDefault="006B7305" w:rsidP="006B7305">
      <w:pPr>
        <w:spacing w:after="0"/>
        <w:rPr>
          <w:rFonts w:ascii="Times New Roman" w:hAnsi="Times New Roman" w:cs="Times New Roman"/>
          <w:sz w:val="28"/>
          <w:szCs w:val="28"/>
        </w:rPr>
      </w:pPr>
    </w:p>
    <w:p w14:paraId="0A6553A2" w14:textId="77777777" w:rsidR="006B7305" w:rsidRDefault="006B7305" w:rsidP="006B7305">
      <w:pPr>
        <w:spacing w:after="0"/>
        <w:rPr>
          <w:rFonts w:ascii="Times New Roman" w:hAnsi="Times New Roman" w:cs="Times New Roman"/>
          <w:sz w:val="28"/>
          <w:szCs w:val="28"/>
        </w:rPr>
      </w:pPr>
    </w:p>
    <w:p w14:paraId="6C462B07" w14:textId="77777777" w:rsidR="006B7305" w:rsidRDefault="006B7305" w:rsidP="006B7305">
      <w:pPr>
        <w:spacing w:after="0"/>
        <w:rPr>
          <w:rFonts w:ascii="Times New Roman" w:hAnsi="Times New Roman" w:cs="Times New Roman"/>
          <w:sz w:val="28"/>
          <w:szCs w:val="28"/>
        </w:rPr>
      </w:pPr>
    </w:p>
    <w:p w14:paraId="5AEDA470" w14:textId="77777777" w:rsidR="006B7305" w:rsidRDefault="006B7305" w:rsidP="006B7305">
      <w:pPr>
        <w:spacing w:after="0"/>
        <w:rPr>
          <w:rFonts w:ascii="Times New Roman" w:hAnsi="Times New Roman" w:cs="Times New Roman"/>
          <w:sz w:val="28"/>
          <w:szCs w:val="28"/>
        </w:rPr>
      </w:pPr>
    </w:p>
    <w:p w14:paraId="69CA4CB4" w14:textId="77777777" w:rsidR="006B7305" w:rsidRDefault="006B7305" w:rsidP="006B7305">
      <w:pPr>
        <w:spacing w:after="0"/>
        <w:rPr>
          <w:rFonts w:ascii="Times New Roman" w:hAnsi="Times New Roman" w:cs="Times New Roman"/>
          <w:sz w:val="28"/>
          <w:szCs w:val="28"/>
        </w:rPr>
      </w:pPr>
    </w:p>
    <w:p w14:paraId="10ED8470" w14:textId="77777777" w:rsidR="006B7305" w:rsidRDefault="006B7305" w:rsidP="006B7305">
      <w:pPr>
        <w:spacing w:after="0"/>
        <w:rPr>
          <w:rFonts w:ascii="Times New Roman" w:hAnsi="Times New Roman" w:cs="Times New Roman"/>
          <w:sz w:val="28"/>
          <w:szCs w:val="28"/>
        </w:rPr>
      </w:pPr>
    </w:p>
    <w:p w14:paraId="02FE7783" w14:textId="77777777" w:rsidR="006B7305" w:rsidRDefault="006B7305" w:rsidP="006B7305">
      <w:pPr>
        <w:spacing w:after="0"/>
        <w:rPr>
          <w:rFonts w:ascii="Times New Roman" w:hAnsi="Times New Roman" w:cs="Times New Roman"/>
          <w:sz w:val="28"/>
          <w:szCs w:val="28"/>
        </w:rPr>
      </w:pPr>
    </w:p>
    <w:p w14:paraId="773B8041" w14:textId="77777777" w:rsidR="006B7305" w:rsidRDefault="006B7305" w:rsidP="006B7305">
      <w:pPr>
        <w:spacing w:after="0"/>
        <w:rPr>
          <w:rFonts w:ascii="Times New Roman" w:hAnsi="Times New Roman" w:cs="Times New Roman"/>
          <w:sz w:val="28"/>
          <w:szCs w:val="28"/>
        </w:rPr>
      </w:pPr>
    </w:p>
    <w:p w14:paraId="40B42923" w14:textId="77777777" w:rsidR="006B7305" w:rsidRDefault="006B7305" w:rsidP="006B7305">
      <w:pPr>
        <w:spacing w:after="0"/>
        <w:rPr>
          <w:rFonts w:ascii="Times New Roman" w:hAnsi="Times New Roman" w:cs="Times New Roman"/>
          <w:sz w:val="28"/>
          <w:szCs w:val="28"/>
        </w:rPr>
      </w:pPr>
    </w:p>
    <w:p w14:paraId="5A9B074B" w14:textId="77777777" w:rsidR="006B7305" w:rsidRDefault="006B7305" w:rsidP="006B7305">
      <w:pPr>
        <w:spacing w:after="0"/>
        <w:rPr>
          <w:rFonts w:ascii="Times New Roman" w:hAnsi="Times New Roman" w:cs="Times New Roman"/>
          <w:sz w:val="28"/>
          <w:szCs w:val="28"/>
        </w:rPr>
      </w:pPr>
    </w:p>
    <w:p w14:paraId="0873B173" w14:textId="77777777" w:rsidR="006B7305" w:rsidRDefault="006B7305" w:rsidP="006B7305">
      <w:pPr>
        <w:spacing w:after="0"/>
        <w:rPr>
          <w:rFonts w:ascii="Times New Roman" w:hAnsi="Times New Roman" w:cs="Times New Roman"/>
          <w:sz w:val="28"/>
          <w:szCs w:val="28"/>
        </w:rPr>
      </w:pPr>
    </w:p>
    <w:p w14:paraId="596B3D27" w14:textId="77777777" w:rsidR="006B7305" w:rsidRDefault="006B7305" w:rsidP="006B7305">
      <w:pPr>
        <w:spacing w:after="0"/>
        <w:rPr>
          <w:rFonts w:ascii="Times New Roman" w:hAnsi="Times New Roman" w:cs="Times New Roman"/>
          <w:sz w:val="28"/>
          <w:szCs w:val="28"/>
        </w:rPr>
      </w:pPr>
    </w:p>
    <w:p w14:paraId="0215D9BD" w14:textId="77777777" w:rsidR="006B7305" w:rsidRDefault="006B7305" w:rsidP="006B7305">
      <w:pPr>
        <w:spacing w:after="0"/>
        <w:rPr>
          <w:rFonts w:ascii="Times New Roman" w:hAnsi="Times New Roman" w:cs="Times New Roman"/>
          <w:sz w:val="28"/>
          <w:szCs w:val="28"/>
        </w:rPr>
      </w:pPr>
    </w:p>
    <w:p w14:paraId="1B4ECF99" w14:textId="77777777" w:rsidR="006B7305" w:rsidRDefault="006B7305" w:rsidP="006B7305">
      <w:pPr>
        <w:spacing w:after="0"/>
        <w:rPr>
          <w:rFonts w:ascii="Times New Roman" w:hAnsi="Times New Roman" w:cs="Times New Roman"/>
          <w:sz w:val="28"/>
          <w:szCs w:val="28"/>
        </w:rPr>
      </w:pPr>
    </w:p>
    <w:p w14:paraId="397EF34E" w14:textId="77777777" w:rsidR="006B7305" w:rsidRDefault="006B7305" w:rsidP="006B7305">
      <w:pPr>
        <w:spacing w:after="0"/>
        <w:rPr>
          <w:rFonts w:ascii="Times New Roman" w:hAnsi="Times New Roman" w:cs="Times New Roman"/>
          <w:sz w:val="28"/>
          <w:szCs w:val="28"/>
        </w:rPr>
      </w:pPr>
    </w:p>
    <w:p w14:paraId="5648D632" w14:textId="77777777" w:rsidR="006B7305" w:rsidRDefault="006B7305" w:rsidP="006B7305">
      <w:pPr>
        <w:spacing w:after="0"/>
        <w:rPr>
          <w:rFonts w:ascii="Times New Roman" w:hAnsi="Times New Roman" w:cs="Times New Roman"/>
          <w:sz w:val="28"/>
          <w:szCs w:val="28"/>
        </w:rPr>
      </w:pPr>
    </w:p>
    <w:p w14:paraId="434E145B" w14:textId="77777777" w:rsidR="006B7305" w:rsidRDefault="006B7305" w:rsidP="006B7305">
      <w:pPr>
        <w:spacing w:after="0"/>
        <w:rPr>
          <w:rFonts w:ascii="Times New Roman" w:hAnsi="Times New Roman" w:cs="Times New Roman"/>
          <w:sz w:val="28"/>
          <w:szCs w:val="28"/>
        </w:rPr>
      </w:pPr>
    </w:p>
    <w:p w14:paraId="256FB8E2" w14:textId="77777777" w:rsidR="008336E6" w:rsidRDefault="008336E6" w:rsidP="006B7305">
      <w:pPr>
        <w:spacing w:after="0"/>
        <w:rPr>
          <w:rFonts w:ascii="Times New Roman" w:hAnsi="Times New Roman" w:cs="Times New Roman"/>
          <w:sz w:val="28"/>
          <w:szCs w:val="28"/>
        </w:rPr>
      </w:pPr>
    </w:p>
    <w:p w14:paraId="4A147710" w14:textId="77777777" w:rsidR="008336E6" w:rsidRDefault="008336E6" w:rsidP="006B7305">
      <w:pPr>
        <w:spacing w:after="0"/>
        <w:rPr>
          <w:rFonts w:ascii="Times New Roman" w:hAnsi="Times New Roman" w:cs="Times New Roman"/>
          <w:sz w:val="28"/>
          <w:szCs w:val="28"/>
        </w:rPr>
      </w:pPr>
    </w:p>
    <w:p w14:paraId="0E288D2A" w14:textId="77777777" w:rsidR="008336E6" w:rsidRDefault="008336E6" w:rsidP="006B7305">
      <w:pPr>
        <w:spacing w:after="0"/>
        <w:rPr>
          <w:rFonts w:ascii="Times New Roman" w:hAnsi="Times New Roman" w:cs="Times New Roman"/>
          <w:sz w:val="28"/>
          <w:szCs w:val="28"/>
        </w:rPr>
      </w:pPr>
    </w:p>
    <w:p w14:paraId="44BC2A65" w14:textId="77777777" w:rsidR="008336E6" w:rsidRDefault="008336E6" w:rsidP="006B7305">
      <w:pPr>
        <w:spacing w:after="0"/>
        <w:rPr>
          <w:rFonts w:ascii="Times New Roman" w:hAnsi="Times New Roman" w:cs="Times New Roman"/>
          <w:sz w:val="28"/>
          <w:szCs w:val="28"/>
        </w:rPr>
      </w:pPr>
    </w:p>
    <w:p w14:paraId="01B34FFE" w14:textId="77777777" w:rsidR="006B7305" w:rsidRDefault="006B7305" w:rsidP="006B7305">
      <w:pPr>
        <w:spacing w:after="0"/>
        <w:rPr>
          <w:rFonts w:ascii="Times New Roman" w:hAnsi="Times New Roman" w:cs="Times New Roman"/>
          <w:sz w:val="28"/>
          <w:szCs w:val="28"/>
        </w:rPr>
      </w:pPr>
    </w:p>
    <w:p w14:paraId="57107AF2" w14:textId="77777777" w:rsidR="006B7305" w:rsidRDefault="002F34C3" w:rsidP="006B7305">
      <w:pPr>
        <w:pStyle w:val="Virsraksts3"/>
        <w:spacing w:line="240" w:lineRule="auto"/>
        <w:rPr>
          <w:rFonts w:ascii="Times New Roman" w:hAnsi="Times New Roman" w:cs="Times New Roman"/>
          <w:color w:val="auto"/>
          <w:sz w:val="26"/>
          <w:szCs w:val="26"/>
        </w:rPr>
      </w:pPr>
      <w:r>
        <w:rPr>
          <w:rFonts w:ascii="Times New Roman" w:hAnsi="Times New Roman" w:cs="Times New Roman"/>
        </w:rPr>
        <w:lastRenderedPageBreak/>
        <w:t xml:space="preserve"> </w:t>
      </w:r>
      <w:r w:rsidR="006B7305">
        <w:rPr>
          <w:rFonts w:ascii="Times New Roman" w:hAnsi="Times New Roman" w:cs="Times New Roman"/>
        </w:rPr>
        <w:t xml:space="preserve">                                                 </w:t>
      </w:r>
      <w:r w:rsidR="006B7305">
        <w:rPr>
          <w:rFonts w:ascii="Times New Roman" w:hAnsi="Times New Roman" w:cs="Times New Roman"/>
          <w:color w:val="auto"/>
          <w:sz w:val="26"/>
          <w:szCs w:val="26"/>
        </w:rPr>
        <w:t>IEVADS</w:t>
      </w:r>
    </w:p>
    <w:p w14:paraId="2E496E2F" w14:textId="77777777" w:rsidR="006B7305" w:rsidRDefault="006B7305" w:rsidP="006B7305">
      <w:pPr>
        <w:spacing w:line="240" w:lineRule="auto"/>
        <w:rPr>
          <w:rFonts w:ascii="Times New Roman" w:hAnsi="Times New Roman" w:cs="Times New Roman"/>
          <w:sz w:val="16"/>
          <w:szCs w:val="16"/>
        </w:rPr>
      </w:pPr>
    </w:p>
    <w:p w14:paraId="5214CA81" w14:textId="77777777" w:rsidR="006B7305" w:rsidRDefault="0009030D" w:rsidP="00AA3F59">
      <w:pPr>
        <w:pStyle w:val="Pamattekstapirmatkpe"/>
      </w:pPr>
      <w:r>
        <w:t xml:space="preserve">Ikviens ir atbildīgs par savu veselību un rūpēm </w:t>
      </w:r>
      <w:r w:rsidR="009301EB">
        <w:t>par</w:t>
      </w:r>
      <w:r>
        <w:t xml:space="preserve"> to, jo būt vesela</w:t>
      </w:r>
      <w:r w:rsidR="009301EB">
        <w:t>m</w:t>
      </w:r>
      <w:r>
        <w:t xml:space="preserve"> - tā ir viena no cilvēka </w:t>
      </w:r>
      <w:proofErr w:type="spellStart"/>
      <w:r>
        <w:t>pamattiesībām</w:t>
      </w:r>
      <w:proofErr w:type="spellEnd"/>
      <w:r>
        <w:t>. Šīs tiesības un pienākumi nodrošina vienu no svarīgākajām dzīves vērtībām: cilvēka dzīves kvalitāti, viņa</w:t>
      </w:r>
      <w:r w:rsidR="009301EB">
        <w:t xml:space="preserve"> ģimenes kodola pamatu un attiecības ar sabiedrību. </w:t>
      </w:r>
      <w:r>
        <w:t xml:space="preserve">  </w:t>
      </w:r>
    </w:p>
    <w:p w14:paraId="02A99102" w14:textId="77777777" w:rsidR="006627ED" w:rsidRDefault="006627ED" w:rsidP="00AA3F59">
      <w:pPr>
        <w:pStyle w:val="Pamattekstapirmatkpe"/>
      </w:pPr>
      <w:proofErr w:type="spellStart"/>
      <w:r>
        <w:t>SIA”</w:t>
      </w:r>
      <w:r w:rsidR="006B7305">
        <w:t>Daugavpils</w:t>
      </w:r>
      <w:proofErr w:type="spellEnd"/>
      <w:r w:rsidR="006B7305">
        <w:t xml:space="preserve"> zobārstniecības poliklīnika</w:t>
      </w:r>
      <w:r>
        <w:t>”</w:t>
      </w:r>
      <w:r w:rsidR="006B7305">
        <w:t xml:space="preserve"> savu darbību uzsāka 1967.gada </w:t>
      </w:r>
      <w:r>
        <w:t>15.</w:t>
      </w:r>
      <w:r w:rsidR="00D424E1">
        <w:t>j</w:t>
      </w:r>
      <w:r w:rsidR="006B7305">
        <w:t xml:space="preserve">ūnijā un pašreiz tiek uzskatīta par vienu no lielākajām iestādēm veselības sistēmā. </w:t>
      </w:r>
      <w:r>
        <w:t>Līdz 1967.gadam zobārstniecības palīdzību sniedza pilsētas poliklīnikas un bērnu poliklīnikas kabinetos.</w:t>
      </w:r>
    </w:p>
    <w:p w14:paraId="3E2C9A8C" w14:textId="3B5C10C5" w:rsidR="006B7305" w:rsidRDefault="00C97B4B" w:rsidP="00AA3F59">
      <w:pPr>
        <w:pStyle w:val="Pamattekstapirmatkpe"/>
      </w:pPr>
      <w:r>
        <w:t xml:space="preserve">Poliklīnikas adrese: Daugavpils pilsēta, Lāčplēša iela 12. </w:t>
      </w:r>
      <w:r w:rsidR="006B7305">
        <w:t xml:space="preserve">Poliklīnika izvietota četrstāvu ēkā, kuras kopējā platība sastāda 1138 m². Poliklīnikas I stāvā ir </w:t>
      </w:r>
      <w:r w:rsidR="006627ED">
        <w:t xml:space="preserve">izvietoti vadības sastāva kabineti un </w:t>
      </w:r>
      <w:r w:rsidR="006B7305">
        <w:t>ierīkots zobārstniecības kabinets</w:t>
      </w:r>
      <w:r w:rsidR="006627ED">
        <w:t xml:space="preserve"> palīdzības sniegšanai</w:t>
      </w:r>
      <w:r w:rsidR="006B7305">
        <w:t xml:space="preserve"> pacientiem ar funkcionālajiem traucējumiem. </w:t>
      </w:r>
      <w:r w:rsidR="006627ED">
        <w:t xml:space="preserve">II, III un  IV stāvos izvietoti zobārstniecības un zobu protezēšanas kabineti, kā arī </w:t>
      </w:r>
      <w:proofErr w:type="spellStart"/>
      <w:r w:rsidR="006627ED">
        <w:t>rentgenkabinets</w:t>
      </w:r>
      <w:proofErr w:type="spellEnd"/>
      <w:r w:rsidR="006627ED">
        <w:t>.</w:t>
      </w:r>
    </w:p>
    <w:p w14:paraId="5031B5C4" w14:textId="77777777" w:rsidR="002F34C3" w:rsidRDefault="002F34C3" w:rsidP="00AA3F59">
      <w:pPr>
        <w:pStyle w:val="Pamattekstapirmatkpe"/>
      </w:pPr>
      <w:r>
        <w:t>Poliklīnika sniedz visu veidu zobārstniecības palīdzību:</w:t>
      </w:r>
    </w:p>
    <w:p w14:paraId="1E1706EF" w14:textId="77777777" w:rsidR="002F34C3" w:rsidRDefault="002F34C3" w:rsidP="00AA3F59">
      <w:pPr>
        <w:pStyle w:val="Pamattekstapirmatkpe"/>
        <w:numPr>
          <w:ilvl w:val="0"/>
          <w:numId w:val="2"/>
        </w:numPr>
      </w:pPr>
      <w:r>
        <w:t>bērnu un pieaugušo zobu ārstēšana;</w:t>
      </w:r>
    </w:p>
    <w:p w14:paraId="7471B36C" w14:textId="77777777" w:rsidR="002F34C3" w:rsidRDefault="002F34C3" w:rsidP="00AA3F59">
      <w:pPr>
        <w:pStyle w:val="Pamattekstapirmatkpe"/>
        <w:numPr>
          <w:ilvl w:val="0"/>
          <w:numId w:val="2"/>
        </w:numPr>
      </w:pPr>
      <w:proofErr w:type="spellStart"/>
      <w:r>
        <w:t>periodonta</w:t>
      </w:r>
      <w:proofErr w:type="spellEnd"/>
      <w:r>
        <w:t xml:space="preserve"> audu slimību ārstēšana;</w:t>
      </w:r>
    </w:p>
    <w:p w14:paraId="48FD23B4" w14:textId="77777777" w:rsidR="002F34C3" w:rsidRDefault="002F34C3" w:rsidP="00AA3F59">
      <w:pPr>
        <w:pStyle w:val="Pamattekstapirmatkpe"/>
        <w:numPr>
          <w:ilvl w:val="0"/>
          <w:numId w:val="2"/>
        </w:numPr>
      </w:pPr>
      <w:r>
        <w:t xml:space="preserve">ortodontiskā palīdzība bērniem, ieskaitot </w:t>
      </w:r>
      <w:proofErr w:type="spellStart"/>
      <w:r w:rsidR="00816227">
        <w:t>breketsistēmas</w:t>
      </w:r>
      <w:proofErr w:type="spellEnd"/>
      <w:r w:rsidR="00816227">
        <w:t xml:space="preserve"> izmantošanu;</w:t>
      </w:r>
    </w:p>
    <w:p w14:paraId="324F98C4" w14:textId="77777777" w:rsidR="00816227" w:rsidRDefault="00816227" w:rsidP="00AA3F59">
      <w:pPr>
        <w:pStyle w:val="Pamattekstapirmatkpe"/>
        <w:numPr>
          <w:ilvl w:val="0"/>
          <w:numId w:val="2"/>
        </w:numPr>
      </w:pPr>
      <w:r>
        <w:t>jebkuras sarežģītības zobu ekstrakcija un ambulatorās operācijas;</w:t>
      </w:r>
    </w:p>
    <w:p w14:paraId="32A47204" w14:textId="77777777" w:rsidR="00816227" w:rsidRDefault="00816227" w:rsidP="00AA3F59">
      <w:pPr>
        <w:pStyle w:val="Pamattekstapirmatkpe"/>
        <w:numPr>
          <w:ilvl w:val="0"/>
          <w:numId w:val="2"/>
        </w:numPr>
      </w:pPr>
      <w:r>
        <w:t>implantācija;</w:t>
      </w:r>
    </w:p>
    <w:p w14:paraId="69B6E2FC" w14:textId="77777777" w:rsidR="00816227" w:rsidRDefault="00816227" w:rsidP="00AA3F59">
      <w:pPr>
        <w:pStyle w:val="Pamattekstapirmatkpe"/>
        <w:numPr>
          <w:ilvl w:val="0"/>
          <w:numId w:val="2"/>
        </w:numPr>
      </w:pPr>
      <w:r>
        <w:t>zobu protezēšana ar izņemamām un neizņemamām protēzēm;</w:t>
      </w:r>
    </w:p>
    <w:p w14:paraId="282ECE17" w14:textId="77777777" w:rsidR="00816227" w:rsidRDefault="00816227" w:rsidP="00AA3F59">
      <w:pPr>
        <w:pStyle w:val="Pamattekstapirmatkpe"/>
        <w:numPr>
          <w:ilvl w:val="0"/>
          <w:numId w:val="2"/>
        </w:numPr>
      </w:pPr>
      <w:r>
        <w:t>zobu protēžu tehnisk</w:t>
      </w:r>
      <w:r w:rsidR="00D424E1">
        <w:t>ā</w:t>
      </w:r>
      <w:r>
        <w:t xml:space="preserve"> izgatavošana, ieskaitot </w:t>
      </w:r>
      <w:proofErr w:type="spellStart"/>
      <w:r>
        <w:t>metālliešanas</w:t>
      </w:r>
      <w:proofErr w:type="spellEnd"/>
      <w:r>
        <w:t xml:space="preserve"> darbus;</w:t>
      </w:r>
    </w:p>
    <w:p w14:paraId="26A51B74" w14:textId="77777777" w:rsidR="00816227" w:rsidRDefault="00816227" w:rsidP="00AA3F59">
      <w:pPr>
        <w:pStyle w:val="Pamattekstapirmatkpe"/>
        <w:numPr>
          <w:ilvl w:val="0"/>
          <w:numId w:val="2"/>
        </w:numPr>
      </w:pPr>
      <w:r>
        <w:t>zobu higiēnistu profilaktiskais darbs;</w:t>
      </w:r>
    </w:p>
    <w:p w14:paraId="271AF57A" w14:textId="77777777" w:rsidR="00816227" w:rsidRDefault="00816227" w:rsidP="00AA3F59">
      <w:pPr>
        <w:pStyle w:val="Pamattekstapirmatkpe"/>
        <w:numPr>
          <w:ilvl w:val="0"/>
          <w:numId w:val="2"/>
        </w:numPr>
      </w:pPr>
      <w:r>
        <w:t>rentgenoloģiskā izmeklēšana;</w:t>
      </w:r>
    </w:p>
    <w:p w14:paraId="504815F9" w14:textId="77777777" w:rsidR="00816227" w:rsidRDefault="00816227" w:rsidP="00AA3F59">
      <w:pPr>
        <w:pStyle w:val="Pamattekstapirmatkpe"/>
        <w:numPr>
          <w:ilvl w:val="0"/>
          <w:numId w:val="2"/>
        </w:numPr>
      </w:pPr>
      <w:r>
        <w:t>zobu balināšana</w:t>
      </w:r>
    </w:p>
    <w:p w14:paraId="787FC453" w14:textId="46F727C7" w:rsidR="00450331" w:rsidRDefault="00450331" w:rsidP="00AA3F59">
      <w:pPr>
        <w:pStyle w:val="Pamattekstapirmatkpe"/>
      </w:pPr>
      <w:r>
        <w:t xml:space="preserve">    Poliklīnika strādā no plkst. 7.00 līdz plkst. 20.00, sestdienās – no plkst.7.00 līdz plkst. 14.00, svētku dienās – no plkst. 9.00 līdz plkst. 15.00.</w:t>
      </w:r>
      <w:r w:rsidR="006163B4">
        <w:t xml:space="preserve"> Ir organizēts divu maiņu darbs.</w:t>
      </w:r>
    </w:p>
    <w:p w14:paraId="589BA04F" w14:textId="146CF7E4" w:rsidR="00450331" w:rsidRDefault="00450331" w:rsidP="00AA3F59">
      <w:pPr>
        <w:pStyle w:val="Pamattekstapirmatkpe"/>
      </w:pPr>
      <w:r>
        <w:t xml:space="preserve">    Poliklīnikas pamatkapitāls </w:t>
      </w:r>
      <w:r w:rsidR="00B32FFE">
        <w:t>521224</w:t>
      </w:r>
      <w:r>
        <w:t xml:space="preserve"> EUR un tas sastāv no </w:t>
      </w:r>
      <w:r w:rsidR="00B32FFE">
        <w:t>521224</w:t>
      </w:r>
      <w:r>
        <w:t xml:space="preserve"> daļām. Vienas  daļas vērtība – 1 e</w:t>
      </w:r>
      <w:r w:rsidR="007B757D">
        <w:t>i</w:t>
      </w:r>
      <w:r>
        <w:t>ro. Visas kapitāldaļas (100%) pieder Daugavpils pilsētas domei un tā ir kapitāla daļu turētāja.</w:t>
      </w:r>
    </w:p>
    <w:p w14:paraId="6561CFC9" w14:textId="77777777" w:rsidR="006B7305" w:rsidRDefault="006163B4" w:rsidP="001B4421">
      <w:pPr>
        <w:pStyle w:val="Pamatteksts"/>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B7305">
        <w:rPr>
          <w:rFonts w:ascii="Times New Roman" w:hAnsi="Times New Roman" w:cs="Times New Roman"/>
          <w:sz w:val="26"/>
          <w:szCs w:val="26"/>
        </w:rPr>
        <w:t xml:space="preserve">Poliklīnikas darbību regulē šādi </w:t>
      </w:r>
      <w:r w:rsidR="006B7305">
        <w:rPr>
          <w:rFonts w:ascii="Times New Roman" w:hAnsi="Times New Roman" w:cs="Times New Roman"/>
          <w:sz w:val="26"/>
          <w:szCs w:val="26"/>
          <w:u w:val="single"/>
        </w:rPr>
        <w:t>normatīvie akti</w:t>
      </w:r>
      <w:r w:rsidR="006B7305">
        <w:rPr>
          <w:rFonts w:ascii="Times New Roman" w:hAnsi="Times New Roman" w:cs="Times New Roman"/>
          <w:sz w:val="26"/>
          <w:szCs w:val="26"/>
        </w:rPr>
        <w:t>:</w:t>
      </w:r>
    </w:p>
    <w:p w14:paraId="746D5118" w14:textId="162C3247" w:rsidR="006B7305" w:rsidRPr="002A2F65" w:rsidRDefault="002A2F65" w:rsidP="002A2F65">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1.</w:t>
      </w:r>
      <w:r w:rsidR="006163B4" w:rsidRPr="002A2F65">
        <w:rPr>
          <w:rFonts w:ascii="Times New Roman" w:hAnsi="Times New Roman" w:cs="Times New Roman"/>
          <w:sz w:val="26"/>
          <w:szCs w:val="26"/>
        </w:rPr>
        <w:t xml:space="preserve">Darba likums – </w:t>
      </w:r>
      <w:r w:rsidR="00834E41" w:rsidRPr="002A2F65">
        <w:rPr>
          <w:rFonts w:ascii="Times New Roman" w:hAnsi="Times New Roman" w:cs="Times New Roman"/>
          <w:sz w:val="26"/>
          <w:szCs w:val="26"/>
        </w:rPr>
        <w:t xml:space="preserve">spēkā </w:t>
      </w:r>
      <w:r w:rsidR="006163B4" w:rsidRPr="002A2F65">
        <w:rPr>
          <w:rFonts w:ascii="Times New Roman" w:hAnsi="Times New Roman" w:cs="Times New Roman"/>
          <w:sz w:val="26"/>
          <w:szCs w:val="26"/>
        </w:rPr>
        <w:t>no 20.06.2001.;</w:t>
      </w:r>
    </w:p>
    <w:p w14:paraId="20CD0852" w14:textId="5A206837" w:rsidR="006163B4" w:rsidRPr="002A2F65" w:rsidRDefault="002A2F65" w:rsidP="002A2F65">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2.</w:t>
      </w:r>
      <w:r w:rsidR="006163B4" w:rsidRPr="002A2F65">
        <w:rPr>
          <w:rFonts w:ascii="Times New Roman" w:hAnsi="Times New Roman" w:cs="Times New Roman"/>
          <w:sz w:val="26"/>
          <w:szCs w:val="26"/>
        </w:rPr>
        <w:t xml:space="preserve">Valsts un pašvaldību institūciju amatpersonu un darbinieku atlīdzības likums – </w:t>
      </w:r>
      <w:r w:rsidR="00834E41" w:rsidRPr="002A2F65">
        <w:rPr>
          <w:rFonts w:ascii="Times New Roman" w:hAnsi="Times New Roman" w:cs="Times New Roman"/>
          <w:sz w:val="26"/>
          <w:szCs w:val="26"/>
        </w:rPr>
        <w:t xml:space="preserve">spēkā </w:t>
      </w:r>
      <w:r w:rsidR="006163B4" w:rsidRPr="002A2F65">
        <w:rPr>
          <w:rFonts w:ascii="Times New Roman" w:hAnsi="Times New Roman" w:cs="Times New Roman"/>
          <w:sz w:val="26"/>
          <w:szCs w:val="26"/>
        </w:rPr>
        <w:t>no 01.12.2009.;</w:t>
      </w:r>
    </w:p>
    <w:p w14:paraId="74C4FC57" w14:textId="13AAF63E" w:rsidR="006163B4" w:rsidRPr="002A2F65" w:rsidRDefault="002A2F65" w:rsidP="002A2F65">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3.</w:t>
      </w:r>
      <w:r w:rsidR="006163B4" w:rsidRPr="002A2F65">
        <w:rPr>
          <w:rFonts w:ascii="Times New Roman" w:hAnsi="Times New Roman" w:cs="Times New Roman"/>
          <w:sz w:val="26"/>
          <w:szCs w:val="26"/>
        </w:rPr>
        <w:t xml:space="preserve">Fizisko personu datu apstrādes likums – </w:t>
      </w:r>
      <w:r w:rsidR="00834E41" w:rsidRPr="002A2F65">
        <w:rPr>
          <w:rFonts w:ascii="Times New Roman" w:hAnsi="Times New Roman" w:cs="Times New Roman"/>
          <w:sz w:val="26"/>
          <w:szCs w:val="26"/>
        </w:rPr>
        <w:t xml:space="preserve">spēkā </w:t>
      </w:r>
      <w:r w:rsidR="006163B4" w:rsidRPr="002A2F65">
        <w:rPr>
          <w:rFonts w:ascii="Times New Roman" w:hAnsi="Times New Roman" w:cs="Times New Roman"/>
          <w:sz w:val="26"/>
          <w:szCs w:val="26"/>
        </w:rPr>
        <w:t>no 21.06.2018.;</w:t>
      </w:r>
    </w:p>
    <w:p w14:paraId="44118B8B" w14:textId="5C5E00BE" w:rsidR="006163B4" w:rsidRPr="002A2F65" w:rsidRDefault="002A2F65" w:rsidP="002A2F65">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4.</w:t>
      </w:r>
      <w:r w:rsidR="006163B4" w:rsidRPr="002A2F65">
        <w:rPr>
          <w:rFonts w:ascii="Times New Roman" w:hAnsi="Times New Roman" w:cs="Times New Roman"/>
          <w:sz w:val="26"/>
          <w:szCs w:val="26"/>
        </w:rPr>
        <w:t>Pacientu tiesīb</w:t>
      </w:r>
      <w:r w:rsidR="00D424E1" w:rsidRPr="002A2F65">
        <w:rPr>
          <w:rFonts w:ascii="Times New Roman" w:hAnsi="Times New Roman" w:cs="Times New Roman"/>
          <w:sz w:val="26"/>
          <w:szCs w:val="26"/>
        </w:rPr>
        <w:t>u</w:t>
      </w:r>
      <w:r w:rsidR="006163B4" w:rsidRPr="002A2F65">
        <w:rPr>
          <w:rFonts w:ascii="Times New Roman" w:hAnsi="Times New Roman" w:cs="Times New Roman"/>
          <w:sz w:val="26"/>
          <w:szCs w:val="26"/>
        </w:rPr>
        <w:t xml:space="preserve"> likums – </w:t>
      </w:r>
      <w:r w:rsidR="00834E41" w:rsidRPr="002A2F65">
        <w:rPr>
          <w:rFonts w:ascii="Times New Roman" w:hAnsi="Times New Roman" w:cs="Times New Roman"/>
          <w:sz w:val="26"/>
          <w:szCs w:val="26"/>
        </w:rPr>
        <w:t xml:space="preserve">spēkā </w:t>
      </w:r>
      <w:r w:rsidR="006163B4" w:rsidRPr="002A2F65">
        <w:rPr>
          <w:rFonts w:ascii="Times New Roman" w:hAnsi="Times New Roman" w:cs="Times New Roman"/>
          <w:sz w:val="26"/>
          <w:szCs w:val="26"/>
        </w:rPr>
        <w:t>no 17.12.2009.;</w:t>
      </w:r>
    </w:p>
    <w:p w14:paraId="702329BC" w14:textId="3B7731A2" w:rsidR="006163B4" w:rsidRPr="002A2F65" w:rsidRDefault="002A2F65" w:rsidP="00AB29A6">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lastRenderedPageBreak/>
        <w:t>5.</w:t>
      </w:r>
      <w:r w:rsidR="006163B4" w:rsidRPr="002A2F65">
        <w:rPr>
          <w:rFonts w:ascii="Times New Roman" w:hAnsi="Times New Roman" w:cs="Times New Roman"/>
          <w:sz w:val="26"/>
          <w:szCs w:val="26"/>
        </w:rPr>
        <w:t xml:space="preserve">Ārstniecības likums – </w:t>
      </w:r>
      <w:r w:rsidR="00834E41" w:rsidRPr="002A2F65">
        <w:rPr>
          <w:rFonts w:ascii="Times New Roman" w:hAnsi="Times New Roman" w:cs="Times New Roman"/>
          <w:sz w:val="26"/>
          <w:szCs w:val="26"/>
        </w:rPr>
        <w:t xml:space="preserve">spēkā </w:t>
      </w:r>
      <w:r w:rsidR="006163B4" w:rsidRPr="002A2F65">
        <w:rPr>
          <w:rFonts w:ascii="Times New Roman" w:hAnsi="Times New Roman" w:cs="Times New Roman"/>
          <w:sz w:val="26"/>
          <w:szCs w:val="26"/>
        </w:rPr>
        <w:t>no 12.06.1997.;</w:t>
      </w:r>
    </w:p>
    <w:p w14:paraId="1D182A85" w14:textId="0C2A5864" w:rsidR="00227476" w:rsidRPr="002A2F65" w:rsidRDefault="002A2F65" w:rsidP="00AB29A6">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6.</w:t>
      </w:r>
      <w:r w:rsidR="00B32FFE" w:rsidRPr="002A2F65">
        <w:rPr>
          <w:rFonts w:ascii="Times New Roman" w:hAnsi="Times New Roman" w:cs="Times New Roman"/>
          <w:sz w:val="26"/>
          <w:szCs w:val="26"/>
        </w:rPr>
        <w:t>Epidemioloģiskās drošības</w:t>
      </w:r>
      <w:r w:rsidR="00227476" w:rsidRPr="002A2F65">
        <w:rPr>
          <w:rFonts w:ascii="Times New Roman" w:hAnsi="Times New Roman" w:cs="Times New Roman"/>
          <w:sz w:val="26"/>
          <w:szCs w:val="26"/>
        </w:rPr>
        <w:t xml:space="preserve"> likums – </w:t>
      </w:r>
      <w:r w:rsidR="00834E41" w:rsidRPr="002A2F65">
        <w:rPr>
          <w:rFonts w:ascii="Times New Roman" w:hAnsi="Times New Roman" w:cs="Times New Roman"/>
          <w:sz w:val="26"/>
          <w:szCs w:val="26"/>
        </w:rPr>
        <w:t xml:space="preserve">spēkā </w:t>
      </w:r>
      <w:r w:rsidR="00227476" w:rsidRPr="002A2F65">
        <w:rPr>
          <w:rFonts w:ascii="Times New Roman" w:hAnsi="Times New Roman" w:cs="Times New Roman"/>
          <w:sz w:val="26"/>
          <w:szCs w:val="26"/>
        </w:rPr>
        <w:t xml:space="preserve">no </w:t>
      </w:r>
      <w:r w:rsidR="00B32FFE" w:rsidRPr="002A2F65">
        <w:rPr>
          <w:rFonts w:ascii="Times New Roman" w:hAnsi="Times New Roman" w:cs="Times New Roman"/>
          <w:sz w:val="26"/>
          <w:szCs w:val="26"/>
        </w:rPr>
        <w:t>11.12.1997.</w:t>
      </w:r>
      <w:r w:rsidR="00227476" w:rsidRPr="002A2F65">
        <w:rPr>
          <w:rFonts w:ascii="Times New Roman" w:hAnsi="Times New Roman" w:cs="Times New Roman"/>
          <w:sz w:val="26"/>
          <w:szCs w:val="26"/>
        </w:rPr>
        <w:t>;</w:t>
      </w:r>
    </w:p>
    <w:p w14:paraId="4323FCF8" w14:textId="67C72266" w:rsidR="00227476" w:rsidRPr="002A2F65" w:rsidRDefault="002A2F65" w:rsidP="00AB29A6">
      <w:pPr>
        <w:spacing w:after="0" w:line="240" w:lineRule="auto"/>
        <w:ind w:left="273"/>
        <w:jc w:val="both"/>
        <w:rPr>
          <w:rFonts w:ascii="Times New Roman" w:hAnsi="Times New Roman" w:cs="Times New Roman"/>
          <w:sz w:val="26"/>
          <w:szCs w:val="26"/>
        </w:rPr>
      </w:pPr>
      <w:r>
        <w:rPr>
          <w:rFonts w:ascii="Times New Roman" w:hAnsi="Times New Roman" w:cs="Times New Roman"/>
          <w:sz w:val="26"/>
          <w:szCs w:val="26"/>
        </w:rPr>
        <w:t>7.</w:t>
      </w:r>
      <w:r w:rsidR="00227476" w:rsidRPr="002A2F65">
        <w:rPr>
          <w:rFonts w:ascii="Times New Roman" w:hAnsi="Times New Roman" w:cs="Times New Roman"/>
          <w:sz w:val="26"/>
          <w:szCs w:val="26"/>
        </w:rPr>
        <w:t>MK noteikumi ”Profesiju klasifikatoru, profesijas atbilstošiem pamatuzdevumiem un klasifikācijas pamatprasībām”</w:t>
      </w:r>
      <w:r w:rsidR="00D424E1" w:rsidRPr="002A2F65">
        <w:rPr>
          <w:rFonts w:ascii="Times New Roman" w:hAnsi="Times New Roman" w:cs="Times New Roman"/>
          <w:sz w:val="26"/>
          <w:szCs w:val="26"/>
        </w:rPr>
        <w:t xml:space="preserve"> </w:t>
      </w:r>
      <w:r w:rsidR="00171E56" w:rsidRPr="002A2F65">
        <w:rPr>
          <w:rFonts w:ascii="Times New Roman" w:hAnsi="Times New Roman" w:cs="Times New Roman"/>
          <w:sz w:val="26"/>
          <w:szCs w:val="26"/>
        </w:rPr>
        <w:t xml:space="preserve">Nr.264 </w:t>
      </w:r>
      <w:r w:rsidR="00834E41" w:rsidRPr="002A2F65">
        <w:rPr>
          <w:rFonts w:ascii="Times New Roman" w:hAnsi="Times New Roman" w:cs="Times New Roman"/>
          <w:sz w:val="26"/>
          <w:szCs w:val="26"/>
        </w:rPr>
        <w:t>–</w:t>
      </w:r>
      <w:r w:rsidR="00171E56" w:rsidRPr="002A2F65">
        <w:rPr>
          <w:rFonts w:ascii="Times New Roman" w:hAnsi="Times New Roman" w:cs="Times New Roman"/>
          <w:sz w:val="26"/>
          <w:szCs w:val="26"/>
        </w:rPr>
        <w:t xml:space="preserve"> </w:t>
      </w:r>
      <w:r w:rsidR="00834E41" w:rsidRPr="002A2F65">
        <w:rPr>
          <w:rFonts w:ascii="Times New Roman" w:hAnsi="Times New Roman" w:cs="Times New Roman"/>
          <w:sz w:val="26"/>
          <w:szCs w:val="26"/>
        </w:rPr>
        <w:t xml:space="preserve">spēkā </w:t>
      </w:r>
      <w:r w:rsidR="00227476" w:rsidRPr="002A2F65">
        <w:rPr>
          <w:rFonts w:ascii="Times New Roman" w:hAnsi="Times New Roman" w:cs="Times New Roman"/>
          <w:sz w:val="26"/>
          <w:szCs w:val="26"/>
        </w:rPr>
        <w:t>no 23.05.2017.;</w:t>
      </w:r>
    </w:p>
    <w:p w14:paraId="48518AB2" w14:textId="6CD59C37" w:rsidR="0069358D" w:rsidRPr="002A2F65" w:rsidRDefault="002A2F65" w:rsidP="00AB29A6">
      <w:pPr>
        <w:spacing w:after="0" w:line="240" w:lineRule="auto"/>
        <w:ind w:left="273"/>
        <w:jc w:val="both"/>
        <w:rPr>
          <w:rFonts w:ascii="Times New Roman" w:hAnsi="Times New Roman" w:cs="Times New Roman"/>
          <w:sz w:val="26"/>
          <w:szCs w:val="26"/>
        </w:rPr>
      </w:pPr>
      <w:r>
        <w:rPr>
          <w:rFonts w:ascii="Times New Roman" w:hAnsi="Times New Roman" w:cs="Times New Roman"/>
          <w:sz w:val="26"/>
          <w:szCs w:val="26"/>
        </w:rPr>
        <w:t>8.</w:t>
      </w:r>
      <w:r w:rsidR="00227476" w:rsidRPr="002A2F65">
        <w:rPr>
          <w:rFonts w:ascii="Times New Roman" w:hAnsi="Times New Roman" w:cs="Times New Roman"/>
          <w:sz w:val="26"/>
          <w:szCs w:val="26"/>
        </w:rPr>
        <w:t xml:space="preserve">MK noteikumi “Higiēniskā un </w:t>
      </w:r>
      <w:proofErr w:type="spellStart"/>
      <w:r w:rsidR="00227476" w:rsidRPr="002A2F65">
        <w:rPr>
          <w:rFonts w:ascii="Times New Roman" w:hAnsi="Times New Roman" w:cs="Times New Roman"/>
          <w:sz w:val="26"/>
          <w:szCs w:val="26"/>
        </w:rPr>
        <w:t>pretepidēmiskā</w:t>
      </w:r>
      <w:proofErr w:type="spellEnd"/>
      <w:r w:rsidR="00227476" w:rsidRPr="002A2F65">
        <w:rPr>
          <w:rFonts w:ascii="Times New Roman" w:hAnsi="Times New Roman" w:cs="Times New Roman"/>
          <w:sz w:val="26"/>
          <w:szCs w:val="26"/>
        </w:rPr>
        <w:t xml:space="preserve"> režīma pamatprasības ārstniecības iestādē” Nr.104 – </w:t>
      </w:r>
      <w:r w:rsidR="00834E41" w:rsidRPr="002A2F65">
        <w:rPr>
          <w:rFonts w:ascii="Times New Roman" w:hAnsi="Times New Roman" w:cs="Times New Roman"/>
          <w:sz w:val="26"/>
          <w:szCs w:val="26"/>
        </w:rPr>
        <w:t xml:space="preserve">spēkā </w:t>
      </w:r>
      <w:r w:rsidR="00227476" w:rsidRPr="002A2F65">
        <w:rPr>
          <w:rFonts w:ascii="Times New Roman" w:hAnsi="Times New Roman" w:cs="Times New Roman"/>
          <w:sz w:val="26"/>
          <w:szCs w:val="26"/>
        </w:rPr>
        <w:t>no 16.02.</w:t>
      </w:r>
      <w:r w:rsidR="0069358D" w:rsidRPr="002A2F65">
        <w:rPr>
          <w:rFonts w:ascii="Times New Roman" w:hAnsi="Times New Roman" w:cs="Times New Roman"/>
          <w:sz w:val="26"/>
          <w:szCs w:val="26"/>
        </w:rPr>
        <w:t>2010.;</w:t>
      </w:r>
    </w:p>
    <w:p w14:paraId="0B1C6B1F" w14:textId="2486E2F6" w:rsidR="0069358D" w:rsidRPr="002A2F65" w:rsidRDefault="002A2F65" w:rsidP="00AB29A6">
      <w:pPr>
        <w:spacing w:after="0" w:line="240" w:lineRule="auto"/>
        <w:ind w:left="265"/>
        <w:jc w:val="both"/>
        <w:rPr>
          <w:rFonts w:ascii="Times New Roman" w:hAnsi="Times New Roman" w:cs="Times New Roman"/>
          <w:sz w:val="26"/>
          <w:szCs w:val="26"/>
        </w:rPr>
      </w:pPr>
      <w:r>
        <w:rPr>
          <w:rFonts w:ascii="Times New Roman" w:hAnsi="Times New Roman" w:cs="Times New Roman"/>
          <w:sz w:val="26"/>
          <w:szCs w:val="26"/>
        </w:rPr>
        <w:t>9.</w:t>
      </w:r>
      <w:r w:rsidR="0069358D" w:rsidRPr="002A2F65">
        <w:rPr>
          <w:rFonts w:ascii="Times New Roman" w:hAnsi="Times New Roman" w:cs="Times New Roman"/>
          <w:sz w:val="26"/>
          <w:szCs w:val="26"/>
        </w:rPr>
        <w:t xml:space="preserve">MK noteikumi “Dezinfekcijas, dezinsekcijas un deratizācijas noteikumi” Nr.618 – </w:t>
      </w:r>
      <w:r w:rsidR="00834E41" w:rsidRPr="002A2F65">
        <w:rPr>
          <w:rFonts w:ascii="Times New Roman" w:hAnsi="Times New Roman" w:cs="Times New Roman"/>
          <w:sz w:val="26"/>
          <w:szCs w:val="26"/>
        </w:rPr>
        <w:t xml:space="preserve">spēkā no </w:t>
      </w:r>
      <w:r w:rsidR="0069358D" w:rsidRPr="002A2F65">
        <w:rPr>
          <w:rFonts w:ascii="Times New Roman" w:hAnsi="Times New Roman" w:cs="Times New Roman"/>
          <w:sz w:val="26"/>
          <w:szCs w:val="26"/>
        </w:rPr>
        <w:t xml:space="preserve">06.07.2010. ; </w:t>
      </w:r>
    </w:p>
    <w:p w14:paraId="31F316F1" w14:textId="144F54CD" w:rsidR="00171E56" w:rsidRPr="002A2F65" w:rsidRDefault="002A2F65" w:rsidP="00AB29A6">
      <w:pPr>
        <w:spacing w:after="0" w:line="240" w:lineRule="auto"/>
        <w:ind w:left="265"/>
        <w:jc w:val="both"/>
        <w:rPr>
          <w:rFonts w:ascii="Times New Roman" w:hAnsi="Times New Roman" w:cs="Times New Roman"/>
          <w:sz w:val="26"/>
          <w:szCs w:val="26"/>
        </w:rPr>
      </w:pPr>
      <w:r>
        <w:rPr>
          <w:rFonts w:ascii="Times New Roman" w:hAnsi="Times New Roman" w:cs="Times New Roman"/>
          <w:sz w:val="26"/>
          <w:szCs w:val="26"/>
        </w:rPr>
        <w:t>10.</w:t>
      </w:r>
      <w:r w:rsidR="00171E56" w:rsidRPr="002A2F65">
        <w:rPr>
          <w:rFonts w:ascii="Times New Roman" w:hAnsi="Times New Roman" w:cs="Times New Roman"/>
          <w:sz w:val="26"/>
          <w:szCs w:val="26"/>
        </w:rPr>
        <w:t xml:space="preserve">MK noteikumi “Noteikumi par obligātajām prasībām ārstniecības iestādēm un to </w:t>
      </w:r>
      <w:r w:rsidR="00AB29A6">
        <w:rPr>
          <w:rFonts w:ascii="Times New Roman" w:hAnsi="Times New Roman" w:cs="Times New Roman"/>
          <w:sz w:val="26"/>
          <w:szCs w:val="26"/>
        </w:rPr>
        <w:t>s</w:t>
      </w:r>
      <w:r w:rsidR="00171E56" w:rsidRPr="002A2F65">
        <w:rPr>
          <w:rFonts w:ascii="Times New Roman" w:hAnsi="Times New Roman" w:cs="Times New Roman"/>
          <w:sz w:val="26"/>
          <w:szCs w:val="26"/>
        </w:rPr>
        <w:t xml:space="preserve">truktūrvienībām” Nr.60 – </w:t>
      </w:r>
      <w:r w:rsidR="00834E41" w:rsidRPr="002A2F65">
        <w:rPr>
          <w:rFonts w:ascii="Times New Roman" w:hAnsi="Times New Roman" w:cs="Times New Roman"/>
          <w:sz w:val="26"/>
          <w:szCs w:val="26"/>
        </w:rPr>
        <w:t xml:space="preserve">spēkā </w:t>
      </w:r>
      <w:r w:rsidR="00171E56" w:rsidRPr="002A2F65">
        <w:rPr>
          <w:rFonts w:ascii="Times New Roman" w:hAnsi="Times New Roman" w:cs="Times New Roman"/>
          <w:sz w:val="26"/>
          <w:szCs w:val="26"/>
        </w:rPr>
        <w:t>no 20.01.2009.;</w:t>
      </w:r>
    </w:p>
    <w:p w14:paraId="7244D6F7" w14:textId="427506E0" w:rsidR="00C97B4B" w:rsidRPr="002A2F65" w:rsidRDefault="002A2F65" w:rsidP="00AB29A6">
      <w:pPr>
        <w:spacing w:after="0" w:line="240" w:lineRule="auto"/>
        <w:ind w:left="265" w:firstLine="19"/>
        <w:jc w:val="both"/>
        <w:rPr>
          <w:rFonts w:ascii="Times New Roman" w:hAnsi="Times New Roman" w:cs="Times New Roman"/>
          <w:sz w:val="26"/>
          <w:szCs w:val="26"/>
        </w:rPr>
      </w:pPr>
      <w:r>
        <w:rPr>
          <w:rFonts w:ascii="Times New Roman" w:hAnsi="Times New Roman" w:cs="Times New Roman"/>
          <w:sz w:val="26"/>
          <w:szCs w:val="26"/>
        </w:rPr>
        <w:t>11.</w:t>
      </w:r>
      <w:r w:rsidR="000115E7">
        <w:rPr>
          <w:rFonts w:ascii="Times New Roman" w:hAnsi="Times New Roman" w:cs="Times New Roman"/>
          <w:sz w:val="26"/>
          <w:szCs w:val="26"/>
        </w:rPr>
        <w:t xml:space="preserve"> </w:t>
      </w:r>
      <w:r w:rsidR="00834E41" w:rsidRPr="002A2F65">
        <w:rPr>
          <w:rFonts w:ascii="Times New Roman" w:hAnsi="Times New Roman" w:cs="Times New Roman"/>
          <w:sz w:val="26"/>
          <w:szCs w:val="26"/>
        </w:rPr>
        <w:t>Noslēgtie sadarbības līgumi ar Nacionālo veselības dienestu par veselības aprūpes pakalpojumi sniegšanu un apmaksu.</w:t>
      </w:r>
      <w:r w:rsidR="00C97B4B" w:rsidRPr="002A2F65">
        <w:rPr>
          <w:rFonts w:ascii="Times New Roman" w:hAnsi="Times New Roman" w:cs="Times New Roman"/>
          <w:sz w:val="26"/>
          <w:szCs w:val="26"/>
        </w:rPr>
        <w:t>;</w:t>
      </w:r>
    </w:p>
    <w:p w14:paraId="1689463D" w14:textId="2705CDDA" w:rsidR="00C97B4B" w:rsidRPr="002A2F65" w:rsidRDefault="00AB29A6" w:rsidP="00AB29A6">
      <w:pPr>
        <w:spacing w:after="0" w:line="240" w:lineRule="auto"/>
        <w:ind w:left="265" w:firstLine="9"/>
        <w:jc w:val="both"/>
        <w:rPr>
          <w:rFonts w:ascii="Times New Roman" w:hAnsi="Times New Roman" w:cs="Times New Roman"/>
          <w:sz w:val="26"/>
          <w:szCs w:val="26"/>
        </w:rPr>
      </w:pPr>
      <w:r>
        <w:rPr>
          <w:rFonts w:ascii="Times New Roman" w:hAnsi="Times New Roman" w:cs="Times New Roman"/>
          <w:sz w:val="26"/>
          <w:szCs w:val="26"/>
        </w:rPr>
        <w:t>1</w:t>
      </w:r>
      <w:r w:rsidR="002A2F65">
        <w:rPr>
          <w:rFonts w:ascii="Times New Roman" w:hAnsi="Times New Roman" w:cs="Times New Roman"/>
          <w:sz w:val="26"/>
          <w:szCs w:val="26"/>
        </w:rPr>
        <w:t>2.</w:t>
      </w:r>
      <w:r w:rsidR="000115E7">
        <w:rPr>
          <w:rFonts w:ascii="Times New Roman" w:hAnsi="Times New Roman" w:cs="Times New Roman"/>
          <w:sz w:val="26"/>
          <w:szCs w:val="26"/>
        </w:rPr>
        <w:t xml:space="preserve"> </w:t>
      </w:r>
      <w:r w:rsidR="00C97B4B" w:rsidRPr="002A2F65">
        <w:rPr>
          <w:rFonts w:ascii="Times New Roman" w:hAnsi="Times New Roman" w:cs="Times New Roman"/>
          <w:sz w:val="26"/>
          <w:szCs w:val="26"/>
        </w:rPr>
        <w:t>Veselības aprūpes pakalpojumu organizēšanas un samaksas kartība (MK 28.08.2018. noteikumi</w:t>
      </w:r>
      <w:r w:rsidR="006658DA" w:rsidRPr="002A2F65">
        <w:rPr>
          <w:rFonts w:ascii="Times New Roman" w:hAnsi="Times New Roman" w:cs="Times New Roman"/>
          <w:sz w:val="26"/>
          <w:szCs w:val="26"/>
        </w:rPr>
        <w:t xml:space="preserve"> </w:t>
      </w:r>
      <w:r w:rsidR="00C97B4B" w:rsidRPr="002A2F65">
        <w:rPr>
          <w:rFonts w:ascii="Times New Roman" w:hAnsi="Times New Roman" w:cs="Times New Roman"/>
          <w:sz w:val="26"/>
          <w:szCs w:val="26"/>
        </w:rPr>
        <w:t>Nr.555);</w:t>
      </w:r>
    </w:p>
    <w:p w14:paraId="62E811F8" w14:textId="30FFD7B2" w:rsidR="00C97B4B" w:rsidRPr="002A2F65" w:rsidRDefault="002A2F65" w:rsidP="00AB29A6">
      <w:pPr>
        <w:spacing w:after="0" w:line="240" w:lineRule="auto"/>
        <w:ind w:left="284" w:hanging="19"/>
        <w:jc w:val="both"/>
        <w:rPr>
          <w:rFonts w:ascii="Times New Roman" w:hAnsi="Times New Roman" w:cs="Times New Roman"/>
          <w:sz w:val="26"/>
          <w:szCs w:val="26"/>
        </w:rPr>
      </w:pPr>
      <w:r>
        <w:rPr>
          <w:rFonts w:ascii="Times New Roman" w:hAnsi="Times New Roman" w:cs="Times New Roman"/>
          <w:sz w:val="26"/>
          <w:szCs w:val="26"/>
        </w:rPr>
        <w:t xml:space="preserve">13. </w:t>
      </w:r>
      <w:r w:rsidR="00C97B4B" w:rsidRPr="002A2F65">
        <w:rPr>
          <w:rFonts w:ascii="Times New Roman" w:hAnsi="Times New Roman" w:cs="Times New Roman"/>
          <w:sz w:val="26"/>
          <w:szCs w:val="26"/>
        </w:rPr>
        <w:t>Latvijas veselības aprūpes infrastruktūras ģenerālplāns 2016.-2025.;</w:t>
      </w:r>
    </w:p>
    <w:p w14:paraId="1AD388DE" w14:textId="0190F47C" w:rsidR="00687EF3" w:rsidRPr="002A2F65" w:rsidRDefault="002A2F65" w:rsidP="00AB29A6">
      <w:pPr>
        <w:spacing w:after="0" w:line="240" w:lineRule="auto"/>
        <w:ind w:left="284" w:hanging="19"/>
        <w:jc w:val="both"/>
        <w:rPr>
          <w:rFonts w:ascii="Times New Roman" w:hAnsi="Times New Roman" w:cs="Times New Roman"/>
          <w:sz w:val="26"/>
          <w:szCs w:val="26"/>
        </w:rPr>
      </w:pPr>
      <w:r>
        <w:rPr>
          <w:rFonts w:ascii="Times New Roman" w:hAnsi="Times New Roman" w:cs="Times New Roman"/>
          <w:sz w:val="26"/>
          <w:szCs w:val="26"/>
        </w:rPr>
        <w:t xml:space="preserve">14. </w:t>
      </w:r>
      <w:r w:rsidR="00C97B4B" w:rsidRPr="002A2F65">
        <w:rPr>
          <w:rFonts w:ascii="Times New Roman" w:hAnsi="Times New Roman" w:cs="Times New Roman"/>
          <w:sz w:val="26"/>
          <w:szCs w:val="26"/>
        </w:rPr>
        <w:t>Veselības aprūpes finansēšanas likums</w:t>
      </w:r>
      <w:r w:rsidR="00687EF3" w:rsidRPr="002A2F65">
        <w:rPr>
          <w:rFonts w:ascii="Times New Roman" w:hAnsi="Times New Roman" w:cs="Times New Roman"/>
          <w:sz w:val="26"/>
          <w:szCs w:val="26"/>
        </w:rPr>
        <w:t>.</w:t>
      </w:r>
    </w:p>
    <w:p w14:paraId="3216289D" w14:textId="31912474" w:rsidR="006B7305" w:rsidRDefault="002A2F65" w:rsidP="00AB29A6">
      <w:pPr>
        <w:pStyle w:val="Sarakstarindkopa"/>
        <w:spacing w:line="240" w:lineRule="auto"/>
        <w:ind w:left="265"/>
        <w:jc w:val="both"/>
        <w:rPr>
          <w:rFonts w:ascii="Times New Roman" w:hAnsi="Times New Roman" w:cs="Times New Roman"/>
          <w:sz w:val="26"/>
          <w:szCs w:val="26"/>
        </w:rPr>
      </w:pPr>
      <w:r>
        <w:rPr>
          <w:rFonts w:ascii="Times New Roman" w:hAnsi="Times New Roman" w:cs="Times New Roman"/>
          <w:sz w:val="26"/>
          <w:szCs w:val="26"/>
        </w:rPr>
        <w:t xml:space="preserve">15. </w:t>
      </w:r>
      <w:r w:rsidR="006B7305">
        <w:rPr>
          <w:rFonts w:ascii="Times New Roman" w:hAnsi="Times New Roman" w:cs="Times New Roman"/>
          <w:sz w:val="26"/>
          <w:szCs w:val="26"/>
        </w:rPr>
        <w:t>Latvijas ilgtspējīgas attīstības stratēģija līdz 2030.gadam</w:t>
      </w:r>
      <w:r w:rsidR="00687EF3">
        <w:rPr>
          <w:rFonts w:ascii="Times New Roman" w:hAnsi="Times New Roman" w:cs="Times New Roman"/>
          <w:sz w:val="26"/>
          <w:szCs w:val="26"/>
        </w:rPr>
        <w:t xml:space="preserve"> (LIAS), kas ir </w:t>
      </w:r>
      <w:r w:rsidR="001E09B6">
        <w:rPr>
          <w:rFonts w:ascii="Times New Roman" w:hAnsi="Times New Roman" w:cs="Times New Roman"/>
          <w:sz w:val="26"/>
          <w:szCs w:val="26"/>
        </w:rPr>
        <w:t xml:space="preserve">apstiprināts </w:t>
      </w:r>
      <w:r w:rsidR="00687EF3">
        <w:rPr>
          <w:rFonts w:ascii="Times New Roman" w:hAnsi="Times New Roman" w:cs="Times New Roman"/>
          <w:sz w:val="26"/>
          <w:szCs w:val="26"/>
        </w:rPr>
        <w:t xml:space="preserve">10.06.2010. “Ieguldījumi </w:t>
      </w:r>
      <w:proofErr w:type="spellStart"/>
      <w:r w:rsidR="00687EF3">
        <w:rPr>
          <w:rFonts w:ascii="Times New Roman" w:hAnsi="Times New Roman" w:cs="Times New Roman"/>
          <w:sz w:val="26"/>
          <w:szCs w:val="26"/>
        </w:rPr>
        <w:t>cilvēkkapitālā</w:t>
      </w:r>
      <w:proofErr w:type="spellEnd"/>
      <w:r w:rsidR="00687EF3">
        <w:rPr>
          <w:rFonts w:ascii="Times New Roman" w:hAnsi="Times New Roman" w:cs="Times New Roman"/>
          <w:sz w:val="26"/>
          <w:szCs w:val="26"/>
        </w:rPr>
        <w:t>” kā viena no LIAS 2030.prioritatēm.</w:t>
      </w:r>
      <w:r w:rsidR="001E09B6">
        <w:rPr>
          <w:rFonts w:ascii="Times New Roman" w:hAnsi="Times New Roman" w:cs="Times New Roman"/>
          <w:sz w:val="26"/>
          <w:szCs w:val="26"/>
        </w:rPr>
        <w:t xml:space="preserve"> Investīcijas </w:t>
      </w:r>
      <w:proofErr w:type="spellStart"/>
      <w:r w:rsidR="001E09B6">
        <w:rPr>
          <w:rFonts w:ascii="Times New Roman" w:hAnsi="Times New Roman" w:cs="Times New Roman"/>
          <w:sz w:val="26"/>
          <w:szCs w:val="26"/>
        </w:rPr>
        <w:t>cilvēkkapitālā</w:t>
      </w:r>
      <w:proofErr w:type="spellEnd"/>
      <w:r w:rsidR="001E09B6">
        <w:rPr>
          <w:rFonts w:ascii="Times New Roman" w:hAnsi="Times New Roman" w:cs="Times New Roman"/>
          <w:sz w:val="26"/>
          <w:szCs w:val="26"/>
        </w:rPr>
        <w:t xml:space="preserve"> ir prioritārs ilgtermiņa uzdevums, lai nodrošinātu visu potenciālo cilvēkresursu, jo īpaši nabadzības un sociālās atstumtības riskam pakļauto iedzīvotāju grupu, līdzdalību darba tirgū, uzlabotu veselības, sociālās aprūpes un sociālās drošības,  kā arī mūžizglītības sistēmu pakalpojumus un efektivitāti;</w:t>
      </w:r>
    </w:p>
    <w:p w14:paraId="33A45FD7" w14:textId="61487815" w:rsidR="001E09B6" w:rsidRDefault="002A2F65" w:rsidP="00AB29A6">
      <w:pPr>
        <w:pStyle w:val="Sarakstarindkopa"/>
        <w:spacing w:line="240" w:lineRule="auto"/>
        <w:ind w:left="265"/>
        <w:jc w:val="both"/>
        <w:rPr>
          <w:rFonts w:ascii="Times New Roman" w:hAnsi="Times New Roman" w:cs="Times New Roman"/>
          <w:sz w:val="26"/>
          <w:szCs w:val="26"/>
        </w:rPr>
      </w:pPr>
      <w:r>
        <w:rPr>
          <w:rFonts w:ascii="Times New Roman" w:hAnsi="Times New Roman" w:cs="Times New Roman"/>
          <w:sz w:val="26"/>
          <w:szCs w:val="26"/>
        </w:rPr>
        <w:t>16</w:t>
      </w:r>
      <w:r w:rsidR="001E09B6">
        <w:rPr>
          <w:rFonts w:ascii="Times New Roman" w:hAnsi="Times New Roman" w:cs="Times New Roman"/>
          <w:sz w:val="26"/>
          <w:szCs w:val="26"/>
        </w:rPr>
        <w:t>. Latvijas valsts “Nacionāla</w:t>
      </w:r>
      <w:r w:rsidR="005C3776">
        <w:rPr>
          <w:rFonts w:ascii="Times New Roman" w:hAnsi="Times New Roman" w:cs="Times New Roman"/>
          <w:sz w:val="26"/>
          <w:szCs w:val="26"/>
        </w:rPr>
        <w:t>i</w:t>
      </w:r>
      <w:r w:rsidR="001E09B6">
        <w:rPr>
          <w:rFonts w:ascii="Times New Roman" w:hAnsi="Times New Roman" w:cs="Times New Roman"/>
          <w:sz w:val="26"/>
          <w:szCs w:val="26"/>
        </w:rPr>
        <w:t>s attīstības plāns 2021.-2027.gadam.” Veselības aprūpe ir būtiska sabiedrības veselības sastāvdaļa. Veselība izvirzīta par vienu no cilvēka pamatvērtībām, tā ir dzīves kvalitātes, personīgās un ģimenes labklājības pamats;</w:t>
      </w:r>
    </w:p>
    <w:p w14:paraId="1720EBA6" w14:textId="1FD0C095" w:rsidR="006B7305" w:rsidRDefault="002A2F65" w:rsidP="00AB29A6">
      <w:pPr>
        <w:pStyle w:val="Sarakstarindkopa"/>
        <w:spacing w:after="0" w:line="240" w:lineRule="auto"/>
        <w:ind w:left="0" w:firstLine="265"/>
        <w:jc w:val="both"/>
        <w:rPr>
          <w:rFonts w:ascii="Times New Roman" w:hAnsi="Times New Roman" w:cs="Times New Roman"/>
          <w:sz w:val="26"/>
          <w:szCs w:val="26"/>
        </w:rPr>
      </w:pPr>
      <w:r>
        <w:rPr>
          <w:rFonts w:ascii="Times New Roman" w:hAnsi="Times New Roman" w:cs="Times New Roman"/>
          <w:sz w:val="26"/>
          <w:szCs w:val="26"/>
        </w:rPr>
        <w:t>17</w:t>
      </w:r>
      <w:r w:rsidR="006B7305">
        <w:rPr>
          <w:rFonts w:ascii="Times New Roman" w:hAnsi="Times New Roman" w:cs="Times New Roman"/>
          <w:sz w:val="26"/>
          <w:szCs w:val="26"/>
        </w:rPr>
        <w:t xml:space="preserve">. </w:t>
      </w:r>
      <w:r w:rsidR="00834E41">
        <w:rPr>
          <w:rFonts w:ascii="Times New Roman" w:hAnsi="Times New Roman" w:cs="Times New Roman"/>
          <w:sz w:val="26"/>
          <w:szCs w:val="26"/>
        </w:rPr>
        <w:t>Latgales stratēģija 2030.</w:t>
      </w:r>
      <w:r w:rsidR="006B7305">
        <w:rPr>
          <w:rFonts w:ascii="Times New Roman" w:hAnsi="Times New Roman" w:cs="Times New Roman"/>
          <w:sz w:val="26"/>
          <w:szCs w:val="26"/>
        </w:rPr>
        <w:t>gadam;</w:t>
      </w:r>
    </w:p>
    <w:p w14:paraId="64FD0643" w14:textId="06E10532" w:rsidR="006B7305" w:rsidRDefault="002A2F65" w:rsidP="00AB29A6">
      <w:pPr>
        <w:spacing w:after="0" w:line="240" w:lineRule="auto"/>
        <w:ind w:left="360" w:hanging="95"/>
        <w:jc w:val="both"/>
        <w:rPr>
          <w:rFonts w:ascii="Times New Roman" w:hAnsi="Times New Roman" w:cs="Times New Roman"/>
          <w:sz w:val="26"/>
          <w:szCs w:val="26"/>
        </w:rPr>
      </w:pPr>
      <w:r>
        <w:rPr>
          <w:rFonts w:ascii="Times New Roman" w:hAnsi="Times New Roman" w:cs="Times New Roman"/>
          <w:sz w:val="26"/>
          <w:szCs w:val="26"/>
        </w:rPr>
        <w:t>18</w:t>
      </w:r>
      <w:r w:rsidR="006B7305">
        <w:rPr>
          <w:rFonts w:ascii="Times New Roman" w:hAnsi="Times New Roman" w:cs="Times New Roman"/>
          <w:sz w:val="26"/>
          <w:szCs w:val="26"/>
        </w:rPr>
        <w:t xml:space="preserve">. </w:t>
      </w:r>
      <w:r w:rsidR="009301EB">
        <w:rPr>
          <w:rFonts w:ascii="Times New Roman" w:hAnsi="Times New Roman" w:cs="Times New Roman"/>
          <w:sz w:val="26"/>
          <w:szCs w:val="26"/>
        </w:rPr>
        <w:t xml:space="preserve">Daugavpils pilsētas </w:t>
      </w:r>
      <w:r w:rsidR="006B7305">
        <w:rPr>
          <w:rFonts w:ascii="Times New Roman" w:hAnsi="Times New Roman" w:cs="Times New Roman"/>
          <w:sz w:val="26"/>
          <w:szCs w:val="26"/>
        </w:rPr>
        <w:t xml:space="preserve"> </w:t>
      </w:r>
      <w:r w:rsidR="009301EB">
        <w:rPr>
          <w:rFonts w:ascii="Times New Roman" w:hAnsi="Times New Roman" w:cs="Times New Roman"/>
          <w:sz w:val="26"/>
          <w:szCs w:val="26"/>
        </w:rPr>
        <w:t>ilgtspējīga</w:t>
      </w:r>
      <w:r w:rsidR="001E09B6">
        <w:rPr>
          <w:rFonts w:ascii="Times New Roman" w:hAnsi="Times New Roman" w:cs="Times New Roman"/>
          <w:sz w:val="26"/>
          <w:szCs w:val="26"/>
        </w:rPr>
        <w:t>s attīstības stratēģija</w:t>
      </w:r>
      <w:r w:rsidR="009301EB">
        <w:rPr>
          <w:rFonts w:ascii="Times New Roman" w:hAnsi="Times New Roman" w:cs="Times New Roman"/>
          <w:sz w:val="26"/>
          <w:szCs w:val="26"/>
        </w:rPr>
        <w:t xml:space="preserve"> </w:t>
      </w:r>
      <w:r w:rsidR="006B7305">
        <w:rPr>
          <w:rFonts w:ascii="Times New Roman" w:hAnsi="Times New Roman" w:cs="Times New Roman"/>
          <w:sz w:val="26"/>
          <w:szCs w:val="26"/>
        </w:rPr>
        <w:t>20</w:t>
      </w:r>
      <w:r w:rsidR="00D424E1">
        <w:rPr>
          <w:rFonts w:ascii="Times New Roman" w:hAnsi="Times New Roman" w:cs="Times New Roman"/>
          <w:sz w:val="26"/>
          <w:szCs w:val="26"/>
        </w:rPr>
        <w:t>14</w:t>
      </w:r>
      <w:r w:rsidR="006B7305">
        <w:rPr>
          <w:rFonts w:ascii="Times New Roman" w:hAnsi="Times New Roman" w:cs="Times New Roman"/>
          <w:sz w:val="26"/>
          <w:szCs w:val="26"/>
        </w:rPr>
        <w:t>.-20</w:t>
      </w:r>
      <w:r w:rsidR="00D424E1">
        <w:rPr>
          <w:rFonts w:ascii="Times New Roman" w:hAnsi="Times New Roman" w:cs="Times New Roman"/>
          <w:sz w:val="26"/>
          <w:szCs w:val="26"/>
        </w:rPr>
        <w:t>30</w:t>
      </w:r>
      <w:r w:rsidR="006B7305">
        <w:rPr>
          <w:rFonts w:ascii="Times New Roman" w:hAnsi="Times New Roman" w:cs="Times New Roman"/>
          <w:sz w:val="26"/>
          <w:szCs w:val="26"/>
        </w:rPr>
        <w:t>.gadam</w:t>
      </w:r>
      <w:r w:rsidR="001E2B1B">
        <w:rPr>
          <w:rFonts w:ascii="Times New Roman" w:hAnsi="Times New Roman" w:cs="Times New Roman"/>
          <w:sz w:val="26"/>
          <w:szCs w:val="26"/>
        </w:rPr>
        <w:t>.</w:t>
      </w:r>
      <w:r w:rsidR="009301EB">
        <w:rPr>
          <w:rFonts w:ascii="Times New Roman" w:hAnsi="Times New Roman" w:cs="Times New Roman"/>
          <w:sz w:val="26"/>
          <w:szCs w:val="26"/>
        </w:rPr>
        <w:t xml:space="preserve"> </w:t>
      </w:r>
    </w:p>
    <w:p w14:paraId="525FD21D" w14:textId="5AC44262" w:rsidR="00151B85" w:rsidRDefault="00151B85" w:rsidP="001E09B6">
      <w:pPr>
        <w:spacing w:after="0" w:line="240" w:lineRule="auto"/>
        <w:jc w:val="both"/>
        <w:rPr>
          <w:rFonts w:ascii="Times New Roman" w:hAnsi="Times New Roman" w:cs="Times New Roman"/>
          <w:sz w:val="26"/>
          <w:szCs w:val="26"/>
        </w:rPr>
      </w:pPr>
    </w:p>
    <w:p w14:paraId="237BADB8" w14:textId="77777777" w:rsidR="001E09B6" w:rsidRDefault="001E09B6" w:rsidP="001E09B6">
      <w:pPr>
        <w:spacing w:after="0" w:line="240" w:lineRule="auto"/>
        <w:jc w:val="both"/>
        <w:rPr>
          <w:rFonts w:ascii="Times New Roman" w:hAnsi="Times New Roman" w:cs="Times New Roman"/>
          <w:sz w:val="26"/>
          <w:szCs w:val="26"/>
        </w:rPr>
      </w:pPr>
    </w:p>
    <w:p w14:paraId="4123AE3A" w14:textId="77777777" w:rsidR="001A421B" w:rsidRDefault="001A421B" w:rsidP="001A421B">
      <w:pPr>
        <w:pStyle w:val="Saraksts"/>
        <w:spacing w:after="0" w:line="240" w:lineRule="auto"/>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r>
      <w:r>
        <w:rPr>
          <w:rFonts w:ascii="Times New Roman" w:hAnsi="Times New Roman" w:cs="Times New Roman"/>
          <w:b/>
          <w:sz w:val="26"/>
          <w:szCs w:val="26"/>
        </w:rPr>
        <w:t>ESOŠĀS SITUĀCIJAS ANALĪZE</w:t>
      </w:r>
    </w:p>
    <w:p w14:paraId="10DFB7EC" w14:textId="77777777" w:rsidR="00E954D8" w:rsidRDefault="001A421B" w:rsidP="001B4421">
      <w:pPr>
        <w:jc w:val="both"/>
        <w:rPr>
          <w:rFonts w:ascii="Times New Roman" w:hAnsi="Times New Roman" w:cs="Times New Roman"/>
          <w:sz w:val="26"/>
          <w:szCs w:val="26"/>
        </w:rPr>
      </w:pPr>
      <w:r>
        <w:rPr>
          <w:rFonts w:ascii="Times New Roman" w:hAnsi="Times New Roman" w:cs="Times New Roman"/>
          <w:sz w:val="26"/>
          <w:szCs w:val="26"/>
        </w:rPr>
        <w:t xml:space="preserve">Poliklīnikas efektīvai pārvaldīšanai nospraustajos termiņos ir svarīgi gūt pilnu priekšstatu par paveikto darbu iepriekšējos gados un par finansiālo stāvokli esošā brīdī. </w:t>
      </w:r>
    </w:p>
    <w:p w14:paraId="719F8BD5" w14:textId="77777777" w:rsidR="001A421B" w:rsidRDefault="001A421B" w:rsidP="001B4421">
      <w:pPr>
        <w:pStyle w:val="Virsraksts4"/>
        <w:spacing w:line="240" w:lineRule="auto"/>
        <w:jc w:val="both"/>
        <w:rPr>
          <w:rFonts w:ascii="Times New Roman" w:hAnsi="Times New Roman" w:cs="Times New Roman"/>
          <w:color w:val="auto"/>
          <w:sz w:val="26"/>
          <w:szCs w:val="26"/>
        </w:rPr>
      </w:pPr>
      <w:r>
        <w:rPr>
          <w:rFonts w:ascii="Times New Roman" w:hAnsi="Times New Roman" w:cs="Times New Roman"/>
          <w:color w:val="auto"/>
          <w:sz w:val="26"/>
          <w:szCs w:val="26"/>
        </w:rPr>
        <w:t>Personāls</w:t>
      </w:r>
    </w:p>
    <w:p w14:paraId="10C465F0" w14:textId="3E9B8C7D" w:rsidR="001A421B" w:rsidRDefault="0071397F" w:rsidP="001B4421">
      <w:pPr>
        <w:jc w:val="both"/>
        <w:rPr>
          <w:rFonts w:ascii="Times New Roman" w:hAnsi="Times New Roman" w:cs="Times New Roman"/>
          <w:sz w:val="26"/>
          <w:szCs w:val="26"/>
        </w:rPr>
      </w:pPr>
      <w:r>
        <w:rPr>
          <w:rFonts w:ascii="Times New Roman" w:hAnsi="Times New Roman" w:cs="Times New Roman"/>
          <w:sz w:val="26"/>
          <w:szCs w:val="26"/>
        </w:rPr>
        <w:t xml:space="preserve">Visam medicīniskajam personālam – ārstiem, zobārstniecības māsām, zobu higiēnistiem, radiologa asistentiem un zobu tehniķiem ir sertifikāti. Sertifikātu derīguma termiņš ir pieci gadi. Lai saņemtu sertifikātu, nepieciešams apmeklēt lekcijas, praktiskos seminārus, izstādes utt. </w:t>
      </w:r>
      <w:r w:rsidR="00687EF3">
        <w:rPr>
          <w:rFonts w:ascii="Times New Roman" w:hAnsi="Times New Roman" w:cs="Times New Roman"/>
          <w:sz w:val="26"/>
          <w:szCs w:val="26"/>
        </w:rPr>
        <w:t>Medicīnas darbiniekam tiek piešķirt</w:t>
      </w:r>
      <w:r w:rsidR="00FF7509">
        <w:rPr>
          <w:rFonts w:ascii="Times New Roman" w:hAnsi="Times New Roman" w:cs="Times New Roman"/>
          <w:sz w:val="26"/>
          <w:szCs w:val="26"/>
        </w:rPr>
        <w:t>i</w:t>
      </w:r>
      <w:r w:rsidR="00687EF3">
        <w:rPr>
          <w:rFonts w:ascii="Times New Roman" w:hAnsi="Times New Roman" w:cs="Times New Roman"/>
          <w:sz w:val="26"/>
          <w:szCs w:val="26"/>
        </w:rPr>
        <w:t xml:space="preserve"> punkti par lekciju, praktisko nodarbību utt. apmeklēšanu. Par vienu stundu tiek piešķirts viens punkts. </w:t>
      </w:r>
      <w:r>
        <w:rPr>
          <w:rFonts w:ascii="Times New Roman" w:hAnsi="Times New Roman" w:cs="Times New Roman"/>
          <w:sz w:val="26"/>
          <w:szCs w:val="26"/>
        </w:rPr>
        <w:t>Piecu gadu laikā ir “jāsavāc” ārst</w:t>
      </w:r>
      <w:r w:rsidR="004103AE">
        <w:rPr>
          <w:rFonts w:ascii="Times New Roman" w:hAnsi="Times New Roman" w:cs="Times New Roman"/>
          <w:sz w:val="26"/>
          <w:szCs w:val="26"/>
        </w:rPr>
        <w:t>iem</w:t>
      </w:r>
      <w:r>
        <w:rPr>
          <w:rFonts w:ascii="Times New Roman" w:hAnsi="Times New Roman" w:cs="Times New Roman"/>
          <w:sz w:val="26"/>
          <w:szCs w:val="26"/>
        </w:rPr>
        <w:t xml:space="preserve"> 250 punkti, bet zobārstniecības māsām, zobu higi</w:t>
      </w:r>
      <w:r w:rsidR="004103AE">
        <w:rPr>
          <w:rFonts w:ascii="Times New Roman" w:hAnsi="Times New Roman" w:cs="Times New Roman"/>
          <w:sz w:val="26"/>
          <w:szCs w:val="26"/>
        </w:rPr>
        <w:t>ēnistiem, zobu tehniķiem un radiologa asistentiem 150 punkti.</w:t>
      </w:r>
    </w:p>
    <w:p w14:paraId="59876FE5" w14:textId="77777777" w:rsidR="004103AE" w:rsidRDefault="00F733E2" w:rsidP="001B4421">
      <w:pPr>
        <w:jc w:val="both"/>
        <w:rPr>
          <w:rFonts w:ascii="Times New Roman" w:hAnsi="Times New Roman" w:cs="Times New Roman"/>
          <w:sz w:val="26"/>
          <w:szCs w:val="26"/>
        </w:rPr>
      </w:pPr>
      <w:r>
        <w:rPr>
          <w:rFonts w:ascii="Times New Roman" w:hAnsi="Times New Roman" w:cs="Times New Roman"/>
          <w:b/>
          <w:i/>
          <w:sz w:val="26"/>
          <w:szCs w:val="26"/>
        </w:rPr>
        <w:t>Galvenais poliklīnikas mērķis un orientieris – medicīnas personāla visām pūlēm jābūt fokusētām uz pacientu</w:t>
      </w:r>
      <w:r w:rsidR="004103AE">
        <w:rPr>
          <w:rFonts w:ascii="Times New Roman" w:hAnsi="Times New Roman" w:cs="Times New Roman"/>
          <w:sz w:val="26"/>
          <w:szCs w:val="26"/>
        </w:rPr>
        <w:t>.</w:t>
      </w:r>
    </w:p>
    <w:p w14:paraId="3BDC7783" w14:textId="77777777" w:rsidR="004103AE" w:rsidRDefault="004103AE" w:rsidP="001B4421">
      <w:pPr>
        <w:jc w:val="both"/>
        <w:rPr>
          <w:rFonts w:ascii="Times New Roman" w:hAnsi="Times New Roman" w:cs="Times New Roman"/>
          <w:sz w:val="26"/>
          <w:szCs w:val="26"/>
        </w:rPr>
      </w:pPr>
      <w:r>
        <w:rPr>
          <w:rFonts w:ascii="Times New Roman" w:hAnsi="Times New Roman" w:cs="Times New Roman"/>
          <w:sz w:val="26"/>
          <w:szCs w:val="26"/>
        </w:rPr>
        <w:t xml:space="preserve">Zobārstam jāzina </w:t>
      </w:r>
      <w:r w:rsidRPr="004103AE">
        <w:rPr>
          <w:rFonts w:ascii="Times New Roman" w:hAnsi="Times New Roman" w:cs="Times New Roman"/>
          <w:sz w:val="26"/>
          <w:szCs w:val="26"/>
          <w:u w:val="single"/>
        </w:rPr>
        <w:t>trīs nosacījumi</w:t>
      </w:r>
      <w:r>
        <w:rPr>
          <w:rFonts w:ascii="Times New Roman" w:hAnsi="Times New Roman" w:cs="Times New Roman"/>
          <w:sz w:val="26"/>
          <w:szCs w:val="26"/>
        </w:rPr>
        <w:t>:</w:t>
      </w:r>
    </w:p>
    <w:p w14:paraId="645364F6" w14:textId="77777777" w:rsidR="003F6E08" w:rsidRDefault="003F6E08" w:rsidP="001B4421">
      <w:pPr>
        <w:jc w:val="both"/>
        <w:rPr>
          <w:rFonts w:ascii="Times New Roman" w:hAnsi="Times New Roman" w:cs="Times New Roman"/>
          <w:sz w:val="26"/>
          <w:szCs w:val="26"/>
        </w:rPr>
      </w:pPr>
    </w:p>
    <w:p w14:paraId="13E1B5D5" w14:textId="77777777" w:rsidR="004103AE" w:rsidRDefault="004103AE" w:rsidP="001B4421">
      <w:pPr>
        <w:pStyle w:val="Sarakstarindkopa"/>
        <w:numPr>
          <w:ilvl w:val="0"/>
          <w:numId w:val="4"/>
        </w:numPr>
        <w:jc w:val="both"/>
        <w:rPr>
          <w:rFonts w:ascii="Times New Roman" w:hAnsi="Times New Roman" w:cs="Times New Roman"/>
          <w:sz w:val="28"/>
          <w:szCs w:val="28"/>
        </w:rPr>
      </w:pPr>
      <w:r>
        <w:rPr>
          <w:rFonts w:ascii="Times New Roman" w:hAnsi="Times New Roman" w:cs="Times New Roman"/>
          <w:sz w:val="28"/>
          <w:szCs w:val="28"/>
        </w:rPr>
        <w:lastRenderedPageBreak/>
        <w:t>veselības apstākļi, lai tos saglabātu;</w:t>
      </w:r>
    </w:p>
    <w:p w14:paraId="55096CAB" w14:textId="77777777" w:rsidR="004103AE" w:rsidRDefault="004103AE" w:rsidP="001B4421">
      <w:pPr>
        <w:pStyle w:val="Sarakstarindkopa"/>
        <w:numPr>
          <w:ilvl w:val="0"/>
          <w:numId w:val="4"/>
        </w:numPr>
        <w:jc w:val="both"/>
        <w:rPr>
          <w:rFonts w:ascii="Times New Roman" w:hAnsi="Times New Roman" w:cs="Times New Roman"/>
          <w:sz w:val="28"/>
          <w:szCs w:val="28"/>
        </w:rPr>
      </w:pPr>
      <w:r>
        <w:rPr>
          <w:rFonts w:ascii="Times New Roman" w:hAnsi="Times New Roman" w:cs="Times New Roman"/>
          <w:sz w:val="28"/>
          <w:szCs w:val="28"/>
        </w:rPr>
        <w:t>slimības apstākļi, lai tos novērstu;</w:t>
      </w:r>
    </w:p>
    <w:p w14:paraId="659AB01D" w14:textId="77777777" w:rsidR="004103AE" w:rsidRDefault="004103AE" w:rsidP="001B4421">
      <w:pPr>
        <w:pStyle w:val="Sarakstarindkopa"/>
        <w:numPr>
          <w:ilvl w:val="0"/>
          <w:numId w:val="4"/>
        </w:numPr>
        <w:jc w:val="both"/>
        <w:rPr>
          <w:rFonts w:ascii="Times New Roman" w:hAnsi="Times New Roman" w:cs="Times New Roman"/>
          <w:sz w:val="28"/>
          <w:szCs w:val="28"/>
        </w:rPr>
      </w:pPr>
      <w:r>
        <w:rPr>
          <w:rFonts w:ascii="Times New Roman" w:hAnsi="Times New Roman" w:cs="Times New Roman"/>
          <w:sz w:val="28"/>
          <w:szCs w:val="28"/>
        </w:rPr>
        <w:t>atves</w:t>
      </w:r>
      <w:r w:rsidR="008D2E88">
        <w:rPr>
          <w:rFonts w:ascii="Times New Roman" w:hAnsi="Times New Roman" w:cs="Times New Roman"/>
          <w:sz w:val="28"/>
          <w:szCs w:val="28"/>
        </w:rPr>
        <w:t>e</w:t>
      </w:r>
      <w:r>
        <w:rPr>
          <w:rFonts w:ascii="Times New Roman" w:hAnsi="Times New Roman" w:cs="Times New Roman"/>
          <w:sz w:val="28"/>
          <w:szCs w:val="28"/>
        </w:rPr>
        <w:t>ļo</w:t>
      </w:r>
      <w:r w:rsidR="008D2E88">
        <w:rPr>
          <w:rFonts w:ascii="Times New Roman" w:hAnsi="Times New Roman" w:cs="Times New Roman"/>
          <w:sz w:val="28"/>
          <w:szCs w:val="28"/>
        </w:rPr>
        <w:t>š</w:t>
      </w:r>
      <w:r>
        <w:rPr>
          <w:rFonts w:ascii="Times New Roman" w:hAnsi="Times New Roman" w:cs="Times New Roman"/>
          <w:sz w:val="28"/>
          <w:szCs w:val="28"/>
        </w:rPr>
        <w:t>anās apstākļi, lai tos izmantotu.</w:t>
      </w:r>
    </w:p>
    <w:p w14:paraId="24B6D9C5" w14:textId="77777777" w:rsidR="00AB29A6" w:rsidRDefault="00AB29A6" w:rsidP="00AB29A6">
      <w:pPr>
        <w:jc w:val="both"/>
        <w:rPr>
          <w:rFonts w:ascii="Times New Roman" w:hAnsi="Times New Roman" w:cs="Times New Roman"/>
          <w:sz w:val="28"/>
          <w:szCs w:val="28"/>
        </w:rPr>
      </w:pPr>
    </w:p>
    <w:p w14:paraId="638ADC5E" w14:textId="77777777" w:rsidR="00AB29A6" w:rsidRDefault="00AB29A6" w:rsidP="00AB29A6">
      <w:pPr>
        <w:jc w:val="both"/>
        <w:rPr>
          <w:rFonts w:ascii="Times New Roman" w:hAnsi="Times New Roman" w:cs="Times New Roman"/>
          <w:sz w:val="28"/>
          <w:szCs w:val="28"/>
        </w:rPr>
      </w:pPr>
    </w:p>
    <w:p w14:paraId="6134DC5C" w14:textId="77777777" w:rsidR="00AB29A6" w:rsidRPr="00AB29A6" w:rsidRDefault="00AB29A6" w:rsidP="00AB29A6">
      <w:pPr>
        <w:jc w:val="both"/>
        <w:rPr>
          <w:rFonts w:ascii="Times New Roman" w:hAnsi="Times New Roman" w:cs="Times New Roman"/>
          <w:sz w:val="28"/>
          <w:szCs w:val="28"/>
        </w:rPr>
      </w:pPr>
    </w:p>
    <w:p w14:paraId="179A17A0" w14:textId="79082FE2" w:rsidR="00534CC2" w:rsidRDefault="00534CC2" w:rsidP="006A05C8">
      <w:pPr>
        <w:pStyle w:val="Sarakstarindkopa"/>
        <w:numPr>
          <w:ilvl w:val="0"/>
          <w:numId w:val="9"/>
        </w:numPr>
        <w:ind w:left="993" w:hanging="284"/>
        <w:rPr>
          <w:rFonts w:ascii="Times New Roman" w:eastAsia="Times New Roman" w:hAnsi="Times New Roman" w:cs="Times New Roman"/>
          <w:b/>
          <w:bCs/>
          <w:sz w:val="26"/>
          <w:szCs w:val="26"/>
          <w:u w:val="single"/>
          <w:lang w:eastAsia="lv-LV"/>
        </w:rPr>
      </w:pPr>
      <w:r w:rsidRPr="00534CC2">
        <w:rPr>
          <w:rFonts w:ascii="Times New Roman" w:eastAsia="Times New Roman" w:hAnsi="Times New Roman" w:cs="Times New Roman"/>
          <w:b/>
          <w:bCs/>
          <w:sz w:val="26"/>
          <w:szCs w:val="26"/>
          <w:u w:val="single"/>
          <w:lang w:eastAsia="lv-LV"/>
        </w:rPr>
        <w:t>att</w:t>
      </w:r>
      <w:r w:rsidR="00D424E1">
        <w:rPr>
          <w:rFonts w:ascii="Times New Roman" w:eastAsia="Times New Roman" w:hAnsi="Times New Roman" w:cs="Times New Roman"/>
          <w:b/>
          <w:bCs/>
          <w:sz w:val="26"/>
          <w:szCs w:val="26"/>
          <w:u w:val="single"/>
          <w:lang w:eastAsia="lv-LV"/>
        </w:rPr>
        <w:t>ē</w:t>
      </w:r>
      <w:r w:rsidRPr="00534CC2">
        <w:rPr>
          <w:rFonts w:ascii="Times New Roman" w:eastAsia="Times New Roman" w:hAnsi="Times New Roman" w:cs="Times New Roman"/>
          <w:b/>
          <w:bCs/>
          <w:sz w:val="26"/>
          <w:szCs w:val="26"/>
          <w:u w:val="single"/>
          <w:lang w:eastAsia="lv-LV"/>
        </w:rPr>
        <w:t>ls</w:t>
      </w:r>
      <w:r w:rsidR="002B017A" w:rsidRPr="002B017A">
        <w:rPr>
          <w:rFonts w:ascii="Times New Roman" w:eastAsia="Times New Roman" w:hAnsi="Times New Roman" w:cs="Times New Roman"/>
          <w:b/>
          <w:bCs/>
          <w:sz w:val="26"/>
          <w:szCs w:val="26"/>
          <w:u w:val="single"/>
          <w:lang w:eastAsia="lv-LV"/>
        </w:rPr>
        <w:t xml:space="preserve"> </w:t>
      </w:r>
      <w:r w:rsidR="002B017A" w:rsidRPr="00534CC2">
        <w:rPr>
          <w:rFonts w:ascii="Times New Roman" w:eastAsia="Times New Roman" w:hAnsi="Times New Roman" w:cs="Times New Roman"/>
          <w:b/>
          <w:bCs/>
          <w:sz w:val="26"/>
          <w:szCs w:val="26"/>
          <w:u w:val="single"/>
          <w:lang w:eastAsia="lv-LV"/>
        </w:rPr>
        <w:t>S</w:t>
      </w:r>
      <w:r w:rsidR="002B017A">
        <w:rPr>
          <w:rFonts w:ascii="Times New Roman" w:eastAsia="Times New Roman" w:hAnsi="Times New Roman" w:cs="Times New Roman"/>
          <w:b/>
          <w:bCs/>
          <w:sz w:val="26"/>
          <w:szCs w:val="26"/>
          <w:u w:val="single"/>
          <w:lang w:eastAsia="lv-LV"/>
        </w:rPr>
        <w:t>IA</w:t>
      </w:r>
      <w:r w:rsidR="002B017A" w:rsidRPr="00534CC2">
        <w:rPr>
          <w:rFonts w:ascii="Times New Roman" w:eastAsia="Times New Roman" w:hAnsi="Times New Roman" w:cs="Times New Roman"/>
          <w:b/>
          <w:bCs/>
          <w:sz w:val="26"/>
          <w:szCs w:val="26"/>
          <w:u w:val="single"/>
          <w:lang w:eastAsia="lv-LV"/>
        </w:rPr>
        <w:t xml:space="preserve"> “Daugavpils zobārstniecības poliklīnika” struktūra</w:t>
      </w:r>
    </w:p>
    <w:p w14:paraId="6873D648" w14:textId="5FAD6A02" w:rsidR="0084264A" w:rsidRPr="00534CC2" w:rsidRDefault="0084264A" w:rsidP="0084264A">
      <w:pPr>
        <w:pStyle w:val="Sarakstarindkopa"/>
        <w:ind w:left="993"/>
        <w:rPr>
          <w:rFonts w:ascii="Times New Roman" w:eastAsia="Times New Roman" w:hAnsi="Times New Roman" w:cs="Times New Roman"/>
          <w:b/>
          <w:bCs/>
          <w:sz w:val="26"/>
          <w:szCs w:val="26"/>
          <w:u w:val="single"/>
          <w:lang w:eastAsia="lv-LV"/>
        </w:rPr>
      </w:pPr>
      <w:r>
        <w:rPr>
          <w:noProof/>
          <w:lang w:eastAsia="lv-LV"/>
        </w:rPr>
        <w:drawing>
          <wp:inline distT="0" distB="0" distL="0" distR="0" wp14:anchorId="1AC8BDC6" wp14:editId="5804A4AA">
            <wp:extent cx="4752975" cy="3600450"/>
            <wp:effectExtent l="0" t="0" r="9525" b="19050"/>
            <wp:docPr id="13" name="Диаграмма 13">
              <a:extLst xmlns:a="http://schemas.openxmlformats.org/drawingml/2006/main">
                <a:ext uri="{FF2B5EF4-FFF2-40B4-BE49-F238E27FC236}">
                  <a16:creationId xmlns:a16="http://schemas.microsoft.com/office/drawing/2014/main" id="{0A62F99C-4173-434C-8FB0-8714305BC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50BED4" w14:textId="77777777" w:rsidR="007B757D" w:rsidRDefault="007B757D" w:rsidP="007B757D">
      <w:pPr>
        <w:jc w:val="both"/>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Lai nodrošinātu nepārtrauktu darbību un kvalitatīvu pakalpojumu sniegšanu </w:t>
      </w:r>
      <w:r w:rsidRPr="00543639">
        <w:rPr>
          <w:rFonts w:ascii="Times New Roman" w:eastAsia="Times New Roman" w:hAnsi="Times New Roman" w:cs="Times New Roman"/>
          <w:sz w:val="26"/>
          <w:szCs w:val="26"/>
          <w:lang w:eastAsia="lv-LV"/>
        </w:rPr>
        <w:t>poliklīnik</w:t>
      </w:r>
      <w:r>
        <w:rPr>
          <w:rFonts w:ascii="Times New Roman" w:eastAsia="Times New Roman" w:hAnsi="Times New Roman" w:cs="Times New Roman"/>
          <w:sz w:val="26"/>
          <w:szCs w:val="26"/>
          <w:lang w:eastAsia="lv-LV"/>
        </w:rPr>
        <w:t>ā ir</w:t>
      </w:r>
      <w:r w:rsidRPr="00543639">
        <w:rPr>
          <w:rFonts w:ascii="Times New Roman" w:eastAsia="Times New Roman" w:hAnsi="Times New Roman" w:cs="Times New Roman"/>
          <w:sz w:val="26"/>
          <w:szCs w:val="26"/>
          <w:lang w:eastAsia="lv-LV"/>
        </w:rPr>
        <w:t xml:space="preserve"> </w:t>
      </w:r>
      <w:r>
        <w:rPr>
          <w:rFonts w:ascii="Times New Roman" w:eastAsia="Times New Roman" w:hAnsi="Times New Roman" w:cs="Times New Roman"/>
          <w:sz w:val="26"/>
          <w:szCs w:val="26"/>
          <w:lang w:eastAsia="lv-LV"/>
        </w:rPr>
        <w:t>nodarbināti 118 darbinieki, no tiem 63% vai 74 darbinieki nodrošina zobārstniecības pakalpojumu sniegšanu (sk.1.attēlu).</w:t>
      </w:r>
    </w:p>
    <w:p w14:paraId="581D79D3" w14:textId="77777777" w:rsidR="00F84DD9" w:rsidRDefault="00F84DD9" w:rsidP="00F84DD9">
      <w:pPr>
        <w:rPr>
          <w:rFonts w:ascii="Times New Roman" w:eastAsia="Times New Roman" w:hAnsi="Times New Roman" w:cs="Times New Roman"/>
          <w:sz w:val="26"/>
          <w:szCs w:val="26"/>
          <w:lang w:eastAsia="lv-LV"/>
        </w:rPr>
      </w:pPr>
    </w:p>
    <w:p w14:paraId="049D0EDB" w14:textId="77777777" w:rsidR="00F84DD9" w:rsidRDefault="00F84DD9" w:rsidP="00F84DD9">
      <w:pPr>
        <w:rPr>
          <w:rFonts w:ascii="Times New Roman" w:eastAsia="Times New Roman" w:hAnsi="Times New Roman" w:cs="Times New Roman"/>
          <w:sz w:val="26"/>
          <w:szCs w:val="26"/>
          <w:lang w:eastAsia="lv-LV"/>
        </w:rPr>
      </w:pPr>
    </w:p>
    <w:p w14:paraId="184FA321" w14:textId="77777777" w:rsidR="00F84DD9" w:rsidRDefault="00F84DD9" w:rsidP="00F84DD9">
      <w:pPr>
        <w:rPr>
          <w:rFonts w:ascii="Times New Roman" w:eastAsia="Times New Roman" w:hAnsi="Times New Roman" w:cs="Times New Roman"/>
          <w:sz w:val="26"/>
          <w:szCs w:val="26"/>
          <w:lang w:eastAsia="lv-LV"/>
        </w:rPr>
      </w:pPr>
    </w:p>
    <w:p w14:paraId="4231EBF9" w14:textId="77777777" w:rsidR="00F84DD9" w:rsidRDefault="00F84DD9" w:rsidP="00F84DD9">
      <w:pPr>
        <w:rPr>
          <w:rFonts w:ascii="Times New Roman" w:eastAsia="Times New Roman" w:hAnsi="Times New Roman" w:cs="Times New Roman"/>
          <w:sz w:val="26"/>
          <w:szCs w:val="26"/>
          <w:lang w:eastAsia="lv-LV"/>
        </w:rPr>
      </w:pPr>
    </w:p>
    <w:p w14:paraId="10369823" w14:textId="77777777" w:rsidR="00F84DD9" w:rsidRDefault="00F84DD9" w:rsidP="00F84DD9">
      <w:pPr>
        <w:rPr>
          <w:rFonts w:ascii="Times New Roman" w:eastAsia="Times New Roman" w:hAnsi="Times New Roman" w:cs="Times New Roman"/>
          <w:sz w:val="26"/>
          <w:szCs w:val="26"/>
          <w:lang w:eastAsia="lv-LV"/>
        </w:rPr>
      </w:pPr>
    </w:p>
    <w:p w14:paraId="197720AD" w14:textId="77777777" w:rsidR="00F84DD9" w:rsidRDefault="00F84DD9" w:rsidP="00F84DD9">
      <w:pPr>
        <w:rPr>
          <w:rFonts w:ascii="Times New Roman" w:eastAsia="Times New Roman" w:hAnsi="Times New Roman" w:cs="Times New Roman"/>
          <w:sz w:val="26"/>
          <w:szCs w:val="26"/>
          <w:lang w:eastAsia="lv-LV"/>
        </w:rPr>
      </w:pPr>
    </w:p>
    <w:p w14:paraId="43F6A9EF" w14:textId="77777777" w:rsidR="00AB29A6" w:rsidRDefault="00AB29A6" w:rsidP="00F84DD9">
      <w:pPr>
        <w:rPr>
          <w:rFonts w:ascii="Times New Roman" w:eastAsia="Times New Roman" w:hAnsi="Times New Roman" w:cs="Times New Roman"/>
          <w:sz w:val="26"/>
          <w:szCs w:val="26"/>
          <w:lang w:eastAsia="lv-LV"/>
        </w:rPr>
      </w:pPr>
    </w:p>
    <w:p w14:paraId="467D02D0" w14:textId="21C467E2" w:rsidR="00534CC2" w:rsidRDefault="00534CC2" w:rsidP="006A05C8">
      <w:pPr>
        <w:pStyle w:val="Sarakstarindkopa"/>
        <w:numPr>
          <w:ilvl w:val="0"/>
          <w:numId w:val="9"/>
        </w:numPr>
        <w:ind w:left="709" w:hanging="283"/>
        <w:rPr>
          <w:rFonts w:ascii="Times New Roman" w:eastAsia="Times New Roman" w:hAnsi="Times New Roman" w:cs="Times New Roman"/>
          <w:b/>
          <w:bCs/>
          <w:sz w:val="26"/>
          <w:szCs w:val="26"/>
          <w:u w:val="single"/>
          <w:lang w:eastAsia="lv-LV"/>
        </w:rPr>
      </w:pPr>
      <w:r w:rsidRPr="00534CC2">
        <w:rPr>
          <w:rFonts w:ascii="Times New Roman" w:eastAsia="Times New Roman" w:hAnsi="Times New Roman" w:cs="Times New Roman"/>
          <w:b/>
          <w:bCs/>
          <w:sz w:val="26"/>
          <w:szCs w:val="26"/>
          <w:u w:val="single"/>
          <w:lang w:eastAsia="lv-LV"/>
        </w:rPr>
        <w:lastRenderedPageBreak/>
        <w:t>att</w:t>
      </w:r>
      <w:r w:rsidR="006A05C8">
        <w:rPr>
          <w:rFonts w:ascii="Times New Roman" w:eastAsia="Times New Roman" w:hAnsi="Times New Roman" w:cs="Times New Roman"/>
          <w:b/>
          <w:bCs/>
          <w:sz w:val="26"/>
          <w:szCs w:val="26"/>
          <w:u w:val="single"/>
          <w:lang w:eastAsia="lv-LV"/>
        </w:rPr>
        <w:t>ē</w:t>
      </w:r>
      <w:r w:rsidRPr="00534CC2">
        <w:rPr>
          <w:rFonts w:ascii="Times New Roman" w:eastAsia="Times New Roman" w:hAnsi="Times New Roman" w:cs="Times New Roman"/>
          <w:b/>
          <w:bCs/>
          <w:sz w:val="26"/>
          <w:szCs w:val="26"/>
          <w:u w:val="single"/>
          <w:lang w:eastAsia="lv-LV"/>
        </w:rPr>
        <w:t>ls</w:t>
      </w:r>
      <w:r w:rsidR="002B017A">
        <w:rPr>
          <w:rFonts w:ascii="Times New Roman" w:eastAsia="Times New Roman" w:hAnsi="Times New Roman" w:cs="Times New Roman"/>
          <w:b/>
          <w:bCs/>
          <w:sz w:val="26"/>
          <w:szCs w:val="26"/>
          <w:u w:val="single"/>
          <w:lang w:eastAsia="lv-LV"/>
        </w:rPr>
        <w:t xml:space="preserve"> </w:t>
      </w:r>
      <w:r w:rsidR="004D2AC9">
        <w:rPr>
          <w:rFonts w:ascii="Times New Roman" w:eastAsia="Times New Roman" w:hAnsi="Times New Roman" w:cs="Times New Roman"/>
          <w:b/>
          <w:bCs/>
          <w:sz w:val="26"/>
          <w:szCs w:val="26"/>
          <w:u w:val="single"/>
          <w:lang w:eastAsia="lv-LV"/>
        </w:rPr>
        <w:t xml:space="preserve"> </w:t>
      </w:r>
      <w:r w:rsidR="002B017A" w:rsidRPr="00534CC2">
        <w:rPr>
          <w:rFonts w:ascii="Times New Roman" w:eastAsia="Times New Roman" w:hAnsi="Times New Roman" w:cs="Times New Roman"/>
          <w:b/>
          <w:bCs/>
          <w:sz w:val="26"/>
          <w:szCs w:val="26"/>
          <w:u w:val="single"/>
          <w:lang w:eastAsia="lv-LV"/>
        </w:rPr>
        <w:t>Zobārstu struktūra</w:t>
      </w:r>
    </w:p>
    <w:p w14:paraId="3A997D4F" w14:textId="50FB2A7E" w:rsidR="00AD2C9E" w:rsidRPr="00534CC2" w:rsidRDefault="00755079" w:rsidP="00AD2C9E">
      <w:pPr>
        <w:pStyle w:val="Sarakstarindkopa"/>
        <w:ind w:left="709"/>
        <w:rPr>
          <w:rFonts w:ascii="Times New Roman" w:eastAsia="Times New Roman" w:hAnsi="Times New Roman" w:cs="Times New Roman"/>
          <w:b/>
          <w:bCs/>
          <w:sz w:val="26"/>
          <w:szCs w:val="26"/>
          <w:u w:val="single"/>
          <w:lang w:eastAsia="lv-LV"/>
        </w:rPr>
      </w:pPr>
      <w:r>
        <w:rPr>
          <w:noProof/>
          <w:lang w:eastAsia="lv-LV"/>
        </w:rPr>
        <w:drawing>
          <wp:inline distT="0" distB="0" distL="0" distR="0" wp14:anchorId="4E99FE23" wp14:editId="66FB67F8">
            <wp:extent cx="5274310" cy="3457575"/>
            <wp:effectExtent l="0" t="0" r="21590" b="9525"/>
            <wp:docPr id="4" name="Chart 1">
              <a:extLst xmlns:a="http://schemas.openxmlformats.org/drawingml/2006/main">
                <a:ext uri="{FF2B5EF4-FFF2-40B4-BE49-F238E27FC236}">
                  <a16:creationId xmlns:a16="http://schemas.microsoft.com/office/drawing/2014/main" id="{BD3972BA-6ECF-4EB8-BBB7-C8A956E387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703F639" w14:textId="663B6D67" w:rsidR="004368A2" w:rsidRDefault="00E85E8E" w:rsidP="00B96582">
      <w:pPr>
        <w:ind w:left="360"/>
        <w:jc w:val="both"/>
        <w:rPr>
          <w:rFonts w:ascii="Times New Roman" w:eastAsia="Times New Roman" w:hAnsi="Times New Roman" w:cs="Times New Roman"/>
          <w:bCs/>
          <w:sz w:val="26"/>
          <w:szCs w:val="26"/>
          <w:lang w:eastAsia="lv-LV"/>
        </w:rPr>
      </w:pPr>
      <w:proofErr w:type="spellStart"/>
      <w:r w:rsidRPr="00E85E8E">
        <w:rPr>
          <w:rFonts w:ascii="Times New Roman" w:eastAsia="Times New Roman" w:hAnsi="Times New Roman" w:cs="Times New Roman"/>
          <w:bCs/>
          <w:sz w:val="26"/>
          <w:szCs w:val="26"/>
          <w:lang w:eastAsia="lv-LV"/>
        </w:rPr>
        <w:t>SIA”Daugavpils</w:t>
      </w:r>
      <w:proofErr w:type="spellEnd"/>
      <w:r w:rsidRPr="00E85E8E">
        <w:rPr>
          <w:rFonts w:ascii="Times New Roman" w:eastAsia="Times New Roman" w:hAnsi="Times New Roman" w:cs="Times New Roman"/>
          <w:bCs/>
          <w:sz w:val="26"/>
          <w:szCs w:val="26"/>
          <w:lang w:eastAsia="lv-LV"/>
        </w:rPr>
        <w:t xml:space="preserve"> zobārstniecības poliklīnika”</w:t>
      </w:r>
      <w:r>
        <w:rPr>
          <w:rFonts w:ascii="Times New Roman" w:eastAsia="Times New Roman" w:hAnsi="Times New Roman" w:cs="Times New Roman"/>
          <w:bCs/>
          <w:sz w:val="26"/>
          <w:szCs w:val="26"/>
          <w:lang w:eastAsia="lv-LV"/>
        </w:rPr>
        <w:t xml:space="preserve"> zobārstniecības pakalpojumus sniedz divdesmit seši sertificēti ārsti. Terapeitiskos kabinetos stomatoloģisko palīdzību sniedz deviņi zobārsti. </w:t>
      </w:r>
      <w:r w:rsidR="007D27A9">
        <w:rPr>
          <w:rFonts w:ascii="Times New Roman" w:eastAsia="Times New Roman" w:hAnsi="Times New Roman" w:cs="Times New Roman"/>
          <w:bCs/>
          <w:sz w:val="26"/>
          <w:szCs w:val="26"/>
          <w:lang w:eastAsia="lv-LV"/>
        </w:rPr>
        <w:t>Tas sastāda 35% no kopējā zobārstu skaita. Seši zobārsti pieņem zobu protezēšanas kabinetos, bet divi ārsti – ķirurģiskos kabinetos. Bērniem palīdzību sniedz pieci zobārsti. Tas ir nepietiekošs ārstu daudzums, kas neietekmē ilgstošo rindu rašanos</w:t>
      </w:r>
      <w:r w:rsidR="007B757D" w:rsidRPr="007B757D">
        <w:rPr>
          <w:rFonts w:ascii="Times New Roman" w:eastAsia="Times New Roman" w:hAnsi="Times New Roman" w:cs="Times New Roman"/>
          <w:bCs/>
          <w:sz w:val="26"/>
          <w:szCs w:val="26"/>
          <w:lang w:eastAsia="lv-LV"/>
        </w:rPr>
        <w:t xml:space="preserve"> </w:t>
      </w:r>
      <w:r w:rsidR="007B757D">
        <w:rPr>
          <w:rFonts w:ascii="Times New Roman" w:eastAsia="Times New Roman" w:hAnsi="Times New Roman" w:cs="Times New Roman"/>
          <w:bCs/>
          <w:sz w:val="26"/>
          <w:szCs w:val="26"/>
          <w:lang w:eastAsia="lv-LV"/>
        </w:rPr>
        <w:t>stomatoloģisko pakalpojumu saņemšanai</w:t>
      </w:r>
      <w:r w:rsidR="007D27A9">
        <w:rPr>
          <w:rFonts w:ascii="Times New Roman" w:eastAsia="Times New Roman" w:hAnsi="Times New Roman" w:cs="Times New Roman"/>
          <w:bCs/>
          <w:sz w:val="26"/>
          <w:szCs w:val="26"/>
          <w:lang w:eastAsia="lv-LV"/>
        </w:rPr>
        <w:t>. SIA</w:t>
      </w:r>
      <w:r w:rsidR="007B757D">
        <w:rPr>
          <w:rFonts w:ascii="Times New Roman" w:eastAsia="Times New Roman" w:hAnsi="Times New Roman" w:cs="Times New Roman"/>
          <w:bCs/>
          <w:sz w:val="26"/>
          <w:szCs w:val="26"/>
          <w:lang w:eastAsia="lv-LV"/>
        </w:rPr>
        <w:t xml:space="preserve"> </w:t>
      </w:r>
      <w:r w:rsidR="007D27A9">
        <w:rPr>
          <w:rFonts w:ascii="Times New Roman" w:eastAsia="Times New Roman" w:hAnsi="Times New Roman" w:cs="Times New Roman"/>
          <w:bCs/>
          <w:sz w:val="26"/>
          <w:szCs w:val="26"/>
          <w:lang w:eastAsia="lv-LV"/>
        </w:rPr>
        <w:t xml:space="preserve">”Daugavpils zobārstniecības poliklīnika” pieņem divi ārsti </w:t>
      </w:r>
      <w:proofErr w:type="spellStart"/>
      <w:r w:rsidR="007D27A9">
        <w:rPr>
          <w:rFonts w:ascii="Times New Roman" w:eastAsia="Times New Roman" w:hAnsi="Times New Roman" w:cs="Times New Roman"/>
          <w:bCs/>
          <w:sz w:val="26"/>
          <w:szCs w:val="26"/>
          <w:lang w:eastAsia="lv-LV"/>
        </w:rPr>
        <w:t>ortodonti</w:t>
      </w:r>
      <w:proofErr w:type="spellEnd"/>
      <w:r w:rsidR="007D27A9">
        <w:rPr>
          <w:rFonts w:ascii="Times New Roman" w:eastAsia="Times New Roman" w:hAnsi="Times New Roman" w:cs="Times New Roman"/>
          <w:bCs/>
          <w:sz w:val="26"/>
          <w:szCs w:val="26"/>
          <w:lang w:eastAsia="lv-LV"/>
        </w:rPr>
        <w:t xml:space="preserve"> un viens ir </w:t>
      </w:r>
      <w:proofErr w:type="spellStart"/>
      <w:r w:rsidR="007D27A9">
        <w:rPr>
          <w:rFonts w:ascii="Times New Roman" w:eastAsia="Times New Roman" w:hAnsi="Times New Roman" w:cs="Times New Roman"/>
          <w:bCs/>
          <w:sz w:val="26"/>
          <w:szCs w:val="26"/>
          <w:lang w:eastAsia="lv-LV"/>
        </w:rPr>
        <w:t>periodontologs</w:t>
      </w:r>
      <w:proofErr w:type="spellEnd"/>
      <w:r w:rsidR="007D27A9">
        <w:rPr>
          <w:rFonts w:ascii="Times New Roman" w:eastAsia="Times New Roman" w:hAnsi="Times New Roman" w:cs="Times New Roman"/>
          <w:bCs/>
          <w:sz w:val="26"/>
          <w:szCs w:val="26"/>
          <w:lang w:eastAsia="lv-LV"/>
        </w:rPr>
        <w:t xml:space="preserve">. </w:t>
      </w:r>
    </w:p>
    <w:p w14:paraId="2150BCEC" w14:textId="2F4A2052" w:rsidR="00F84DD9" w:rsidRDefault="00534CC2" w:rsidP="002B017A">
      <w:pPr>
        <w:pStyle w:val="Sarakstarindkopa"/>
        <w:numPr>
          <w:ilvl w:val="0"/>
          <w:numId w:val="9"/>
        </w:numPr>
        <w:ind w:left="709" w:hanging="283"/>
        <w:rPr>
          <w:rFonts w:ascii="Times New Roman" w:eastAsia="Times New Roman" w:hAnsi="Times New Roman" w:cs="Times New Roman"/>
          <w:b/>
          <w:bCs/>
          <w:sz w:val="26"/>
          <w:szCs w:val="26"/>
          <w:u w:val="single"/>
          <w:lang w:eastAsia="lv-LV"/>
        </w:rPr>
      </w:pPr>
      <w:r w:rsidRPr="00534CC2">
        <w:rPr>
          <w:rFonts w:ascii="Times New Roman" w:eastAsia="Times New Roman" w:hAnsi="Times New Roman" w:cs="Times New Roman"/>
          <w:b/>
          <w:bCs/>
          <w:sz w:val="26"/>
          <w:szCs w:val="26"/>
          <w:u w:val="single"/>
          <w:lang w:eastAsia="lv-LV"/>
        </w:rPr>
        <w:lastRenderedPageBreak/>
        <w:t>at</w:t>
      </w:r>
      <w:r w:rsidR="006A05C8">
        <w:rPr>
          <w:rFonts w:ascii="Times New Roman" w:eastAsia="Times New Roman" w:hAnsi="Times New Roman" w:cs="Times New Roman"/>
          <w:b/>
          <w:bCs/>
          <w:sz w:val="26"/>
          <w:szCs w:val="26"/>
          <w:u w:val="single"/>
          <w:lang w:eastAsia="lv-LV"/>
        </w:rPr>
        <w:t>tē</w:t>
      </w:r>
      <w:r w:rsidRPr="00534CC2">
        <w:rPr>
          <w:rFonts w:ascii="Times New Roman" w:eastAsia="Times New Roman" w:hAnsi="Times New Roman" w:cs="Times New Roman"/>
          <w:b/>
          <w:bCs/>
          <w:sz w:val="26"/>
          <w:szCs w:val="26"/>
          <w:u w:val="single"/>
          <w:lang w:eastAsia="lv-LV"/>
        </w:rPr>
        <w:t>ls</w:t>
      </w:r>
      <w:r w:rsidR="002B017A">
        <w:rPr>
          <w:rFonts w:ascii="Times New Roman" w:eastAsia="Times New Roman" w:hAnsi="Times New Roman" w:cs="Times New Roman"/>
          <w:b/>
          <w:bCs/>
          <w:sz w:val="26"/>
          <w:szCs w:val="26"/>
          <w:u w:val="single"/>
          <w:lang w:eastAsia="lv-LV"/>
        </w:rPr>
        <w:t xml:space="preserve"> </w:t>
      </w:r>
      <w:r w:rsidR="002B017A" w:rsidRPr="00534CC2">
        <w:rPr>
          <w:rFonts w:ascii="Times New Roman" w:eastAsia="Times New Roman" w:hAnsi="Times New Roman" w:cs="Times New Roman"/>
          <w:b/>
          <w:bCs/>
          <w:sz w:val="26"/>
          <w:szCs w:val="26"/>
          <w:u w:val="single"/>
          <w:lang w:eastAsia="lv-LV"/>
        </w:rPr>
        <w:t xml:space="preserve">Ārstniecības un pacientu aprūpes personas un funkcionālo </w:t>
      </w:r>
      <w:r w:rsidR="002B017A">
        <w:rPr>
          <w:rFonts w:ascii="Times New Roman" w:eastAsia="Times New Roman" w:hAnsi="Times New Roman" w:cs="Times New Roman"/>
          <w:b/>
          <w:bCs/>
          <w:sz w:val="26"/>
          <w:szCs w:val="26"/>
          <w:u w:val="single"/>
          <w:lang w:eastAsia="lv-LV"/>
        </w:rPr>
        <w:t xml:space="preserve">speciālistu  </w:t>
      </w:r>
      <w:r w:rsidR="002B017A" w:rsidRPr="002B017A">
        <w:rPr>
          <w:rFonts w:ascii="Times New Roman" w:eastAsia="Times New Roman" w:hAnsi="Times New Roman" w:cs="Times New Roman"/>
          <w:b/>
          <w:bCs/>
          <w:color w:val="FFFFFF" w:themeColor="background1"/>
          <w:sz w:val="26"/>
          <w:szCs w:val="26"/>
          <w:u w:val="single"/>
          <w:lang w:eastAsia="lv-LV"/>
        </w:rPr>
        <w:t>……</w:t>
      </w:r>
      <w:r w:rsidR="002B017A">
        <w:rPr>
          <w:rFonts w:ascii="Times New Roman" w:eastAsia="Times New Roman" w:hAnsi="Times New Roman" w:cs="Times New Roman"/>
          <w:b/>
          <w:bCs/>
          <w:color w:val="FFFFFF" w:themeColor="background1"/>
          <w:sz w:val="26"/>
          <w:szCs w:val="26"/>
          <w:u w:val="single"/>
          <w:lang w:eastAsia="lv-LV"/>
        </w:rPr>
        <w:t xml:space="preserve">  </w:t>
      </w:r>
      <w:r w:rsidR="002B017A" w:rsidRPr="002B017A">
        <w:rPr>
          <w:rFonts w:ascii="Times New Roman" w:eastAsia="Times New Roman" w:hAnsi="Times New Roman" w:cs="Times New Roman"/>
          <w:b/>
          <w:bCs/>
          <w:sz w:val="26"/>
          <w:szCs w:val="26"/>
          <w:u w:val="single"/>
          <w:lang w:eastAsia="lv-LV"/>
        </w:rPr>
        <w:t>asistenti</w:t>
      </w:r>
      <w:r w:rsidR="00F84DD9">
        <w:rPr>
          <w:noProof/>
          <w:lang w:eastAsia="lv-LV"/>
        </w:rPr>
        <w:drawing>
          <wp:inline distT="0" distB="0" distL="0" distR="0" wp14:anchorId="49C6B3BE" wp14:editId="66EA6493">
            <wp:extent cx="5448300" cy="3800475"/>
            <wp:effectExtent l="0" t="0" r="0" b="9525"/>
            <wp:docPr id="1" name="Диаграмма 1">
              <a:extLst xmlns:a="http://schemas.openxmlformats.org/drawingml/2006/main">
                <a:ext uri="{FF2B5EF4-FFF2-40B4-BE49-F238E27FC236}">
                  <a16:creationId xmlns:a16="http://schemas.microsoft.com/office/drawing/2014/main" id="{F2C639F3-47F8-4D94-96EA-67A0319D5A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6C74BD" w14:textId="46AFC1A7" w:rsidR="007F14A9" w:rsidRPr="00534CC2" w:rsidRDefault="00F84DD9" w:rsidP="00F84DD9">
      <w:pPr>
        <w:tabs>
          <w:tab w:val="left" w:pos="1140"/>
        </w:tabs>
        <w:rPr>
          <w:rFonts w:ascii="Times New Roman" w:eastAsia="Times New Roman" w:hAnsi="Times New Roman" w:cs="Times New Roman"/>
          <w:color w:val="244061" w:themeColor="accent1" w:themeShade="80"/>
          <w:sz w:val="26"/>
          <w:szCs w:val="26"/>
          <w:u w:val="single"/>
          <w:lang w:eastAsia="lv-LV"/>
        </w:rPr>
      </w:pPr>
      <w:r>
        <w:rPr>
          <w:lang w:eastAsia="lv-LV"/>
        </w:rPr>
        <w:tab/>
      </w:r>
    </w:p>
    <w:p w14:paraId="00627BF2" w14:textId="0BC9CBB5" w:rsidR="007F14A9" w:rsidRDefault="00C1357A" w:rsidP="00534CC2">
      <w:pPr>
        <w:ind w:left="426"/>
        <w:rPr>
          <w:rFonts w:ascii="Times New Roman" w:eastAsia="Times New Roman" w:hAnsi="Times New Roman" w:cs="Times New Roman"/>
          <w:bCs/>
          <w:sz w:val="26"/>
          <w:szCs w:val="26"/>
          <w:lang w:eastAsia="lv-LV"/>
        </w:rPr>
      </w:pPr>
      <w:r>
        <w:rPr>
          <w:rFonts w:ascii="Times New Roman" w:eastAsia="Times New Roman" w:hAnsi="Times New Roman" w:cs="Times New Roman"/>
          <w:bCs/>
          <w:sz w:val="26"/>
          <w:szCs w:val="26"/>
          <w:lang w:eastAsia="lv-LV"/>
        </w:rPr>
        <w:t>Zobārstniecības māsas sastāda l</w:t>
      </w:r>
      <w:r w:rsidRPr="00C1357A">
        <w:rPr>
          <w:rFonts w:ascii="Times New Roman" w:eastAsia="Times New Roman" w:hAnsi="Times New Roman" w:cs="Times New Roman"/>
          <w:bCs/>
          <w:sz w:val="26"/>
          <w:szCs w:val="26"/>
          <w:lang w:eastAsia="lv-LV"/>
        </w:rPr>
        <w:t>iel</w:t>
      </w:r>
      <w:r>
        <w:rPr>
          <w:rFonts w:ascii="Times New Roman" w:eastAsia="Times New Roman" w:hAnsi="Times New Roman" w:cs="Times New Roman"/>
          <w:bCs/>
          <w:sz w:val="26"/>
          <w:szCs w:val="26"/>
          <w:lang w:eastAsia="lv-LV"/>
        </w:rPr>
        <w:t>ā</w:t>
      </w:r>
      <w:r w:rsidRPr="00C1357A">
        <w:rPr>
          <w:rFonts w:ascii="Times New Roman" w:eastAsia="Times New Roman" w:hAnsi="Times New Roman" w:cs="Times New Roman"/>
          <w:bCs/>
          <w:sz w:val="26"/>
          <w:szCs w:val="26"/>
          <w:lang w:eastAsia="lv-LV"/>
        </w:rPr>
        <w:t>ko</w:t>
      </w:r>
      <w:r>
        <w:rPr>
          <w:rFonts w:ascii="Times New Roman" w:eastAsia="Times New Roman" w:hAnsi="Times New Roman" w:cs="Times New Roman"/>
          <w:bCs/>
          <w:sz w:val="26"/>
          <w:szCs w:val="26"/>
          <w:lang w:eastAsia="lv-LV"/>
        </w:rPr>
        <w:t xml:space="preserve"> īpatsvaru no ārstniecības aprūpes personāla un funkcionālo speciālistu skaita</w:t>
      </w:r>
      <w:r w:rsidR="00B32FFE">
        <w:rPr>
          <w:rFonts w:ascii="Times New Roman" w:eastAsia="Times New Roman" w:hAnsi="Times New Roman" w:cs="Times New Roman"/>
          <w:bCs/>
          <w:sz w:val="26"/>
          <w:szCs w:val="26"/>
          <w:lang w:eastAsia="lv-LV"/>
        </w:rPr>
        <w:t xml:space="preserve"> (6</w:t>
      </w:r>
      <w:r w:rsidR="000115E7">
        <w:rPr>
          <w:rFonts w:ascii="Times New Roman" w:eastAsia="Times New Roman" w:hAnsi="Times New Roman" w:cs="Times New Roman"/>
          <w:bCs/>
          <w:sz w:val="26"/>
          <w:szCs w:val="26"/>
          <w:lang w:eastAsia="lv-LV"/>
        </w:rPr>
        <w:t>4</w:t>
      </w:r>
      <w:r w:rsidR="00B32FFE">
        <w:rPr>
          <w:rFonts w:ascii="Times New Roman" w:eastAsia="Times New Roman" w:hAnsi="Times New Roman" w:cs="Times New Roman"/>
          <w:bCs/>
          <w:sz w:val="26"/>
          <w:szCs w:val="26"/>
          <w:lang w:eastAsia="lv-LV"/>
        </w:rPr>
        <w:t>%</w:t>
      </w:r>
      <w:r w:rsidR="000115E7">
        <w:rPr>
          <w:rFonts w:ascii="Times New Roman" w:eastAsia="Times New Roman" w:hAnsi="Times New Roman" w:cs="Times New Roman"/>
          <w:bCs/>
          <w:sz w:val="26"/>
          <w:szCs w:val="26"/>
          <w:lang w:eastAsia="lv-LV"/>
        </w:rPr>
        <w:t>)</w:t>
      </w:r>
      <w:r>
        <w:rPr>
          <w:rFonts w:ascii="Times New Roman" w:eastAsia="Times New Roman" w:hAnsi="Times New Roman" w:cs="Times New Roman"/>
          <w:bCs/>
          <w:sz w:val="26"/>
          <w:szCs w:val="26"/>
          <w:lang w:eastAsia="lv-LV"/>
        </w:rPr>
        <w:t>.</w:t>
      </w:r>
      <w:r w:rsidRPr="00C1357A">
        <w:rPr>
          <w:rFonts w:ascii="Times New Roman" w:eastAsia="Times New Roman" w:hAnsi="Times New Roman" w:cs="Times New Roman"/>
          <w:bCs/>
          <w:sz w:val="26"/>
          <w:szCs w:val="26"/>
          <w:lang w:eastAsia="lv-LV"/>
        </w:rPr>
        <w:t xml:space="preserve"> </w:t>
      </w:r>
      <w:r>
        <w:rPr>
          <w:rFonts w:ascii="Times New Roman" w:eastAsia="Times New Roman" w:hAnsi="Times New Roman" w:cs="Times New Roman"/>
          <w:bCs/>
          <w:sz w:val="26"/>
          <w:szCs w:val="26"/>
          <w:lang w:eastAsia="lv-LV"/>
        </w:rPr>
        <w:t>Pieci sertificēti zobu higiēnisti sniedz zobu higiēnas pakalpojumus un divi radiologa asistenti</w:t>
      </w:r>
      <w:r w:rsidR="00C85D32">
        <w:rPr>
          <w:rFonts w:ascii="Times New Roman" w:eastAsia="Times New Roman" w:hAnsi="Times New Roman" w:cs="Times New Roman"/>
          <w:bCs/>
          <w:sz w:val="26"/>
          <w:szCs w:val="26"/>
          <w:lang w:eastAsia="lv-LV"/>
        </w:rPr>
        <w:t xml:space="preserve"> veic </w:t>
      </w:r>
      <w:proofErr w:type="spellStart"/>
      <w:r w:rsidR="00C85D32">
        <w:rPr>
          <w:rFonts w:ascii="Times New Roman" w:eastAsia="Times New Roman" w:hAnsi="Times New Roman" w:cs="Times New Roman"/>
          <w:bCs/>
          <w:sz w:val="26"/>
          <w:szCs w:val="26"/>
          <w:lang w:eastAsia="lv-LV"/>
        </w:rPr>
        <w:t>rentgenuzņēmumus</w:t>
      </w:r>
      <w:proofErr w:type="spellEnd"/>
      <w:r w:rsidR="00C85D32">
        <w:rPr>
          <w:rFonts w:ascii="Times New Roman" w:eastAsia="Times New Roman" w:hAnsi="Times New Roman" w:cs="Times New Roman"/>
          <w:bCs/>
          <w:sz w:val="26"/>
          <w:szCs w:val="26"/>
          <w:lang w:eastAsia="lv-LV"/>
        </w:rPr>
        <w:t>. Zobu protēzes izgatavo deviņi sertificēti zobu tehniķi.</w:t>
      </w:r>
    </w:p>
    <w:p w14:paraId="5D399D52" w14:textId="75E3BF2A" w:rsidR="00534CC2" w:rsidRPr="006A05C8" w:rsidRDefault="00534CC2" w:rsidP="006A05C8">
      <w:pPr>
        <w:pStyle w:val="Sarakstarindkopa"/>
        <w:numPr>
          <w:ilvl w:val="0"/>
          <w:numId w:val="9"/>
        </w:numPr>
        <w:ind w:hanging="218"/>
        <w:rPr>
          <w:rFonts w:ascii="Times New Roman" w:eastAsia="Times New Roman" w:hAnsi="Times New Roman" w:cs="Times New Roman"/>
          <w:b/>
          <w:bCs/>
          <w:sz w:val="26"/>
          <w:szCs w:val="26"/>
          <w:u w:val="single"/>
          <w:lang w:eastAsia="lv-LV"/>
        </w:rPr>
      </w:pPr>
      <w:r w:rsidRPr="006A05C8">
        <w:rPr>
          <w:rFonts w:ascii="Times New Roman" w:eastAsia="Times New Roman" w:hAnsi="Times New Roman" w:cs="Times New Roman"/>
          <w:b/>
          <w:bCs/>
          <w:sz w:val="26"/>
          <w:szCs w:val="26"/>
          <w:u w:val="single"/>
          <w:lang w:eastAsia="lv-LV"/>
        </w:rPr>
        <w:t>att</w:t>
      </w:r>
      <w:r w:rsidR="006A05C8" w:rsidRPr="006A05C8">
        <w:rPr>
          <w:rFonts w:ascii="Times New Roman" w:eastAsia="Times New Roman" w:hAnsi="Times New Roman" w:cs="Times New Roman"/>
          <w:b/>
          <w:bCs/>
          <w:sz w:val="26"/>
          <w:szCs w:val="26"/>
          <w:u w:val="single"/>
          <w:lang w:eastAsia="lv-LV"/>
        </w:rPr>
        <w:t>ē</w:t>
      </w:r>
      <w:r w:rsidRPr="006A05C8">
        <w:rPr>
          <w:rFonts w:ascii="Times New Roman" w:eastAsia="Times New Roman" w:hAnsi="Times New Roman" w:cs="Times New Roman"/>
          <w:b/>
          <w:bCs/>
          <w:sz w:val="26"/>
          <w:szCs w:val="26"/>
          <w:u w:val="single"/>
          <w:lang w:eastAsia="lv-LV"/>
        </w:rPr>
        <w:t>ls</w:t>
      </w:r>
      <w:r w:rsidR="002B017A">
        <w:rPr>
          <w:rFonts w:ascii="Times New Roman" w:eastAsia="Times New Roman" w:hAnsi="Times New Roman" w:cs="Times New Roman"/>
          <w:b/>
          <w:bCs/>
          <w:sz w:val="26"/>
          <w:szCs w:val="26"/>
          <w:u w:val="single"/>
          <w:lang w:eastAsia="lv-LV"/>
        </w:rPr>
        <w:t xml:space="preserve">  Z</w:t>
      </w:r>
      <w:r w:rsidR="002B017A" w:rsidRPr="00534CC2">
        <w:rPr>
          <w:rFonts w:ascii="Times New Roman" w:eastAsia="Times New Roman" w:hAnsi="Times New Roman" w:cs="Times New Roman"/>
          <w:b/>
          <w:bCs/>
          <w:sz w:val="26"/>
          <w:szCs w:val="26"/>
          <w:u w:val="single"/>
          <w:lang w:eastAsia="lv-LV"/>
        </w:rPr>
        <w:t>obārsti un zobu feldšeri pēc vecuma</w:t>
      </w:r>
    </w:p>
    <w:p w14:paraId="06554BA7" w14:textId="77777777" w:rsidR="00534CC2" w:rsidRDefault="00534CC2" w:rsidP="00534CC2">
      <w:pPr>
        <w:ind w:left="426"/>
        <w:rPr>
          <w:rFonts w:ascii="Times New Roman" w:eastAsia="Times New Roman" w:hAnsi="Times New Roman" w:cs="Times New Roman"/>
          <w:b/>
          <w:bCs/>
          <w:color w:val="244061" w:themeColor="accent1" w:themeShade="80"/>
          <w:sz w:val="26"/>
          <w:szCs w:val="26"/>
          <w:u w:val="single"/>
          <w:lang w:eastAsia="lv-LV"/>
        </w:rPr>
      </w:pPr>
      <w:r>
        <w:rPr>
          <w:noProof/>
          <w:lang w:eastAsia="lv-LV"/>
        </w:rPr>
        <w:drawing>
          <wp:anchor distT="0" distB="0" distL="114300" distR="114300" simplePos="0" relativeHeight="251660288" behindDoc="1" locked="0" layoutInCell="1" allowOverlap="1" wp14:anchorId="6AFDD1DE" wp14:editId="01D63D1D">
            <wp:simplePos x="0" y="0"/>
            <wp:positionH relativeFrom="column">
              <wp:posOffset>304800</wp:posOffset>
            </wp:positionH>
            <wp:positionV relativeFrom="paragraph">
              <wp:posOffset>32385</wp:posOffset>
            </wp:positionV>
            <wp:extent cx="5273675" cy="3080385"/>
            <wp:effectExtent l="0" t="0" r="22225" b="24765"/>
            <wp:wrapTight wrapText="bothSides">
              <wp:wrapPolygon edited="0">
                <wp:start x="0" y="0"/>
                <wp:lineTo x="0" y="21640"/>
                <wp:lineTo x="21613" y="21640"/>
                <wp:lineTo x="21613" y="0"/>
                <wp:lineTo x="0" y="0"/>
              </wp:wrapPolygon>
            </wp:wrapTight>
            <wp:docPr id="2" name="Диаграмма 2" descr="&#10;">
              <a:extLst xmlns:a="http://schemas.openxmlformats.org/drawingml/2006/main">
                <a:ext uri="{FF2B5EF4-FFF2-40B4-BE49-F238E27FC236}">
                  <a16:creationId xmlns:a16="http://schemas.microsoft.com/office/drawing/2014/main" id="{EA884C37-E5F7-4FC1-94EB-7561513B67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11440702" w14:textId="77777777" w:rsidR="00534CC2" w:rsidRPr="00534CC2" w:rsidRDefault="00534CC2" w:rsidP="00534CC2">
      <w:pPr>
        <w:ind w:left="426"/>
        <w:rPr>
          <w:rFonts w:ascii="Times New Roman" w:eastAsia="Times New Roman" w:hAnsi="Times New Roman" w:cs="Times New Roman"/>
          <w:b/>
          <w:bCs/>
          <w:color w:val="244061" w:themeColor="accent1" w:themeShade="80"/>
          <w:sz w:val="26"/>
          <w:szCs w:val="26"/>
          <w:u w:val="single"/>
          <w:lang w:eastAsia="lv-LV"/>
        </w:rPr>
      </w:pPr>
    </w:p>
    <w:p w14:paraId="79CD9A2F"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5FA101B2"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3ECAF6FC"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0B71FBEA"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2ED9F5BC"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7AB4E9D6" w14:textId="77777777" w:rsid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p>
    <w:p w14:paraId="0E73C2A5" w14:textId="24C3A974" w:rsidR="007B757D" w:rsidRPr="00FF7509" w:rsidRDefault="007B757D" w:rsidP="00B96582">
      <w:pPr>
        <w:spacing w:line="240" w:lineRule="auto"/>
        <w:ind w:left="426"/>
        <w:jc w:val="both"/>
        <w:rPr>
          <w:rFonts w:ascii="Times New Roman" w:eastAsia="Times New Roman" w:hAnsi="Times New Roman" w:cs="Times New Roman"/>
          <w:bCs/>
          <w:sz w:val="26"/>
          <w:szCs w:val="26"/>
          <w:lang w:eastAsia="lv-LV"/>
        </w:rPr>
      </w:pPr>
      <w:r w:rsidRPr="007B757D">
        <w:rPr>
          <w:rFonts w:ascii="Times New Roman" w:eastAsia="Times New Roman" w:hAnsi="Times New Roman" w:cs="Times New Roman"/>
          <w:bCs/>
          <w:sz w:val="26"/>
          <w:szCs w:val="26"/>
          <w:lang w:eastAsia="lv-LV"/>
        </w:rPr>
        <w:lastRenderedPageBreak/>
        <w:t xml:space="preserve">Piecpadsmit strādājoši zobārsti un zobu feldšeri ir  pensijas vecumā . Viena zobu feldšera vecums pārsniedz 75 gadus . Kabinetā katrā maiņā pieņem divi ārsti vecuma grupā 31-35 un 41-45 gadi.  Vēl trīs ārsti ir </w:t>
      </w:r>
      <w:proofErr w:type="spellStart"/>
      <w:r w:rsidRPr="007B757D">
        <w:rPr>
          <w:rFonts w:ascii="Times New Roman" w:eastAsia="Times New Roman" w:hAnsi="Times New Roman" w:cs="Times New Roman"/>
          <w:bCs/>
          <w:sz w:val="26"/>
          <w:szCs w:val="26"/>
          <w:lang w:eastAsia="lv-LV"/>
        </w:rPr>
        <w:t>pirmspensijas</w:t>
      </w:r>
      <w:proofErr w:type="spellEnd"/>
      <w:r w:rsidRPr="007B757D">
        <w:rPr>
          <w:rFonts w:ascii="Times New Roman" w:eastAsia="Times New Roman" w:hAnsi="Times New Roman" w:cs="Times New Roman"/>
          <w:bCs/>
          <w:sz w:val="26"/>
          <w:szCs w:val="26"/>
          <w:lang w:eastAsia="lv-LV"/>
        </w:rPr>
        <w:t xml:space="preserve"> vecumā. Lai nesamazinātu zobārstniecības pakalpojumu pieejamību poliklīnika veic darbības jauna personāla piesaistei.  </w:t>
      </w:r>
    </w:p>
    <w:p w14:paraId="14176432" w14:textId="66DA34E5" w:rsidR="00534CC2" w:rsidRPr="006A05C8" w:rsidRDefault="00534CC2" w:rsidP="006A05C8">
      <w:pPr>
        <w:pStyle w:val="Sarakstarindkopa"/>
        <w:numPr>
          <w:ilvl w:val="0"/>
          <w:numId w:val="9"/>
        </w:numPr>
        <w:spacing w:line="240" w:lineRule="auto"/>
        <w:ind w:hanging="218"/>
        <w:rPr>
          <w:rFonts w:ascii="Times New Roman" w:eastAsia="Times New Roman" w:hAnsi="Times New Roman" w:cs="Times New Roman"/>
          <w:b/>
          <w:bCs/>
          <w:sz w:val="26"/>
          <w:szCs w:val="26"/>
          <w:u w:val="single"/>
          <w:lang w:eastAsia="lv-LV"/>
        </w:rPr>
      </w:pPr>
      <w:r w:rsidRPr="006A05C8">
        <w:rPr>
          <w:rFonts w:ascii="Times New Roman" w:eastAsia="Times New Roman" w:hAnsi="Times New Roman" w:cs="Times New Roman"/>
          <w:b/>
          <w:bCs/>
          <w:sz w:val="26"/>
          <w:szCs w:val="26"/>
          <w:u w:val="single"/>
          <w:lang w:eastAsia="lv-LV"/>
        </w:rPr>
        <w:t>att</w:t>
      </w:r>
      <w:r w:rsidR="006A05C8" w:rsidRPr="006A05C8">
        <w:rPr>
          <w:rFonts w:ascii="Times New Roman" w:eastAsia="Times New Roman" w:hAnsi="Times New Roman" w:cs="Times New Roman"/>
          <w:b/>
          <w:bCs/>
          <w:sz w:val="26"/>
          <w:szCs w:val="26"/>
          <w:u w:val="single"/>
          <w:lang w:eastAsia="lv-LV"/>
        </w:rPr>
        <w:t>ē</w:t>
      </w:r>
      <w:r w:rsidRPr="006A05C8">
        <w:rPr>
          <w:rFonts w:ascii="Times New Roman" w:eastAsia="Times New Roman" w:hAnsi="Times New Roman" w:cs="Times New Roman"/>
          <w:b/>
          <w:bCs/>
          <w:sz w:val="26"/>
          <w:szCs w:val="26"/>
          <w:u w:val="single"/>
          <w:lang w:eastAsia="lv-LV"/>
        </w:rPr>
        <w:t>ls</w:t>
      </w:r>
      <w:r w:rsidR="002B017A">
        <w:rPr>
          <w:rFonts w:ascii="Times New Roman" w:eastAsia="Times New Roman" w:hAnsi="Times New Roman" w:cs="Times New Roman"/>
          <w:b/>
          <w:bCs/>
          <w:sz w:val="26"/>
          <w:szCs w:val="26"/>
          <w:u w:val="single"/>
          <w:lang w:eastAsia="lv-LV"/>
        </w:rPr>
        <w:t xml:space="preserve"> </w:t>
      </w:r>
      <w:r w:rsidR="002B017A" w:rsidRPr="00534CC2">
        <w:rPr>
          <w:rFonts w:ascii="Times New Roman" w:eastAsia="Times New Roman" w:hAnsi="Times New Roman" w:cs="Times New Roman"/>
          <w:b/>
          <w:bCs/>
          <w:sz w:val="26"/>
          <w:szCs w:val="26"/>
          <w:u w:val="single"/>
          <w:lang w:eastAsia="lv-LV"/>
        </w:rPr>
        <w:t>Darbinieku skaits pēc dzimuma</w:t>
      </w:r>
    </w:p>
    <w:p w14:paraId="606B85A3" w14:textId="77777777" w:rsidR="00534CC2" w:rsidRPr="00534CC2" w:rsidRDefault="00534CC2" w:rsidP="00534CC2">
      <w:pPr>
        <w:spacing w:line="240" w:lineRule="auto"/>
        <w:ind w:left="426"/>
        <w:rPr>
          <w:rFonts w:ascii="Times New Roman" w:eastAsia="Times New Roman" w:hAnsi="Times New Roman" w:cs="Times New Roman"/>
          <w:b/>
          <w:bCs/>
          <w:color w:val="244061" w:themeColor="accent1" w:themeShade="80"/>
          <w:sz w:val="26"/>
          <w:szCs w:val="26"/>
          <w:u w:val="single"/>
          <w:lang w:eastAsia="lv-LV"/>
        </w:rPr>
      </w:pPr>
      <w:r>
        <w:rPr>
          <w:noProof/>
          <w:lang w:eastAsia="lv-LV"/>
        </w:rPr>
        <w:drawing>
          <wp:inline distT="0" distB="0" distL="0" distR="0" wp14:anchorId="287CFA0E" wp14:editId="5D91A395">
            <wp:extent cx="5366657" cy="3385457"/>
            <wp:effectExtent l="0" t="0" r="24765" b="24765"/>
            <wp:docPr id="5" name="Диаграмма 5">
              <a:extLst xmlns:a="http://schemas.openxmlformats.org/drawingml/2006/main">
                <a:ext uri="{FF2B5EF4-FFF2-40B4-BE49-F238E27FC236}">
                  <a16:creationId xmlns:a16="http://schemas.microsoft.com/office/drawing/2014/main" id="{3E68F398-872C-4076-B506-93E3DC168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F2B641" w14:textId="756BE893" w:rsidR="00F83E3D" w:rsidRDefault="00712A66">
      <w:pPr>
        <w:rPr>
          <w:rFonts w:ascii="Times New Roman" w:hAnsi="Times New Roman" w:cs="Times New Roman"/>
          <w:sz w:val="28"/>
          <w:szCs w:val="28"/>
        </w:rPr>
      </w:pPr>
      <w:r>
        <w:rPr>
          <w:rFonts w:ascii="Times New Roman" w:hAnsi="Times New Roman" w:cs="Times New Roman"/>
          <w:sz w:val="28"/>
          <w:szCs w:val="28"/>
        </w:rPr>
        <w:t xml:space="preserve">   Analizējot darbinieku struktūru pēc dzimuma,  sieviešu skaits veido lielāko daļu. </w:t>
      </w:r>
      <w:r w:rsidR="00F83E3D">
        <w:rPr>
          <w:rFonts w:ascii="Times New Roman" w:hAnsi="Times New Roman" w:cs="Times New Roman"/>
          <w:sz w:val="28"/>
          <w:szCs w:val="28"/>
        </w:rPr>
        <w:br w:type="page"/>
      </w:r>
    </w:p>
    <w:p w14:paraId="55468EA3" w14:textId="77777777" w:rsidR="00F83E3D" w:rsidRDefault="00F83E3D" w:rsidP="00F83E3D">
      <w:pPr>
        <w:pStyle w:val="Sarakstarindkopa"/>
        <w:numPr>
          <w:ilvl w:val="0"/>
          <w:numId w:val="9"/>
        </w:numPr>
        <w:rPr>
          <w:rFonts w:ascii="Times New Roman" w:hAnsi="Times New Roman" w:cs="Times New Roman"/>
          <w:sz w:val="28"/>
          <w:szCs w:val="28"/>
        </w:rPr>
        <w:sectPr w:rsidR="00F83E3D" w:rsidSect="00B00D38">
          <w:footerReference w:type="default" r:id="rId15"/>
          <w:pgSz w:w="11906" w:h="16838"/>
          <w:pgMar w:top="1134" w:right="851" w:bottom="1134" w:left="1440" w:header="709" w:footer="709" w:gutter="0"/>
          <w:pgNumType w:start="1"/>
          <w:cols w:space="708"/>
          <w:titlePg/>
          <w:docGrid w:linePitch="360"/>
        </w:sectPr>
      </w:pPr>
    </w:p>
    <w:p w14:paraId="45BB16A1" w14:textId="355FF089" w:rsidR="00467204" w:rsidRPr="00467204" w:rsidRDefault="00467204" w:rsidP="00467204">
      <w:pPr>
        <w:ind w:firstLine="709"/>
        <w:rPr>
          <w:rFonts w:ascii="Times New Roman" w:hAnsi="Times New Roman" w:cs="Times New Roman"/>
          <w:b/>
          <w:sz w:val="28"/>
          <w:szCs w:val="28"/>
          <w:u w:val="single"/>
        </w:rPr>
      </w:pPr>
      <w:r w:rsidRPr="00467204">
        <w:rPr>
          <w:rFonts w:ascii="Times New Roman" w:hAnsi="Times New Roman" w:cs="Times New Roman"/>
          <w:b/>
          <w:sz w:val="28"/>
          <w:szCs w:val="28"/>
        </w:rPr>
        <w:lastRenderedPageBreak/>
        <w:t xml:space="preserve">6. </w:t>
      </w:r>
      <w:r w:rsidRPr="00467204">
        <w:rPr>
          <w:rFonts w:ascii="Times New Roman" w:hAnsi="Times New Roman" w:cs="Times New Roman"/>
          <w:b/>
          <w:sz w:val="28"/>
          <w:szCs w:val="28"/>
          <w:u w:val="single"/>
        </w:rPr>
        <w:t xml:space="preserve">attēls SIA “Daugavpils </w:t>
      </w:r>
      <w:proofErr w:type="spellStart"/>
      <w:r w:rsidRPr="00467204">
        <w:rPr>
          <w:rFonts w:ascii="Times New Roman" w:hAnsi="Times New Roman" w:cs="Times New Roman"/>
          <w:b/>
          <w:sz w:val="28"/>
          <w:szCs w:val="28"/>
          <w:u w:val="single"/>
        </w:rPr>
        <w:t>zobāstniecības</w:t>
      </w:r>
      <w:proofErr w:type="spellEnd"/>
      <w:r w:rsidRPr="00467204">
        <w:rPr>
          <w:rFonts w:ascii="Times New Roman" w:hAnsi="Times New Roman" w:cs="Times New Roman"/>
          <w:b/>
          <w:sz w:val="28"/>
          <w:szCs w:val="28"/>
          <w:u w:val="single"/>
        </w:rPr>
        <w:t xml:space="preserve"> poliklīnika”  struktūra     (vadības shēma)</w:t>
      </w:r>
    </w:p>
    <w:p w14:paraId="496CE4C5" w14:textId="77777777" w:rsidR="00011D40" w:rsidRDefault="00755079" w:rsidP="00467204">
      <w:pPr>
        <w:rPr>
          <w:rFonts w:ascii="Times New Roman" w:hAnsi="Times New Roman" w:cs="Times New Roman"/>
          <w:sz w:val="26"/>
          <w:szCs w:val="26"/>
        </w:rPr>
        <w:sectPr w:rsidR="00011D40" w:rsidSect="002C71CD">
          <w:pgSz w:w="16838" w:h="11906" w:orient="landscape" w:code="9"/>
          <w:pgMar w:top="794" w:right="1134" w:bottom="176" w:left="1134" w:header="709" w:footer="709" w:gutter="0"/>
          <w:cols w:space="720"/>
        </w:sectPr>
      </w:pPr>
      <w:r>
        <w:rPr>
          <w:rFonts w:ascii="Times New Roman" w:hAnsi="Times New Roman" w:cs="Times New Roman"/>
          <w:noProof/>
          <w:sz w:val="26"/>
          <w:szCs w:val="26"/>
          <w:lang w:eastAsia="lv-LV"/>
        </w:rPr>
        <w:drawing>
          <wp:anchor distT="0" distB="0" distL="114300" distR="114300" simplePos="0" relativeHeight="251666432" behindDoc="0" locked="0" layoutInCell="1" allowOverlap="1" wp14:anchorId="3E0621F1" wp14:editId="4BBAE7D5">
            <wp:simplePos x="0" y="0"/>
            <wp:positionH relativeFrom="column">
              <wp:posOffset>-410210</wp:posOffset>
            </wp:positionH>
            <wp:positionV relativeFrom="paragraph">
              <wp:posOffset>93345</wp:posOffset>
            </wp:positionV>
            <wp:extent cx="10077450" cy="5648325"/>
            <wp:effectExtent l="0" t="0" r="38100" b="0"/>
            <wp:wrapTopAndBottom/>
            <wp:docPr id="6" name="Diagram 2" descr="Sia “Daugavpils zobstniecības poliklīnika”  struktūra&#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p w14:paraId="111C5544" w14:textId="56DBCDA4" w:rsidR="006E061F" w:rsidRDefault="006E061F" w:rsidP="00011D40">
      <w:pPr>
        <w:ind w:left="720"/>
        <w:rPr>
          <w:rFonts w:ascii="Times New Roman" w:hAnsi="Times New Roman" w:cs="Times New Roman"/>
          <w:sz w:val="26"/>
          <w:szCs w:val="26"/>
        </w:rPr>
      </w:pPr>
      <w:r w:rsidRPr="006E0DB1">
        <w:rPr>
          <w:rFonts w:ascii="Times New Roman" w:hAnsi="Times New Roman" w:cs="Times New Roman"/>
          <w:sz w:val="26"/>
          <w:szCs w:val="26"/>
        </w:rPr>
        <w:lastRenderedPageBreak/>
        <w:t>1.tabula</w:t>
      </w:r>
      <w:r w:rsidR="004368A2">
        <w:rPr>
          <w:rFonts w:ascii="Times New Roman" w:hAnsi="Times New Roman" w:cs="Times New Roman"/>
          <w:sz w:val="26"/>
          <w:szCs w:val="26"/>
        </w:rPr>
        <w:t xml:space="preserve">     </w:t>
      </w:r>
      <w:r w:rsidRPr="006E0DB1">
        <w:rPr>
          <w:rFonts w:ascii="Times New Roman" w:hAnsi="Times New Roman" w:cs="Times New Roman"/>
          <w:sz w:val="26"/>
          <w:szCs w:val="26"/>
        </w:rPr>
        <w:t>Ārstu kvalifikācijas paaugstināšanas kursi ārpus Latvijas:</w:t>
      </w:r>
    </w:p>
    <w:p w14:paraId="0B67ACCB" w14:textId="77777777" w:rsidR="00910B53" w:rsidRPr="006E0DB1" w:rsidRDefault="00910B53" w:rsidP="00910B53">
      <w:pPr>
        <w:spacing w:after="0" w:line="240" w:lineRule="auto"/>
        <w:rPr>
          <w:rFonts w:ascii="Times New Roman" w:hAnsi="Times New Roman" w:cs="Times New Roman"/>
          <w:sz w:val="26"/>
          <w:szCs w:val="26"/>
        </w:rPr>
      </w:pPr>
    </w:p>
    <w:tbl>
      <w:tblPr>
        <w:tblStyle w:val="Reatabula"/>
        <w:tblW w:w="0" w:type="auto"/>
        <w:tblLook w:val="04A0" w:firstRow="1" w:lastRow="0" w:firstColumn="1" w:lastColumn="0" w:noHBand="0" w:noVBand="1"/>
      </w:tblPr>
      <w:tblGrid>
        <w:gridCol w:w="853"/>
        <w:gridCol w:w="2330"/>
        <w:gridCol w:w="1372"/>
        <w:gridCol w:w="1819"/>
        <w:gridCol w:w="1260"/>
        <w:gridCol w:w="1444"/>
      </w:tblGrid>
      <w:tr w:rsidR="0067065F" w:rsidRPr="006E0DB1" w14:paraId="6F0F333B" w14:textId="28DEC47C" w:rsidTr="0067065F">
        <w:tc>
          <w:tcPr>
            <w:tcW w:w="873" w:type="dxa"/>
          </w:tcPr>
          <w:p w14:paraId="06FFCB5D" w14:textId="77777777"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Gads</w:t>
            </w:r>
          </w:p>
        </w:tc>
        <w:tc>
          <w:tcPr>
            <w:tcW w:w="2515" w:type="dxa"/>
          </w:tcPr>
          <w:p w14:paraId="1E296CB7" w14:textId="77777777"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Kursu nosaukums</w:t>
            </w:r>
          </w:p>
        </w:tc>
        <w:tc>
          <w:tcPr>
            <w:tcW w:w="1372" w:type="dxa"/>
          </w:tcPr>
          <w:p w14:paraId="363C73F9" w14:textId="77777777"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Valsts</w:t>
            </w:r>
          </w:p>
        </w:tc>
        <w:tc>
          <w:tcPr>
            <w:tcW w:w="1819" w:type="dxa"/>
          </w:tcPr>
          <w:p w14:paraId="00820675" w14:textId="77777777" w:rsidR="008A24C3" w:rsidRPr="00B32FFE" w:rsidRDefault="008A24C3" w:rsidP="008A24C3">
            <w:pPr>
              <w:jc w:val="center"/>
              <w:rPr>
                <w:rFonts w:ascii="Times New Roman" w:hAnsi="Times New Roman" w:cs="Times New Roman"/>
                <w:i/>
                <w:sz w:val="26"/>
                <w:szCs w:val="26"/>
              </w:rPr>
            </w:pPr>
            <w:proofErr w:type="spellStart"/>
            <w:r w:rsidRPr="00B32FFE">
              <w:rPr>
                <w:rFonts w:ascii="Times New Roman" w:hAnsi="Times New Roman" w:cs="Times New Roman"/>
                <w:i/>
                <w:sz w:val="26"/>
                <w:szCs w:val="26"/>
              </w:rPr>
              <w:t>Ieņema</w:t>
            </w:r>
            <w:proofErr w:type="spellEnd"/>
          </w:p>
          <w:p w14:paraId="499B6B4E" w14:textId="173E5AD9" w:rsidR="008A24C3" w:rsidRPr="00B32FFE" w:rsidRDefault="008A24C3" w:rsidP="008A24C3">
            <w:pPr>
              <w:jc w:val="center"/>
              <w:rPr>
                <w:rFonts w:ascii="Times New Roman" w:hAnsi="Times New Roman" w:cs="Times New Roman"/>
                <w:i/>
                <w:sz w:val="26"/>
                <w:szCs w:val="26"/>
              </w:rPr>
            </w:pPr>
            <w:proofErr w:type="spellStart"/>
            <w:r w:rsidRPr="00B32FFE">
              <w:rPr>
                <w:rFonts w:ascii="Times New Roman" w:hAnsi="Times New Roman" w:cs="Times New Roman"/>
                <w:i/>
                <w:sz w:val="26"/>
                <w:szCs w:val="26"/>
              </w:rPr>
              <w:t>mais</w:t>
            </w:r>
            <w:proofErr w:type="spellEnd"/>
          </w:p>
          <w:p w14:paraId="04D8F7FF" w14:textId="743DC380"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amats</w:t>
            </w:r>
          </w:p>
        </w:tc>
        <w:tc>
          <w:tcPr>
            <w:tcW w:w="1281" w:type="dxa"/>
          </w:tcPr>
          <w:p w14:paraId="5C71DF49" w14:textId="77777777"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Kursu</w:t>
            </w:r>
          </w:p>
          <w:p w14:paraId="4839DE3A" w14:textId="0535D809"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ilgums</w:t>
            </w:r>
          </w:p>
        </w:tc>
        <w:tc>
          <w:tcPr>
            <w:tcW w:w="1444" w:type="dxa"/>
          </w:tcPr>
          <w:p w14:paraId="0524952E" w14:textId="02F01A67" w:rsidR="008A24C3" w:rsidRPr="00B32FFE" w:rsidRDefault="008A24C3" w:rsidP="008A24C3">
            <w:pPr>
              <w:jc w:val="center"/>
              <w:rPr>
                <w:rFonts w:ascii="Times New Roman" w:hAnsi="Times New Roman" w:cs="Times New Roman"/>
                <w:i/>
                <w:sz w:val="26"/>
                <w:szCs w:val="26"/>
              </w:rPr>
            </w:pPr>
            <w:r w:rsidRPr="00B32FFE">
              <w:rPr>
                <w:rFonts w:ascii="Times New Roman" w:hAnsi="Times New Roman" w:cs="Times New Roman"/>
                <w:i/>
                <w:sz w:val="26"/>
                <w:szCs w:val="26"/>
              </w:rPr>
              <w:t>Apmaksa</w:t>
            </w:r>
          </w:p>
        </w:tc>
      </w:tr>
      <w:tr w:rsidR="0067065F" w:rsidRPr="006E0DB1" w14:paraId="0BEC73AF" w14:textId="50A9F95D" w:rsidTr="0067065F">
        <w:trPr>
          <w:trHeight w:val="694"/>
        </w:trPr>
        <w:tc>
          <w:tcPr>
            <w:tcW w:w="873" w:type="dxa"/>
            <w:vMerge w:val="restart"/>
          </w:tcPr>
          <w:p w14:paraId="352D484F" w14:textId="178FDD9F" w:rsidR="00623A23" w:rsidRPr="006E0DB1" w:rsidRDefault="00623A23" w:rsidP="00622B8E">
            <w:pPr>
              <w:jc w:val="center"/>
              <w:rPr>
                <w:rFonts w:ascii="Times New Roman" w:hAnsi="Times New Roman" w:cs="Times New Roman"/>
                <w:sz w:val="26"/>
                <w:szCs w:val="26"/>
              </w:rPr>
            </w:pPr>
            <w:r w:rsidRPr="006E0DB1">
              <w:rPr>
                <w:rFonts w:ascii="Times New Roman" w:hAnsi="Times New Roman" w:cs="Times New Roman"/>
                <w:sz w:val="26"/>
                <w:szCs w:val="26"/>
              </w:rPr>
              <w:t>2018.</w:t>
            </w:r>
          </w:p>
        </w:tc>
        <w:tc>
          <w:tcPr>
            <w:tcW w:w="2515" w:type="dxa"/>
          </w:tcPr>
          <w:p w14:paraId="253BCB81" w14:textId="77777777" w:rsidR="00623A23" w:rsidRDefault="00623A23" w:rsidP="008A24C3">
            <w:pPr>
              <w:ind w:firstLine="54"/>
              <w:rPr>
                <w:rFonts w:ascii="Times New Roman" w:hAnsi="Times New Roman" w:cs="Times New Roman"/>
                <w:sz w:val="26"/>
                <w:szCs w:val="26"/>
              </w:rPr>
            </w:pPr>
            <w:proofErr w:type="spellStart"/>
            <w:r w:rsidRPr="008A24C3">
              <w:rPr>
                <w:rFonts w:ascii="Times New Roman" w:hAnsi="Times New Roman" w:cs="Times New Roman"/>
                <w:sz w:val="26"/>
                <w:szCs w:val="26"/>
              </w:rPr>
              <w:t>Breketsistēmas</w:t>
            </w:r>
            <w:proofErr w:type="spellEnd"/>
            <w:r w:rsidRPr="008A24C3">
              <w:rPr>
                <w:rFonts w:ascii="Times New Roman" w:hAnsi="Times New Roman" w:cs="Times New Roman"/>
                <w:sz w:val="26"/>
                <w:szCs w:val="26"/>
              </w:rPr>
              <w:t xml:space="preserve"> pielietošana stomatoloģijā</w:t>
            </w:r>
          </w:p>
          <w:p w14:paraId="0DC97A41" w14:textId="481BEEFC" w:rsidR="00623A23" w:rsidRPr="008A24C3" w:rsidRDefault="00623A23" w:rsidP="008A24C3">
            <w:pPr>
              <w:ind w:left="24"/>
              <w:rPr>
                <w:rFonts w:ascii="Times New Roman" w:hAnsi="Times New Roman" w:cs="Times New Roman"/>
                <w:sz w:val="26"/>
                <w:szCs w:val="26"/>
              </w:rPr>
            </w:pPr>
          </w:p>
        </w:tc>
        <w:tc>
          <w:tcPr>
            <w:tcW w:w="1372" w:type="dxa"/>
          </w:tcPr>
          <w:p w14:paraId="0563C305" w14:textId="77777777" w:rsidR="00623A23" w:rsidRPr="006E0DB1" w:rsidRDefault="00623A23" w:rsidP="00623A23">
            <w:pPr>
              <w:jc w:val="center"/>
              <w:rPr>
                <w:rFonts w:ascii="Times New Roman" w:hAnsi="Times New Roman" w:cs="Times New Roman"/>
                <w:sz w:val="26"/>
                <w:szCs w:val="26"/>
              </w:rPr>
            </w:pPr>
            <w:r w:rsidRPr="006E0DB1">
              <w:rPr>
                <w:rFonts w:ascii="Times New Roman" w:hAnsi="Times New Roman" w:cs="Times New Roman"/>
                <w:sz w:val="26"/>
                <w:szCs w:val="26"/>
              </w:rPr>
              <w:t>Igaunija</w:t>
            </w:r>
          </w:p>
          <w:p w14:paraId="2D57A2CC" w14:textId="77777777" w:rsidR="00623A23" w:rsidRDefault="00623A23" w:rsidP="00623A23">
            <w:pPr>
              <w:jc w:val="center"/>
              <w:rPr>
                <w:rFonts w:ascii="Times New Roman" w:hAnsi="Times New Roman" w:cs="Times New Roman"/>
                <w:sz w:val="26"/>
                <w:szCs w:val="26"/>
              </w:rPr>
            </w:pPr>
          </w:p>
          <w:p w14:paraId="4E85C357" w14:textId="784AD04C" w:rsidR="00623A23" w:rsidRPr="006E0DB1" w:rsidRDefault="00623A23" w:rsidP="00623A23">
            <w:pPr>
              <w:jc w:val="center"/>
              <w:rPr>
                <w:rFonts w:ascii="Times New Roman" w:hAnsi="Times New Roman" w:cs="Times New Roman"/>
                <w:sz w:val="26"/>
                <w:szCs w:val="26"/>
              </w:rPr>
            </w:pPr>
          </w:p>
        </w:tc>
        <w:tc>
          <w:tcPr>
            <w:tcW w:w="1819" w:type="dxa"/>
          </w:tcPr>
          <w:p w14:paraId="3EBC842E" w14:textId="142A3131" w:rsidR="00623A23" w:rsidRDefault="00623A23">
            <w:pPr>
              <w:rPr>
                <w:rFonts w:ascii="Times New Roman" w:hAnsi="Times New Roman" w:cs="Times New Roman"/>
                <w:sz w:val="26"/>
                <w:szCs w:val="26"/>
              </w:rPr>
            </w:pPr>
            <w:r>
              <w:rPr>
                <w:rFonts w:ascii="Times New Roman" w:hAnsi="Times New Roman" w:cs="Times New Roman"/>
                <w:sz w:val="26"/>
                <w:szCs w:val="26"/>
              </w:rPr>
              <w:t xml:space="preserve">Ārsts </w:t>
            </w:r>
            <w:proofErr w:type="spellStart"/>
            <w:r>
              <w:rPr>
                <w:rFonts w:ascii="Times New Roman" w:hAnsi="Times New Roman" w:cs="Times New Roman"/>
                <w:sz w:val="26"/>
                <w:szCs w:val="26"/>
              </w:rPr>
              <w:t>ortodonts</w:t>
            </w:r>
            <w:proofErr w:type="spellEnd"/>
          </w:p>
          <w:p w14:paraId="61279F84" w14:textId="77777777" w:rsidR="00623A23" w:rsidRDefault="00623A23">
            <w:pPr>
              <w:rPr>
                <w:rFonts w:ascii="Times New Roman" w:hAnsi="Times New Roman" w:cs="Times New Roman"/>
                <w:sz w:val="26"/>
                <w:szCs w:val="26"/>
              </w:rPr>
            </w:pPr>
          </w:p>
          <w:p w14:paraId="4DE0A8E7" w14:textId="77777777" w:rsidR="00623A23" w:rsidRPr="006E0DB1" w:rsidRDefault="00623A23" w:rsidP="008A24C3">
            <w:pPr>
              <w:rPr>
                <w:rFonts w:ascii="Times New Roman" w:hAnsi="Times New Roman" w:cs="Times New Roman"/>
                <w:sz w:val="26"/>
                <w:szCs w:val="26"/>
              </w:rPr>
            </w:pPr>
          </w:p>
        </w:tc>
        <w:tc>
          <w:tcPr>
            <w:tcW w:w="1281" w:type="dxa"/>
          </w:tcPr>
          <w:p w14:paraId="5672726D" w14:textId="77777777" w:rsidR="00623A23" w:rsidRDefault="00623A23" w:rsidP="00623A23">
            <w:pPr>
              <w:jc w:val="center"/>
              <w:rPr>
                <w:rFonts w:ascii="Times New Roman" w:hAnsi="Times New Roman" w:cs="Times New Roman"/>
                <w:sz w:val="26"/>
                <w:szCs w:val="26"/>
              </w:rPr>
            </w:pPr>
            <w:r>
              <w:rPr>
                <w:rFonts w:ascii="Times New Roman" w:hAnsi="Times New Roman" w:cs="Times New Roman"/>
                <w:sz w:val="26"/>
                <w:szCs w:val="26"/>
              </w:rPr>
              <w:t>29.-30.</w:t>
            </w:r>
          </w:p>
          <w:p w14:paraId="4797217C" w14:textId="7F9CB3CF" w:rsidR="00623A23" w:rsidRPr="006E0DB1" w:rsidRDefault="00623A23" w:rsidP="00623A23">
            <w:pPr>
              <w:jc w:val="center"/>
              <w:rPr>
                <w:rFonts w:ascii="Times New Roman" w:hAnsi="Times New Roman" w:cs="Times New Roman"/>
                <w:sz w:val="26"/>
                <w:szCs w:val="26"/>
              </w:rPr>
            </w:pPr>
            <w:r>
              <w:rPr>
                <w:rFonts w:ascii="Times New Roman" w:hAnsi="Times New Roman" w:cs="Times New Roman"/>
                <w:sz w:val="26"/>
                <w:szCs w:val="26"/>
              </w:rPr>
              <w:t>marts</w:t>
            </w:r>
          </w:p>
        </w:tc>
        <w:tc>
          <w:tcPr>
            <w:tcW w:w="1444" w:type="dxa"/>
          </w:tcPr>
          <w:p w14:paraId="1C216A9D" w14:textId="7FC9081E" w:rsidR="00623A23" w:rsidRDefault="00623A23" w:rsidP="00623A23">
            <w:pPr>
              <w:rPr>
                <w:rFonts w:ascii="Times New Roman" w:hAnsi="Times New Roman" w:cs="Times New Roman"/>
                <w:sz w:val="26"/>
                <w:szCs w:val="26"/>
              </w:rPr>
            </w:pPr>
            <w:r>
              <w:rPr>
                <w:rFonts w:ascii="Times New Roman" w:hAnsi="Times New Roman" w:cs="Times New Roman"/>
                <w:sz w:val="26"/>
                <w:szCs w:val="26"/>
              </w:rPr>
              <w:t xml:space="preserve">350,00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w:t>
            </w:r>
          </w:p>
          <w:p w14:paraId="23D04A64" w14:textId="5E49514C" w:rsidR="00623A23" w:rsidRPr="006E0DB1" w:rsidRDefault="00623A23" w:rsidP="00623A23">
            <w:pPr>
              <w:rPr>
                <w:rFonts w:ascii="Times New Roman" w:hAnsi="Times New Roman" w:cs="Times New Roman"/>
                <w:sz w:val="26"/>
                <w:szCs w:val="26"/>
              </w:rPr>
            </w:pPr>
            <w:r>
              <w:rPr>
                <w:rFonts w:ascii="Times New Roman" w:hAnsi="Times New Roman" w:cs="Times New Roman"/>
                <w:sz w:val="26"/>
                <w:szCs w:val="26"/>
              </w:rPr>
              <w:t>poliklīnikas līdzekļi</w:t>
            </w:r>
          </w:p>
        </w:tc>
      </w:tr>
      <w:tr w:rsidR="0067065F" w:rsidRPr="006E0DB1" w14:paraId="0A4FB897" w14:textId="77777777" w:rsidTr="0067065F">
        <w:trPr>
          <w:trHeight w:val="617"/>
        </w:trPr>
        <w:tc>
          <w:tcPr>
            <w:tcW w:w="873" w:type="dxa"/>
            <w:vMerge/>
          </w:tcPr>
          <w:p w14:paraId="48658CCD" w14:textId="4903BBB0" w:rsidR="00623A23" w:rsidRPr="006E0DB1" w:rsidRDefault="00623A23" w:rsidP="00622B8E">
            <w:pPr>
              <w:jc w:val="center"/>
              <w:rPr>
                <w:rFonts w:ascii="Times New Roman" w:hAnsi="Times New Roman" w:cs="Times New Roman"/>
                <w:sz w:val="26"/>
                <w:szCs w:val="26"/>
              </w:rPr>
            </w:pPr>
          </w:p>
        </w:tc>
        <w:tc>
          <w:tcPr>
            <w:tcW w:w="2515" w:type="dxa"/>
          </w:tcPr>
          <w:p w14:paraId="7AD75D13" w14:textId="0D9DFA7E" w:rsidR="00623A23" w:rsidRPr="008A24C3" w:rsidRDefault="00623A23" w:rsidP="008A24C3">
            <w:pPr>
              <w:rPr>
                <w:rFonts w:ascii="Times New Roman" w:hAnsi="Times New Roman" w:cs="Times New Roman"/>
                <w:sz w:val="26"/>
                <w:szCs w:val="26"/>
              </w:rPr>
            </w:pPr>
            <w:r w:rsidRPr="008A24C3">
              <w:rPr>
                <w:rFonts w:ascii="Times New Roman" w:hAnsi="Times New Roman" w:cs="Times New Roman"/>
                <w:sz w:val="26"/>
                <w:szCs w:val="26"/>
              </w:rPr>
              <w:t>Darba organizēšana stomatoloģijā</w:t>
            </w:r>
          </w:p>
        </w:tc>
        <w:tc>
          <w:tcPr>
            <w:tcW w:w="1372" w:type="dxa"/>
          </w:tcPr>
          <w:p w14:paraId="4ABD2CDD" w14:textId="77777777" w:rsidR="00623A23" w:rsidRDefault="00623A23" w:rsidP="00623A23">
            <w:pPr>
              <w:jc w:val="center"/>
              <w:rPr>
                <w:rFonts w:ascii="Times New Roman" w:hAnsi="Times New Roman" w:cs="Times New Roman"/>
                <w:sz w:val="26"/>
                <w:szCs w:val="26"/>
              </w:rPr>
            </w:pPr>
            <w:r w:rsidRPr="006E0DB1">
              <w:rPr>
                <w:rFonts w:ascii="Times New Roman" w:hAnsi="Times New Roman" w:cs="Times New Roman"/>
                <w:sz w:val="26"/>
                <w:szCs w:val="26"/>
              </w:rPr>
              <w:t>Ķīna</w:t>
            </w:r>
          </w:p>
          <w:p w14:paraId="331AA27B" w14:textId="0AA37BA1" w:rsidR="00623A23" w:rsidRPr="006E0DB1" w:rsidRDefault="00623A23" w:rsidP="00623A23">
            <w:pPr>
              <w:jc w:val="center"/>
              <w:rPr>
                <w:rFonts w:ascii="Times New Roman" w:hAnsi="Times New Roman" w:cs="Times New Roman"/>
                <w:sz w:val="26"/>
                <w:szCs w:val="26"/>
              </w:rPr>
            </w:pPr>
          </w:p>
        </w:tc>
        <w:tc>
          <w:tcPr>
            <w:tcW w:w="1819" w:type="dxa"/>
          </w:tcPr>
          <w:p w14:paraId="1FD816D6" w14:textId="4D469CEB" w:rsidR="00623A23" w:rsidRDefault="00623A23" w:rsidP="00623A23">
            <w:pPr>
              <w:rPr>
                <w:rFonts w:ascii="Times New Roman" w:hAnsi="Times New Roman" w:cs="Times New Roman"/>
                <w:sz w:val="26"/>
                <w:szCs w:val="26"/>
              </w:rPr>
            </w:pPr>
            <w:r>
              <w:rPr>
                <w:rFonts w:ascii="Times New Roman" w:hAnsi="Times New Roman" w:cs="Times New Roman"/>
                <w:sz w:val="26"/>
                <w:szCs w:val="26"/>
              </w:rPr>
              <w:t>Ārstnieciskā darba vadītājs</w:t>
            </w:r>
          </w:p>
        </w:tc>
        <w:tc>
          <w:tcPr>
            <w:tcW w:w="1281" w:type="dxa"/>
          </w:tcPr>
          <w:p w14:paraId="091F2763" w14:textId="77777777" w:rsidR="00623A23" w:rsidRDefault="00623A23" w:rsidP="00622B8E">
            <w:pPr>
              <w:jc w:val="center"/>
              <w:rPr>
                <w:rFonts w:ascii="Times New Roman" w:hAnsi="Times New Roman" w:cs="Times New Roman"/>
                <w:sz w:val="26"/>
                <w:szCs w:val="26"/>
              </w:rPr>
            </w:pPr>
            <w:r>
              <w:rPr>
                <w:rFonts w:ascii="Times New Roman" w:hAnsi="Times New Roman" w:cs="Times New Roman"/>
                <w:sz w:val="26"/>
                <w:szCs w:val="26"/>
              </w:rPr>
              <w:t>26.jūnijs-</w:t>
            </w:r>
          </w:p>
          <w:p w14:paraId="3FF0D487" w14:textId="737EAEAE" w:rsidR="00623A23" w:rsidRPr="006E0DB1" w:rsidRDefault="00623A23" w:rsidP="00622B8E">
            <w:pPr>
              <w:jc w:val="center"/>
              <w:rPr>
                <w:rFonts w:ascii="Times New Roman" w:hAnsi="Times New Roman" w:cs="Times New Roman"/>
                <w:sz w:val="26"/>
                <w:szCs w:val="26"/>
              </w:rPr>
            </w:pPr>
            <w:r>
              <w:rPr>
                <w:rFonts w:ascii="Times New Roman" w:hAnsi="Times New Roman" w:cs="Times New Roman"/>
                <w:sz w:val="26"/>
                <w:szCs w:val="26"/>
              </w:rPr>
              <w:t>3.jūlijs</w:t>
            </w:r>
          </w:p>
        </w:tc>
        <w:tc>
          <w:tcPr>
            <w:tcW w:w="1444" w:type="dxa"/>
          </w:tcPr>
          <w:p w14:paraId="15160F25" w14:textId="796B40A7" w:rsidR="00623A23" w:rsidRDefault="00623A23" w:rsidP="00622B8E">
            <w:pPr>
              <w:jc w:val="center"/>
              <w:rPr>
                <w:rFonts w:ascii="Times New Roman" w:hAnsi="Times New Roman" w:cs="Times New Roman"/>
                <w:sz w:val="26"/>
                <w:szCs w:val="26"/>
              </w:rPr>
            </w:pPr>
            <w:r>
              <w:rPr>
                <w:rFonts w:ascii="Times New Roman" w:hAnsi="Times New Roman" w:cs="Times New Roman"/>
                <w:sz w:val="26"/>
                <w:szCs w:val="26"/>
              </w:rPr>
              <w:t xml:space="preserve">850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w:t>
            </w:r>
          </w:p>
          <w:p w14:paraId="229C2CF2" w14:textId="5C751781" w:rsidR="00623A23" w:rsidRPr="00623A23" w:rsidRDefault="00623A23" w:rsidP="00623A23">
            <w:pPr>
              <w:rPr>
                <w:rFonts w:ascii="Times New Roman" w:hAnsi="Times New Roman" w:cs="Times New Roman"/>
                <w:sz w:val="26"/>
                <w:szCs w:val="26"/>
              </w:rPr>
            </w:pPr>
            <w:r>
              <w:rPr>
                <w:rFonts w:ascii="Times New Roman" w:hAnsi="Times New Roman" w:cs="Times New Roman"/>
                <w:sz w:val="26"/>
                <w:szCs w:val="26"/>
              </w:rPr>
              <w:t>poliklīnikas līdzekļi</w:t>
            </w:r>
          </w:p>
        </w:tc>
      </w:tr>
      <w:tr w:rsidR="0067065F" w:rsidRPr="006E0DB1" w14:paraId="64D163A3" w14:textId="77777777" w:rsidTr="0067065F">
        <w:trPr>
          <w:trHeight w:val="771"/>
        </w:trPr>
        <w:tc>
          <w:tcPr>
            <w:tcW w:w="873" w:type="dxa"/>
            <w:vMerge/>
          </w:tcPr>
          <w:p w14:paraId="6C6E7BF7" w14:textId="77777777" w:rsidR="00623A23" w:rsidRPr="006E0DB1" w:rsidRDefault="00623A23" w:rsidP="00622B8E">
            <w:pPr>
              <w:jc w:val="center"/>
              <w:rPr>
                <w:rFonts w:ascii="Times New Roman" w:hAnsi="Times New Roman" w:cs="Times New Roman"/>
                <w:sz w:val="26"/>
                <w:szCs w:val="26"/>
              </w:rPr>
            </w:pPr>
          </w:p>
        </w:tc>
        <w:tc>
          <w:tcPr>
            <w:tcW w:w="2515" w:type="dxa"/>
          </w:tcPr>
          <w:p w14:paraId="6596A5D1" w14:textId="3C75C89D" w:rsidR="00623A23" w:rsidRPr="008A24C3" w:rsidRDefault="00623A23" w:rsidP="008A24C3">
            <w:pPr>
              <w:ind w:left="24"/>
              <w:rPr>
                <w:rFonts w:ascii="Times New Roman" w:hAnsi="Times New Roman" w:cs="Times New Roman"/>
                <w:sz w:val="26"/>
                <w:szCs w:val="26"/>
              </w:rPr>
            </w:pPr>
            <w:r w:rsidRPr="008A24C3">
              <w:rPr>
                <w:rFonts w:ascii="Times New Roman" w:hAnsi="Times New Roman" w:cs="Times New Roman"/>
                <w:sz w:val="26"/>
                <w:szCs w:val="26"/>
              </w:rPr>
              <w:t>Firmas “</w:t>
            </w:r>
            <w:proofErr w:type="spellStart"/>
            <w:r w:rsidRPr="008A24C3">
              <w:rPr>
                <w:rFonts w:ascii="Times New Roman" w:hAnsi="Times New Roman" w:cs="Times New Roman"/>
                <w:sz w:val="26"/>
                <w:szCs w:val="26"/>
              </w:rPr>
              <w:t>Ivoclar</w:t>
            </w:r>
            <w:proofErr w:type="spellEnd"/>
            <w:r w:rsidRPr="008A24C3">
              <w:rPr>
                <w:rFonts w:ascii="Times New Roman" w:hAnsi="Times New Roman" w:cs="Times New Roman"/>
                <w:sz w:val="26"/>
                <w:szCs w:val="26"/>
              </w:rPr>
              <w:t>” jaunu materiālu izmantošana</w:t>
            </w:r>
          </w:p>
        </w:tc>
        <w:tc>
          <w:tcPr>
            <w:tcW w:w="1372" w:type="dxa"/>
          </w:tcPr>
          <w:p w14:paraId="5F644320" w14:textId="24772A6E" w:rsidR="00623A23" w:rsidRPr="006E0DB1" w:rsidRDefault="00623A23" w:rsidP="00623A23">
            <w:pPr>
              <w:jc w:val="center"/>
              <w:rPr>
                <w:rFonts w:ascii="Times New Roman" w:hAnsi="Times New Roman" w:cs="Times New Roman"/>
                <w:sz w:val="26"/>
                <w:szCs w:val="26"/>
              </w:rPr>
            </w:pPr>
            <w:r w:rsidRPr="006E0DB1">
              <w:rPr>
                <w:rFonts w:ascii="Times New Roman" w:hAnsi="Times New Roman" w:cs="Times New Roman"/>
                <w:sz w:val="26"/>
                <w:szCs w:val="26"/>
              </w:rPr>
              <w:t>Vācija</w:t>
            </w:r>
          </w:p>
        </w:tc>
        <w:tc>
          <w:tcPr>
            <w:tcW w:w="1819" w:type="dxa"/>
          </w:tcPr>
          <w:p w14:paraId="24701AAA" w14:textId="5A80F7E2" w:rsidR="00623A23" w:rsidRDefault="00623A23" w:rsidP="00623A23">
            <w:pPr>
              <w:rPr>
                <w:rFonts w:ascii="Times New Roman" w:hAnsi="Times New Roman" w:cs="Times New Roman"/>
                <w:sz w:val="26"/>
                <w:szCs w:val="26"/>
              </w:rPr>
            </w:pPr>
            <w:r>
              <w:rPr>
                <w:rFonts w:ascii="Times New Roman" w:hAnsi="Times New Roman" w:cs="Times New Roman"/>
                <w:sz w:val="26"/>
                <w:szCs w:val="26"/>
              </w:rPr>
              <w:t>Bērnu zob. kabineta zobārsts</w:t>
            </w:r>
          </w:p>
        </w:tc>
        <w:tc>
          <w:tcPr>
            <w:tcW w:w="1281" w:type="dxa"/>
          </w:tcPr>
          <w:p w14:paraId="7BBB9EC8" w14:textId="7D3626B5" w:rsidR="00623A23" w:rsidRPr="006E0DB1" w:rsidRDefault="00623A23" w:rsidP="00622B8E">
            <w:pPr>
              <w:jc w:val="center"/>
              <w:rPr>
                <w:rFonts w:ascii="Times New Roman" w:hAnsi="Times New Roman" w:cs="Times New Roman"/>
                <w:sz w:val="26"/>
                <w:szCs w:val="26"/>
              </w:rPr>
            </w:pPr>
            <w:r>
              <w:rPr>
                <w:rFonts w:ascii="Times New Roman" w:hAnsi="Times New Roman" w:cs="Times New Roman"/>
                <w:sz w:val="26"/>
                <w:szCs w:val="26"/>
              </w:rPr>
              <w:t>29.jūlijs – 4.augusts</w:t>
            </w:r>
          </w:p>
        </w:tc>
        <w:tc>
          <w:tcPr>
            <w:tcW w:w="1444" w:type="dxa"/>
          </w:tcPr>
          <w:p w14:paraId="4FA79996" w14:textId="77777777" w:rsidR="00623A23" w:rsidRDefault="00623A23" w:rsidP="00623A23">
            <w:pPr>
              <w:jc w:val="center"/>
              <w:rPr>
                <w:rFonts w:ascii="Times New Roman" w:hAnsi="Times New Roman" w:cs="Times New Roman"/>
                <w:sz w:val="26"/>
                <w:szCs w:val="26"/>
              </w:rPr>
            </w:pPr>
            <w:r>
              <w:rPr>
                <w:rFonts w:ascii="Times New Roman" w:hAnsi="Times New Roman" w:cs="Times New Roman"/>
                <w:sz w:val="26"/>
                <w:szCs w:val="26"/>
              </w:rPr>
              <w:t xml:space="preserve">850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w:t>
            </w:r>
          </w:p>
          <w:p w14:paraId="67C7533E" w14:textId="170E7333" w:rsidR="00623A23" w:rsidRPr="006E0DB1" w:rsidRDefault="00623A23" w:rsidP="00623A23">
            <w:pPr>
              <w:rPr>
                <w:rFonts w:ascii="Times New Roman" w:hAnsi="Times New Roman" w:cs="Times New Roman"/>
                <w:sz w:val="26"/>
                <w:szCs w:val="26"/>
              </w:rPr>
            </w:pPr>
            <w:r>
              <w:rPr>
                <w:rFonts w:ascii="Times New Roman" w:hAnsi="Times New Roman" w:cs="Times New Roman"/>
                <w:sz w:val="26"/>
                <w:szCs w:val="26"/>
              </w:rPr>
              <w:t>poliklīnikas līdzekļi</w:t>
            </w:r>
          </w:p>
        </w:tc>
      </w:tr>
      <w:tr w:rsidR="00623A23" w:rsidRPr="006E0DB1" w14:paraId="3A5BEA0A" w14:textId="0A9A7772" w:rsidTr="0067065F">
        <w:trPr>
          <w:trHeight w:val="1465"/>
        </w:trPr>
        <w:tc>
          <w:tcPr>
            <w:tcW w:w="873" w:type="dxa"/>
            <w:vMerge w:val="restart"/>
          </w:tcPr>
          <w:p w14:paraId="091EA7B1" w14:textId="77777777" w:rsidR="00623A23" w:rsidRPr="006E0DB1" w:rsidRDefault="00623A23" w:rsidP="00622B8E">
            <w:pPr>
              <w:jc w:val="center"/>
              <w:rPr>
                <w:rFonts w:ascii="Times New Roman" w:hAnsi="Times New Roman" w:cs="Times New Roman"/>
                <w:sz w:val="26"/>
                <w:szCs w:val="26"/>
              </w:rPr>
            </w:pPr>
            <w:r w:rsidRPr="006E0DB1">
              <w:rPr>
                <w:rFonts w:ascii="Times New Roman" w:hAnsi="Times New Roman" w:cs="Times New Roman"/>
                <w:sz w:val="26"/>
                <w:szCs w:val="26"/>
              </w:rPr>
              <w:t>2019.</w:t>
            </w:r>
          </w:p>
        </w:tc>
        <w:tc>
          <w:tcPr>
            <w:tcW w:w="2515" w:type="dxa"/>
          </w:tcPr>
          <w:p w14:paraId="7813DDBB" w14:textId="77777777" w:rsidR="00623A23" w:rsidRDefault="00623A23" w:rsidP="008A24C3">
            <w:pPr>
              <w:rPr>
                <w:rFonts w:ascii="Times New Roman" w:hAnsi="Times New Roman" w:cs="Times New Roman"/>
                <w:sz w:val="26"/>
                <w:szCs w:val="26"/>
              </w:rPr>
            </w:pPr>
            <w:r w:rsidRPr="008A24C3">
              <w:rPr>
                <w:rFonts w:ascii="Times New Roman" w:hAnsi="Times New Roman" w:cs="Times New Roman"/>
                <w:sz w:val="26"/>
                <w:szCs w:val="26"/>
              </w:rPr>
              <w:t>Stomatoloģiskā kongresa un izstādes apmeklēšana</w:t>
            </w:r>
          </w:p>
          <w:p w14:paraId="08631F40" w14:textId="77777777" w:rsidR="00623A23" w:rsidRDefault="00623A23" w:rsidP="008A24C3">
            <w:pPr>
              <w:rPr>
                <w:rFonts w:ascii="Times New Roman" w:hAnsi="Times New Roman" w:cs="Times New Roman"/>
                <w:sz w:val="26"/>
                <w:szCs w:val="26"/>
              </w:rPr>
            </w:pPr>
          </w:p>
          <w:p w14:paraId="5EEF117A" w14:textId="153BA217" w:rsidR="00623A23" w:rsidRPr="006E0DB1" w:rsidRDefault="00623A23" w:rsidP="00623A23">
            <w:pPr>
              <w:rPr>
                <w:rFonts w:ascii="Times New Roman" w:hAnsi="Times New Roman" w:cs="Times New Roman"/>
                <w:sz w:val="26"/>
                <w:szCs w:val="26"/>
              </w:rPr>
            </w:pPr>
          </w:p>
        </w:tc>
        <w:tc>
          <w:tcPr>
            <w:tcW w:w="1372" w:type="dxa"/>
          </w:tcPr>
          <w:p w14:paraId="147E5408" w14:textId="77777777" w:rsidR="00623A23" w:rsidRPr="006E0DB1" w:rsidRDefault="00623A23" w:rsidP="0067065F">
            <w:pPr>
              <w:jc w:val="center"/>
              <w:rPr>
                <w:rFonts w:ascii="Times New Roman" w:hAnsi="Times New Roman" w:cs="Times New Roman"/>
                <w:sz w:val="26"/>
                <w:szCs w:val="26"/>
              </w:rPr>
            </w:pPr>
            <w:r w:rsidRPr="006E0DB1">
              <w:rPr>
                <w:rFonts w:ascii="Times New Roman" w:hAnsi="Times New Roman" w:cs="Times New Roman"/>
                <w:sz w:val="26"/>
                <w:szCs w:val="26"/>
              </w:rPr>
              <w:t>Apvienotie</w:t>
            </w:r>
          </w:p>
          <w:p w14:paraId="31E62A3C" w14:textId="548C9C58" w:rsidR="00623A23" w:rsidRDefault="00623A23" w:rsidP="0067065F">
            <w:pPr>
              <w:jc w:val="center"/>
              <w:rPr>
                <w:rFonts w:ascii="Times New Roman" w:hAnsi="Times New Roman" w:cs="Times New Roman"/>
                <w:sz w:val="26"/>
                <w:szCs w:val="26"/>
              </w:rPr>
            </w:pPr>
            <w:r w:rsidRPr="006E0DB1">
              <w:rPr>
                <w:rFonts w:ascii="Times New Roman" w:hAnsi="Times New Roman" w:cs="Times New Roman"/>
                <w:sz w:val="26"/>
                <w:szCs w:val="26"/>
              </w:rPr>
              <w:t>Arābu</w:t>
            </w:r>
          </w:p>
          <w:p w14:paraId="4D6A8129" w14:textId="65EEFD89" w:rsidR="00623A23" w:rsidRDefault="00623A23" w:rsidP="0067065F">
            <w:pPr>
              <w:jc w:val="center"/>
              <w:rPr>
                <w:rFonts w:ascii="Times New Roman" w:hAnsi="Times New Roman" w:cs="Times New Roman"/>
                <w:sz w:val="26"/>
                <w:szCs w:val="26"/>
              </w:rPr>
            </w:pPr>
            <w:r w:rsidRPr="006E0DB1">
              <w:rPr>
                <w:rFonts w:ascii="Times New Roman" w:hAnsi="Times New Roman" w:cs="Times New Roman"/>
                <w:sz w:val="26"/>
                <w:szCs w:val="26"/>
              </w:rPr>
              <w:t>Emirāti</w:t>
            </w:r>
          </w:p>
          <w:p w14:paraId="206619FC" w14:textId="77777777" w:rsidR="00623A23" w:rsidRDefault="00623A23" w:rsidP="0067065F">
            <w:pPr>
              <w:jc w:val="center"/>
              <w:rPr>
                <w:rFonts w:ascii="Times New Roman" w:hAnsi="Times New Roman" w:cs="Times New Roman"/>
                <w:sz w:val="26"/>
                <w:szCs w:val="26"/>
              </w:rPr>
            </w:pPr>
          </w:p>
          <w:p w14:paraId="314256E2" w14:textId="77777777" w:rsidR="00623A23" w:rsidRPr="006E0DB1" w:rsidRDefault="00623A23" w:rsidP="0067065F">
            <w:pPr>
              <w:jc w:val="center"/>
              <w:rPr>
                <w:rFonts w:ascii="Times New Roman" w:hAnsi="Times New Roman" w:cs="Times New Roman"/>
                <w:sz w:val="26"/>
                <w:szCs w:val="26"/>
              </w:rPr>
            </w:pPr>
          </w:p>
        </w:tc>
        <w:tc>
          <w:tcPr>
            <w:tcW w:w="1819" w:type="dxa"/>
          </w:tcPr>
          <w:p w14:paraId="58F67908" w14:textId="7537EAFB" w:rsidR="00623A23" w:rsidRDefault="00623A23">
            <w:pPr>
              <w:rPr>
                <w:rFonts w:ascii="Times New Roman" w:hAnsi="Times New Roman" w:cs="Times New Roman"/>
                <w:sz w:val="26"/>
                <w:szCs w:val="26"/>
              </w:rPr>
            </w:pPr>
            <w:r>
              <w:rPr>
                <w:rFonts w:ascii="Times New Roman" w:hAnsi="Times New Roman" w:cs="Times New Roman"/>
                <w:sz w:val="26"/>
                <w:szCs w:val="26"/>
              </w:rPr>
              <w:t>Valdes loceklis,</w:t>
            </w:r>
          </w:p>
          <w:p w14:paraId="45BF5A42" w14:textId="416D20D5" w:rsidR="00623A23" w:rsidRPr="006E0DB1" w:rsidRDefault="00623A23" w:rsidP="00623A23">
            <w:pPr>
              <w:rPr>
                <w:rFonts w:ascii="Times New Roman" w:hAnsi="Times New Roman" w:cs="Times New Roman"/>
                <w:sz w:val="26"/>
                <w:szCs w:val="26"/>
              </w:rPr>
            </w:pPr>
            <w:r>
              <w:rPr>
                <w:rFonts w:ascii="Times New Roman" w:hAnsi="Times New Roman" w:cs="Times New Roman"/>
                <w:sz w:val="26"/>
                <w:szCs w:val="26"/>
              </w:rPr>
              <w:t>ārstnieciskā darba vadītājs</w:t>
            </w:r>
          </w:p>
        </w:tc>
        <w:tc>
          <w:tcPr>
            <w:tcW w:w="1281" w:type="dxa"/>
          </w:tcPr>
          <w:p w14:paraId="12BAA4CF" w14:textId="77777777" w:rsidR="00623A23" w:rsidRDefault="00623A23" w:rsidP="00623A23">
            <w:pPr>
              <w:jc w:val="center"/>
              <w:rPr>
                <w:rFonts w:ascii="Times New Roman" w:hAnsi="Times New Roman" w:cs="Times New Roman"/>
                <w:sz w:val="26"/>
                <w:szCs w:val="26"/>
              </w:rPr>
            </w:pPr>
            <w:r>
              <w:rPr>
                <w:rFonts w:ascii="Times New Roman" w:hAnsi="Times New Roman" w:cs="Times New Roman"/>
                <w:sz w:val="26"/>
                <w:szCs w:val="26"/>
              </w:rPr>
              <w:t>4.-10.</w:t>
            </w:r>
          </w:p>
          <w:p w14:paraId="656DA4E6" w14:textId="1D5163E8" w:rsidR="00623A23" w:rsidRPr="006E0DB1" w:rsidRDefault="00623A23" w:rsidP="00623A23">
            <w:pPr>
              <w:jc w:val="center"/>
              <w:rPr>
                <w:rFonts w:ascii="Times New Roman" w:hAnsi="Times New Roman" w:cs="Times New Roman"/>
                <w:sz w:val="26"/>
                <w:szCs w:val="26"/>
              </w:rPr>
            </w:pPr>
            <w:r>
              <w:rPr>
                <w:rFonts w:ascii="Times New Roman" w:hAnsi="Times New Roman" w:cs="Times New Roman"/>
                <w:sz w:val="26"/>
                <w:szCs w:val="26"/>
              </w:rPr>
              <w:t>februāris</w:t>
            </w:r>
          </w:p>
        </w:tc>
        <w:tc>
          <w:tcPr>
            <w:tcW w:w="1444" w:type="dxa"/>
          </w:tcPr>
          <w:p w14:paraId="62E4FE1E" w14:textId="5411C505" w:rsidR="00623A23" w:rsidRDefault="00623A23" w:rsidP="00622B8E">
            <w:pPr>
              <w:jc w:val="center"/>
              <w:rPr>
                <w:rFonts w:ascii="Times New Roman" w:hAnsi="Times New Roman" w:cs="Times New Roman"/>
                <w:sz w:val="26"/>
                <w:szCs w:val="26"/>
              </w:rPr>
            </w:pPr>
            <w:r>
              <w:rPr>
                <w:rFonts w:ascii="Times New Roman" w:hAnsi="Times New Roman" w:cs="Times New Roman"/>
                <w:sz w:val="26"/>
                <w:szCs w:val="26"/>
              </w:rPr>
              <w:t xml:space="preserve">3350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 </w:t>
            </w:r>
          </w:p>
          <w:p w14:paraId="48C040D6" w14:textId="12841A6D" w:rsidR="00623A23" w:rsidRPr="00623A23" w:rsidRDefault="00623A23" w:rsidP="00623A23">
            <w:pPr>
              <w:rPr>
                <w:rFonts w:ascii="Times New Roman" w:hAnsi="Times New Roman" w:cs="Times New Roman"/>
                <w:sz w:val="26"/>
                <w:szCs w:val="26"/>
              </w:rPr>
            </w:pPr>
            <w:r>
              <w:rPr>
                <w:rFonts w:ascii="Times New Roman" w:hAnsi="Times New Roman" w:cs="Times New Roman"/>
                <w:sz w:val="26"/>
                <w:szCs w:val="26"/>
              </w:rPr>
              <w:t>poliklīnikas līdzekļi</w:t>
            </w:r>
          </w:p>
        </w:tc>
      </w:tr>
      <w:tr w:rsidR="00623A23" w:rsidRPr="006E0DB1" w14:paraId="0BC69E15" w14:textId="77777777" w:rsidTr="0067065F">
        <w:trPr>
          <w:trHeight w:val="1174"/>
        </w:trPr>
        <w:tc>
          <w:tcPr>
            <w:tcW w:w="873" w:type="dxa"/>
            <w:vMerge/>
          </w:tcPr>
          <w:p w14:paraId="5B112B8F" w14:textId="77777777" w:rsidR="00623A23" w:rsidRPr="006E0DB1" w:rsidRDefault="00623A23" w:rsidP="00622B8E">
            <w:pPr>
              <w:jc w:val="center"/>
              <w:rPr>
                <w:rFonts w:ascii="Times New Roman" w:hAnsi="Times New Roman" w:cs="Times New Roman"/>
                <w:sz w:val="26"/>
                <w:szCs w:val="26"/>
              </w:rPr>
            </w:pPr>
          </w:p>
        </w:tc>
        <w:tc>
          <w:tcPr>
            <w:tcW w:w="2515" w:type="dxa"/>
          </w:tcPr>
          <w:p w14:paraId="3CC0FB9E" w14:textId="0BE9876E" w:rsidR="00623A23" w:rsidRPr="008A24C3" w:rsidRDefault="00623A23" w:rsidP="00DC7E64">
            <w:pPr>
              <w:ind w:hanging="22"/>
              <w:rPr>
                <w:rFonts w:ascii="Times New Roman" w:hAnsi="Times New Roman" w:cs="Times New Roman"/>
                <w:sz w:val="26"/>
                <w:szCs w:val="26"/>
              </w:rPr>
            </w:pPr>
            <w:r w:rsidRPr="008A24C3">
              <w:rPr>
                <w:rFonts w:ascii="Times New Roman" w:hAnsi="Times New Roman" w:cs="Times New Roman"/>
                <w:sz w:val="26"/>
                <w:szCs w:val="26"/>
              </w:rPr>
              <w:t>Starptautiskās konferences apmeklēšana bērnu stomatoloģijā</w:t>
            </w:r>
          </w:p>
        </w:tc>
        <w:tc>
          <w:tcPr>
            <w:tcW w:w="1372" w:type="dxa"/>
          </w:tcPr>
          <w:p w14:paraId="3D843607" w14:textId="77777777" w:rsidR="00623A23" w:rsidRDefault="00623A23" w:rsidP="0067065F">
            <w:pPr>
              <w:jc w:val="center"/>
              <w:rPr>
                <w:rFonts w:ascii="Times New Roman" w:hAnsi="Times New Roman" w:cs="Times New Roman"/>
                <w:sz w:val="26"/>
                <w:szCs w:val="26"/>
              </w:rPr>
            </w:pPr>
            <w:r w:rsidRPr="006E0DB1">
              <w:rPr>
                <w:rFonts w:ascii="Times New Roman" w:hAnsi="Times New Roman" w:cs="Times New Roman"/>
                <w:sz w:val="26"/>
                <w:szCs w:val="26"/>
              </w:rPr>
              <w:t>Krievija</w:t>
            </w:r>
          </w:p>
          <w:p w14:paraId="41A92F1D" w14:textId="77777777" w:rsidR="00623A23" w:rsidRDefault="00623A23" w:rsidP="0067065F">
            <w:pPr>
              <w:jc w:val="center"/>
              <w:rPr>
                <w:rFonts w:ascii="Times New Roman" w:hAnsi="Times New Roman" w:cs="Times New Roman"/>
                <w:sz w:val="26"/>
                <w:szCs w:val="26"/>
              </w:rPr>
            </w:pPr>
          </w:p>
          <w:p w14:paraId="12814454" w14:textId="77777777" w:rsidR="00623A23" w:rsidRDefault="00623A23" w:rsidP="0067065F">
            <w:pPr>
              <w:jc w:val="center"/>
              <w:rPr>
                <w:rFonts w:ascii="Times New Roman" w:hAnsi="Times New Roman" w:cs="Times New Roman"/>
                <w:sz w:val="26"/>
                <w:szCs w:val="26"/>
              </w:rPr>
            </w:pPr>
          </w:p>
          <w:p w14:paraId="5281C11A" w14:textId="77777777" w:rsidR="00623A23" w:rsidRPr="006E0DB1" w:rsidRDefault="00623A23" w:rsidP="0067065F">
            <w:pPr>
              <w:jc w:val="center"/>
              <w:rPr>
                <w:rFonts w:ascii="Times New Roman" w:hAnsi="Times New Roman" w:cs="Times New Roman"/>
                <w:sz w:val="26"/>
                <w:szCs w:val="26"/>
              </w:rPr>
            </w:pPr>
          </w:p>
        </w:tc>
        <w:tc>
          <w:tcPr>
            <w:tcW w:w="1819" w:type="dxa"/>
          </w:tcPr>
          <w:p w14:paraId="415519E8" w14:textId="473038A6" w:rsidR="00623A23" w:rsidRDefault="00623A23">
            <w:pPr>
              <w:rPr>
                <w:rFonts w:ascii="Times New Roman" w:hAnsi="Times New Roman" w:cs="Times New Roman"/>
                <w:sz w:val="26"/>
                <w:szCs w:val="26"/>
              </w:rPr>
            </w:pPr>
            <w:r>
              <w:rPr>
                <w:rFonts w:ascii="Times New Roman" w:hAnsi="Times New Roman" w:cs="Times New Roman"/>
                <w:sz w:val="26"/>
                <w:szCs w:val="26"/>
              </w:rPr>
              <w:t>Bērnu zob. kabineta zobārsts</w:t>
            </w:r>
          </w:p>
          <w:p w14:paraId="56D9E114" w14:textId="77777777" w:rsidR="00623A23" w:rsidRDefault="00623A23" w:rsidP="008A24C3">
            <w:pPr>
              <w:jc w:val="center"/>
              <w:rPr>
                <w:rFonts w:ascii="Times New Roman" w:hAnsi="Times New Roman" w:cs="Times New Roman"/>
                <w:sz w:val="26"/>
                <w:szCs w:val="26"/>
              </w:rPr>
            </w:pPr>
          </w:p>
        </w:tc>
        <w:tc>
          <w:tcPr>
            <w:tcW w:w="1281" w:type="dxa"/>
          </w:tcPr>
          <w:p w14:paraId="57B3A5D2" w14:textId="77777777" w:rsidR="00623A23" w:rsidRDefault="00623A23" w:rsidP="00623A23">
            <w:pPr>
              <w:jc w:val="center"/>
              <w:rPr>
                <w:rFonts w:ascii="Times New Roman" w:hAnsi="Times New Roman" w:cs="Times New Roman"/>
                <w:sz w:val="26"/>
                <w:szCs w:val="26"/>
              </w:rPr>
            </w:pPr>
            <w:r>
              <w:rPr>
                <w:rFonts w:ascii="Times New Roman" w:hAnsi="Times New Roman" w:cs="Times New Roman"/>
                <w:sz w:val="26"/>
                <w:szCs w:val="26"/>
              </w:rPr>
              <w:t>7.-9.</w:t>
            </w:r>
          </w:p>
          <w:p w14:paraId="7F9CA5E9" w14:textId="32055F68" w:rsidR="00623A23" w:rsidRDefault="00623A23" w:rsidP="00623A23">
            <w:pPr>
              <w:jc w:val="center"/>
              <w:rPr>
                <w:rFonts w:ascii="Times New Roman" w:hAnsi="Times New Roman" w:cs="Times New Roman"/>
                <w:sz w:val="26"/>
                <w:szCs w:val="26"/>
              </w:rPr>
            </w:pPr>
            <w:r>
              <w:rPr>
                <w:rFonts w:ascii="Times New Roman" w:hAnsi="Times New Roman" w:cs="Times New Roman"/>
                <w:sz w:val="26"/>
                <w:szCs w:val="26"/>
              </w:rPr>
              <w:t>februāris</w:t>
            </w:r>
          </w:p>
        </w:tc>
        <w:tc>
          <w:tcPr>
            <w:tcW w:w="1444" w:type="dxa"/>
          </w:tcPr>
          <w:p w14:paraId="3795E032" w14:textId="224FA167" w:rsidR="0067065F" w:rsidRDefault="0067065F" w:rsidP="00623A23">
            <w:pPr>
              <w:rPr>
                <w:rFonts w:ascii="Times New Roman" w:hAnsi="Times New Roman" w:cs="Times New Roman"/>
                <w:sz w:val="26"/>
                <w:szCs w:val="26"/>
              </w:rPr>
            </w:pPr>
            <w:r>
              <w:rPr>
                <w:rFonts w:ascii="Times New Roman" w:hAnsi="Times New Roman" w:cs="Times New Roman"/>
                <w:sz w:val="26"/>
                <w:szCs w:val="26"/>
              </w:rPr>
              <w:t xml:space="preserve">345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w:t>
            </w:r>
          </w:p>
          <w:p w14:paraId="63EF9E8B" w14:textId="7AA22830" w:rsidR="00623A23" w:rsidRPr="0067065F" w:rsidRDefault="0067065F" w:rsidP="0067065F">
            <w:pPr>
              <w:rPr>
                <w:rFonts w:ascii="Times New Roman" w:hAnsi="Times New Roman" w:cs="Times New Roman"/>
                <w:sz w:val="26"/>
                <w:szCs w:val="26"/>
              </w:rPr>
            </w:pPr>
            <w:r>
              <w:rPr>
                <w:rFonts w:ascii="Times New Roman" w:hAnsi="Times New Roman" w:cs="Times New Roman"/>
                <w:sz w:val="26"/>
                <w:szCs w:val="26"/>
              </w:rPr>
              <w:t>poliklīnikas līdzekļi</w:t>
            </w:r>
          </w:p>
        </w:tc>
      </w:tr>
      <w:tr w:rsidR="00623A23" w:rsidRPr="006E0DB1" w14:paraId="04752B53" w14:textId="77777777" w:rsidTr="0067065F">
        <w:trPr>
          <w:trHeight w:val="1723"/>
        </w:trPr>
        <w:tc>
          <w:tcPr>
            <w:tcW w:w="873" w:type="dxa"/>
            <w:vMerge/>
          </w:tcPr>
          <w:p w14:paraId="0D2EB481" w14:textId="21ED3FD5" w:rsidR="00623A23" w:rsidRPr="006E0DB1" w:rsidRDefault="00623A23" w:rsidP="00622B8E">
            <w:pPr>
              <w:jc w:val="center"/>
              <w:rPr>
                <w:rFonts w:ascii="Times New Roman" w:hAnsi="Times New Roman" w:cs="Times New Roman"/>
                <w:sz w:val="26"/>
                <w:szCs w:val="26"/>
              </w:rPr>
            </w:pPr>
          </w:p>
        </w:tc>
        <w:tc>
          <w:tcPr>
            <w:tcW w:w="2515" w:type="dxa"/>
          </w:tcPr>
          <w:p w14:paraId="79C507EE" w14:textId="77777777" w:rsidR="00623A23" w:rsidRPr="008A24C3" w:rsidRDefault="00623A23" w:rsidP="00623A23">
            <w:pPr>
              <w:ind w:left="195" w:hanging="195"/>
              <w:rPr>
                <w:rFonts w:ascii="Times New Roman" w:hAnsi="Times New Roman" w:cs="Times New Roman"/>
                <w:sz w:val="26"/>
                <w:szCs w:val="26"/>
              </w:rPr>
            </w:pPr>
            <w:r w:rsidRPr="008A24C3">
              <w:rPr>
                <w:rFonts w:ascii="Times New Roman" w:hAnsi="Times New Roman" w:cs="Times New Roman"/>
                <w:sz w:val="26"/>
                <w:szCs w:val="26"/>
              </w:rPr>
              <w:t>Praktiskās nodarbības:</w:t>
            </w:r>
          </w:p>
          <w:p w14:paraId="53CF6FC9" w14:textId="16CE1DC4" w:rsidR="00623A23" w:rsidRDefault="00623A23" w:rsidP="00623A23">
            <w:pPr>
              <w:rPr>
                <w:rFonts w:ascii="Times New Roman" w:hAnsi="Times New Roman" w:cs="Times New Roman"/>
                <w:sz w:val="26"/>
                <w:szCs w:val="26"/>
              </w:rPr>
            </w:pPr>
            <w:r w:rsidRPr="006E0DB1">
              <w:rPr>
                <w:rFonts w:ascii="Times New Roman" w:hAnsi="Times New Roman" w:cs="Times New Roman"/>
                <w:sz w:val="26"/>
                <w:szCs w:val="26"/>
              </w:rPr>
              <w:t>“</w:t>
            </w:r>
            <w:r>
              <w:rPr>
                <w:rFonts w:ascii="Times New Roman" w:hAnsi="Times New Roman" w:cs="Times New Roman"/>
                <w:sz w:val="26"/>
                <w:szCs w:val="26"/>
              </w:rPr>
              <w:t>Z</w:t>
            </w:r>
            <w:r w:rsidRPr="006E0DB1">
              <w:rPr>
                <w:rFonts w:ascii="Times New Roman" w:hAnsi="Times New Roman" w:cs="Times New Roman"/>
                <w:sz w:val="26"/>
                <w:szCs w:val="26"/>
              </w:rPr>
              <w:t>obārsta iespējas izmantojot stomatoloģisko mikroskopu”</w:t>
            </w:r>
          </w:p>
        </w:tc>
        <w:tc>
          <w:tcPr>
            <w:tcW w:w="1372" w:type="dxa"/>
          </w:tcPr>
          <w:p w14:paraId="1D8D2C4C" w14:textId="77777777" w:rsidR="00623A23" w:rsidRPr="006E0DB1" w:rsidRDefault="00623A23" w:rsidP="00E26AF5">
            <w:pPr>
              <w:jc w:val="center"/>
              <w:rPr>
                <w:rFonts w:ascii="Times New Roman" w:hAnsi="Times New Roman" w:cs="Times New Roman"/>
                <w:sz w:val="26"/>
                <w:szCs w:val="26"/>
              </w:rPr>
            </w:pPr>
            <w:r w:rsidRPr="006E0DB1">
              <w:rPr>
                <w:rFonts w:ascii="Times New Roman" w:hAnsi="Times New Roman" w:cs="Times New Roman"/>
                <w:sz w:val="26"/>
                <w:szCs w:val="26"/>
              </w:rPr>
              <w:t>Lietuva</w:t>
            </w:r>
          </w:p>
          <w:p w14:paraId="58005154" w14:textId="77777777" w:rsidR="00623A23" w:rsidRPr="006E0DB1" w:rsidRDefault="00623A23" w:rsidP="00622B8E">
            <w:pPr>
              <w:jc w:val="center"/>
              <w:rPr>
                <w:rFonts w:ascii="Times New Roman" w:hAnsi="Times New Roman" w:cs="Times New Roman"/>
                <w:sz w:val="26"/>
                <w:szCs w:val="26"/>
              </w:rPr>
            </w:pPr>
          </w:p>
        </w:tc>
        <w:tc>
          <w:tcPr>
            <w:tcW w:w="1819" w:type="dxa"/>
          </w:tcPr>
          <w:p w14:paraId="101EB6E3" w14:textId="691E85AF" w:rsidR="0067065F" w:rsidRDefault="0067065F" w:rsidP="0067065F">
            <w:pPr>
              <w:rPr>
                <w:rFonts w:ascii="Times New Roman" w:hAnsi="Times New Roman" w:cs="Times New Roman"/>
                <w:sz w:val="26"/>
                <w:szCs w:val="26"/>
              </w:rPr>
            </w:pPr>
            <w:r>
              <w:rPr>
                <w:rFonts w:ascii="Times New Roman" w:hAnsi="Times New Roman" w:cs="Times New Roman"/>
                <w:sz w:val="26"/>
                <w:szCs w:val="26"/>
              </w:rPr>
              <w:t>Terapeitiskā zob. kabineta divi zobārsti un viena zobārstniecības māsa</w:t>
            </w:r>
          </w:p>
          <w:p w14:paraId="1F3CDF28" w14:textId="77777777" w:rsidR="00623A23" w:rsidRDefault="00623A23" w:rsidP="00623A23">
            <w:pPr>
              <w:rPr>
                <w:rFonts w:ascii="Times New Roman" w:hAnsi="Times New Roman" w:cs="Times New Roman"/>
                <w:sz w:val="26"/>
                <w:szCs w:val="26"/>
              </w:rPr>
            </w:pPr>
          </w:p>
        </w:tc>
        <w:tc>
          <w:tcPr>
            <w:tcW w:w="1281" w:type="dxa"/>
          </w:tcPr>
          <w:p w14:paraId="7D49BAA0" w14:textId="52FB6D8E" w:rsidR="00623A23" w:rsidRDefault="0067065F" w:rsidP="00623A23">
            <w:pPr>
              <w:jc w:val="center"/>
              <w:rPr>
                <w:rFonts w:ascii="Times New Roman" w:hAnsi="Times New Roman" w:cs="Times New Roman"/>
                <w:sz w:val="26"/>
                <w:szCs w:val="26"/>
              </w:rPr>
            </w:pPr>
            <w:r>
              <w:rPr>
                <w:rFonts w:ascii="Times New Roman" w:hAnsi="Times New Roman" w:cs="Times New Roman"/>
                <w:sz w:val="26"/>
                <w:szCs w:val="26"/>
              </w:rPr>
              <w:t>30.marts</w:t>
            </w:r>
          </w:p>
        </w:tc>
        <w:tc>
          <w:tcPr>
            <w:tcW w:w="1444" w:type="dxa"/>
          </w:tcPr>
          <w:p w14:paraId="12A6B868" w14:textId="35912853" w:rsidR="00623A23" w:rsidRDefault="0067065F" w:rsidP="00623A23">
            <w:pPr>
              <w:rPr>
                <w:rFonts w:ascii="Times New Roman" w:hAnsi="Times New Roman" w:cs="Times New Roman"/>
                <w:sz w:val="26"/>
                <w:szCs w:val="26"/>
              </w:rPr>
            </w:pPr>
            <w:r>
              <w:rPr>
                <w:rFonts w:ascii="Times New Roman" w:hAnsi="Times New Roman" w:cs="Times New Roman"/>
                <w:sz w:val="26"/>
                <w:szCs w:val="26"/>
              </w:rPr>
              <w:t xml:space="preserve">1500 </w:t>
            </w:r>
            <w:proofErr w:type="spellStart"/>
            <w:r>
              <w:rPr>
                <w:rFonts w:ascii="Times New Roman" w:hAnsi="Times New Roman" w:cs="Times New Roman"/>
                <w:sz w:val="26"/>
                <w:szCs w:val="26"/>
              </w:rPr>
              <w:t>euro</w:t>
            </w:r>
            <w:proofErr w:type="spellEnd"/>
            <w:r>
              <w:rPr>
                <w:rFonts w:ascii="Times New Roman" w:hAnsi="Times New Roman" w:cs="Times New Roman"/>
                <w:sz w:val="26"/>
                <w:szCs w:val="26"/>
              </w:rPr>
              <w:t xml:space="preserve"> </w:t>
            </w:r>
          </w:p>
          <w:p w14:paraId="108975B4" w14:textId="1600BE4C" w:rsidR="0067065F" w:rsidRDefault="0067065F" w:rsidP="00623A23">
            <w:pPr>
              <w:rPr>
                <w:rFonts w:ascii="Times New Roman" w:hAnsi="Times New Roman" w:cs="Times New Roman"/>
                <w:sz w:val="26"/>
                <w:szCs w:val="26"/>
              </w:rPr>
            </w:pPr>
            <w:r>
              <w:rPr>
                <w:rFonts w:ascii="Times New Roman" w:hAnsi="Times New Roman" w:cs="Times New Roman"/>
                <w:sz w:val="26"/>
                <w:szCs w:val="26"/>
              </w:rPr>
              <w:t xml:space="preserve">poliklīnikas līdzekļi </w:t>
            </w:r>
          </w:p>
        </w:tc>
      </w:tr>
    </w:tbl>
    <w:p w14:paraId="732E5D58" w14:textId="20FD1CC3" w:rsidR="00994416" w:rsidRPr="006E0DB1" w:rsidRDefault="00994416" w:rsidP="00994416">
      <w:pPr>
        <w:pStyle w:val="Virsraksts4"/>
        <w:rPr>
          <w:rFonts w:ascii="Times New Roman" w:hAnsi="Times New Roman" w:cs="Times New Roman"/>
          <w:sz w:val="26"/>
          <w:szCs w:val="26"/>
        </w:rPr>
      </w:pPr>
      <w:r w:rsidRPr="006E0DB1">
        <w:rPr>
          <w:rFonts w:ascii="Times New Roman" w:hAnsi="Times New Roman" w:cs="Times New Roman"/>
          <w:color w:val="auto"/>
          <w:sz w:val="26"/>
          <w:szCs w:val="26"/>
        </w:rPr>
        <w:t>Finansējuma avoti</w:t>
      </w:r>
      <w:r w:rsidRPr="006E0DB1">
        <w:rPr>
          <w:rFonts w:ascii="Times New Roman" w:hAnsi="Times New Roman" w:cs="Times New Roman"/>
          <w:sz w:val="26"/>
          <w:szCs w:val="26"/>
        </w:rPr>
        <w:t>:</w:t>
      </w:r>
    </w:p>
    <w:p w14:paraId="54BFDF65" w14:textId="77777777" w:rsidR="00994416" w:rsidRPr="006E0DB1" w:rsidRDefault="00994416" w:rsidP="00DC7E64">
      <w:pPr>
        <w:pStyle w:val="Sarakstarindkopa"/>
        <w:numPr>
          <w:ilvl w:val="0"/>
          <w:numId w:val="7"/>
        </w:numPr>
        <w:spacing w:after="0" w:line="240" w:lineRule="auto"/>
        <w:jc w:val="both"/>
        <w:rPr>
          <w:rFonts w:ascii="Times New Roman" w:hAnsi="Times New Roman" w:cs="Times New Roman"/>
          <w:sz w:val="26"/>
          <w:szCs w:val="26"/>
        </w:rPr>
      </w:pPr>
      <w:r w:rsidRPr="006E0DB1">
        <w:rPr>
          <w:rFonts w:ascii="Times New Roman" w:hAnsi="Times New Roman" w:cs="Times New Roman"/>
          <w:sz w:val="26"/>
          <w:szCs w:val="26"/>
        </w:rPr>
        <w:t>Maksas pakalpojumi. Pacients kasē maksā skaidrā naudā vai izmantojot terminālu. Bezskaidrā naudā apmaksu veic apdrošināšanas kompānijas un iestādes, ar kurām noslēgtas līgumsaistības;</w:t>
      </w:r>
    </w:p>
    <w:p w14:paraId="5FEA0B38" w14:textId="77777777" w:rsidR="00994416" w:rsidRPr="006E0DB1" w:rsidRDefault="00994416" w:rsidP="00DC7E64">
      <w:pPr>
        <w:pStyle w:val="Sarakstarindkopa"/>
        <w:numPr>
          <w:ilvl w:val="0"/>
          <w:numId w:val="8"/>
        </w:numPr>
        <w:jc w:val="both"/>
        <w:rPr>
          <w:rFonts w:ascii="Times New Roman" w:hAnsi="Times New Roman" w:cs="Times New Roman"/>
          <w:sz w:val="26"/>
          <w:szCs w:val="26"/>
        </w:rPr>
      </w:pPr>
      <w:r w:rsidRPr="006E0DB1">
        <w:rPr>
          <w:rFonts w:ascii="Times New Roman" w:hAnsi="Times New Roman" w:cs="Times New Roman"/>
          <w:sz w:val="26"/>
          <w:szCs w:val="26"/>
        </w:rPr>
        <w:t>Līdzekļi, kurus pārskaita Nacionālais veselības dienests par bērnu līdz 18 gadu vecuma ārstēšanu, kā arī līdzekļi par zobu protezēšanu ar izņemamām plastmasas protēzēm un zobu ārstēšanu ar 50% apmaksu Černobiļas avārijas seku likvidatoriem</w:t>
      </w:r>
    </w:p>
    <w:p w14:paraId="30BD41E8" w14:textId="77777777" w:rsidR="00F124C9" w:rsidRPr="006E0DB1" w:rsidRDefault="00F124C9" w:rsidP="00B96582">
      <w:pPr>
        <w:pStyle w:val="Pamatteksts"/>
        <w:ind w:hanging="360"/>
        <w:jc w:val="both"/>
        <w:rPr>
          <w:rFonts w:ascii="Times New Roman" w:hAnsi="Times New Roman" w:cs="Times New Roman"/>
          <w:sz w:val="26"/>
          <w:szCs w:val="26"/>
        </w:rPr>
      </w:pPr>
      <w:r w:rsidRPr="006E0DB1">
        <w:rPr>
          <w:rFonts w:ascii="Times New Roman" w:hAnsi="Times New Roman" w:cs="Times New Roman"/>
          <w:sz w:val="26"/>
          <w:szCs w:val="26"/>
        </w:rPr>
        <w:t xml:space="preserve">          Saskaņā ar 2013.gada 17.decembra MK noteikumiem Nr.1529 “Veselības aprūpes organizēšana un finansēšanas kārtība”, k</w:t>
      </w:r>
      <w:r w:rsidR="008E5F79" w:rsidRPr="006E0DB1">
        <w:rPr>
          <w:rFonts w:ascii="Times New Roman" w:hAnsi="Times New Roman" w:cs="Times New Roman"/>
          <w:sz w:val="26"/>
          <w:szCs w:val="26"/>
        </w:rPr>
        <w:t>ā</w:t>
      </w:r>
      <w:r w:rsidRPr="006E0DB1">
        <w:rPr>
          <w:rFonts w:ascii="Times New Roman" w:hAnsi="Times New Roman" w:cs="Times New Roman"/>
          <w:sz w:val="26"/>
          <w:szCs w:val="26"/>
        </w:rPr>
        <w:t xml:space="preserve"> arī ņemot vērā 01.09.2016. grozījumus Nacionālais veselības dienests apmaksā:</w:t>
      </w:r>
    </w:p>
    <w:p w14:paraId="67961D99" w14:textId="77777777" w:rsidR="00F124C9" w:rsidRPr="006E0DB1" w:rsidRDefault="00F124C9" w:rsidP="00F124C9">
      <w:pPr>
        <w:pStyle w:val="Pamatteksts"/>
        <w:numPr>
          <w:ilvl w:val="0"/>
          <w:numId w:val="2"/>
        </w:numPr>
        <w:rPr>
          <w:rFonts w:ascii="Times New Roman" w:hAnsi="Times New Roman" w:cs="Times New Roman"/>
          <w:sz w:val="26"/>
          <w:szCs w:val="26"/>
        </w:rPr>
      </w:pPr>
      <w:r w:rsidRPr="006E0DB1">
        <w:rPr>
          <w:rFonts w:ascii="Times New Roman" w:hAnsi="Times New Roman" w:cs="Times New Roman"/>
          <w:sz w:val="26"/>
          <w:szCs w:val="26"/>
        </w:rPr>
        <w:t xml:space="preserve">zobārstniecības pakalpojumus bērniem līdz 18 </w:t>
      </w:r>
      <w:r w:rsidR="008E5F79" w:rsidRPr="006E0DB1">
        <w:rPr>
          <w:rFonts w:ascii="Times New Roman" w:hAnsi="Times New Roman" w:cs="Times New Roman"/>
          <w:sz w:val="26"/>
          <w:szCs w:val="26"/>
        </w:rPr>
        <w:t>g</w:t>
      </w:r>
      <w:r w:rsidRPr="006E0DB1">
        <w:rPr>
          <w:rFonts w:ascii="Times New Roman" w:hAnsi="Times New Roman" w:cs="Times New Roman"/>
          <w:sz w:val="26"/>
          <w:szCs w:val="26"/>
        </w:rPr>
        <w:t>adu vecumam (punkts 4.1.1);</w:t>
      </w:r>
    </w:p>
    <w:p w14:paraId="04FA58E4" w14:textId="77777777" w:rsidR="00F124C9" w:rsidRPr="006E0DB1" w:rsidRDefault="00F124C9" w:rsidP="00DC7E64">
      <w:pPr>
        <w:pStyle w:val="Pamatteksts"/>
        <w:numPr>
          <w:ilvl w:val="0"/>
          <w:numId w:val="2"/>
        </w:numPr>
        <w:jc w:val="both"/>
        <w:rPr>
          <w:rFonts w:ascii="Times New Roman" w:hAnsi="Times New Roman" w:cs="Times New Roman"/>
          <w:sz w:val="26"/>
          <w:szCs w:val="26"/>
        </w:rPr>
      </w:pPr>
      <w:r w:rsidRPr="006E0DB1">
        <w:rPr>
          <w:rFonts w:ascii="Times New Roman" w:hAnsi="Times New Roman" w:cs="Times New Roman"/>
          <w:sz w:val="26"/>
          <w:szCs w:val="26"/>
        </w:rPr>
        <w:lastRenderedPageBreak/>
        <w:t xml:space="preserve">pirmreizējo ortodontisko konsultāciju bērniem un ortodontisko ārstēšanu iedzimtu sejas-žokļu šķautņu gadījumā personām vecumā līdz 22 gadiem (punkts 4.1.2.); </w:t>
      </w:r>
    </w:p>
    <w:p w14:paraId="1330E24C" w14:textId="77777777" w:rsidR="00F124C9" w:rsidRPr="006E0DB1" w:rsidRDefault="00F124C9" w:rsidP="00DC7E64">
      <w:pPr>
        <w:pStyle w:val="Pamatteksts"/>
        <w:numPr>
          <w:ilvl w:val="0"/>
          <w:numId w:val="2"/>
        </w:numPr>
        <w:jc w:val="both"/>
        <w:rPr>
          <w:rFonts w:ascii="Times New Roman" w:hAnsi="Times New Roman" w:cs="Times New Roman"/>
          <w:sz w:val="26"/>
          <w:szCs w:val="26"/>
        </w:rPr>
      </w:pPr>
      <w:r w:rsidRPr="006E0DB1">
        <w:rPr>
          <w:rFonts w:ascii="Times New Roman" w:hAnsi="Times New Roman" w:cs="Times New Roman"/>
          <w:sz w:val="26"/>
          <w:szCs w:val="26"/>
        </w:rPr>
        <w:t>zobārstniecības palīdzība patvēruma meklēt</w:t>
      </w:r>
      <w:r w:rsidR="008E5F79" w:rsidRPr="006E0DB1">
        <w:rPr>
          <w:rFonts w:ascii="Times New Roman" w:hAnsi="Times New Roman" w:cs="Times New Roman"/>
          <w:sz w:val="26"/>
          <w:szCs w:val="26"/>
        </w:rPr>
        <w:t>ā</w:t>
      </w:r>
      <w:r w:rsidRPr="006E0DB1">
        <w:rPr>
          <w:rFonts w:ascii="Times New Roman" w:hAnsi="Times New Roman" w:cs="Times New Roman"/>
          <w:sz w:val="26"/>
          <w:szCs w:val="26"/>
        </w:rPr>
        <w:t xml:space="preserve">jiem </w:t>
      </w:r>
      <w:proofErr w:type="spellStart"/>
      <w:r w:rsidRPr="006E0DB1">
        <w:rPr>
          <w:rFonts w:ascii="Times New Roman" w:hAnsi="Times New Roman" w:cs="Times New Roman"/>
          <w:sz w:val="26"/>
          <w:szCs w:val="26"/>
        </w:rPr>
        <w:t>acuto</w:t>
      </w:r>
      <w:proofErr w:type="spellEnd"/>
      <w:r w:rsidRPr="006E0DB1">
        <w:rPr>
          <w:rFonts w:ascii="Times New Roman" w:hAnsi="Times New Roman" w:cs="Times New Roman"/>
          <w:sz w:val="26"/>
          <w:szCs w:val="26"/>
        </w:rPr>
        <w:t xml:space="preserve"> gadījumā (punkts 4.1.3.);</w:t>
      </w:r>
    </w:p>
    <w:p w14:paraId="55662B51" w14:textId="77777777" w:rsidR="008E5F79" w:rsidRPr="006E0DB1" w:rsidRDefault="00F124C9" w:rsidP="00DC7E64">
      <w:pPr>
        <w:pStyle w:val="Pamatteksts"/>
        <w:numPr>
          <w:ilvl w:val="0"/>
          <w:numId w:val="2"/>
        </w:numPr>
        <w:jc w:val="both"/>
        <w:rPr>
          <w:rFonts w:ascii="Times New Roman" w:hAnsi="Times New Roman" w:cs="Times New Roman"/>
          <w:sz w:val="26"/>
          <w:szCs w:val="26"/>
        </w:rPr>
      </w:pPr>
      <w:r w:rsidRPr="006E0DB1">
        <w:rPr>
          <w:rFonts w:ascii="Times New Roman" w:hAnsi="Times New Roman" w:cs="Times New Roman"/>
          <w:sz w:val="26"/>
          <w:szCs w:val="26"/>
        </w:rPr>
        <w:t>zobu ārstēš</w:t>
      </w:r>
      <w:r w:rsidR="008B0FEA" w:rsidRPr="006E0DB1">
        <w:rPr>
          <w:rFonts w:ascii="Times New Roman" w:hAnsi="Times New Roman" w:cs="Times New Roman"/>
          <w:sz w:val="26"/>
          <w:szCs w:val="26"/>
        </w:rPr>
        <w:t>a</w:t>
      </w:r>
      <w:r w:rsidRPr="006E0DB1">
        <w:rPr>
          <w:rFonts w:ascii="Times New Roman" w:hAnsi="Times New Roman" w:cs="Times New Roman"/>
          <w:sz w:val="26"/>
          <w:szCs w:val="26"/>
        </w:rPr>
        <w:t>nu</w:t>
      </w:r>
      <w:r w:rsidR="008B0FEA" w:rsidRPr="006E0DB1">
        <w:rPr>
          <w:rFonts w:ascii="Times New Roman" w:hAnsi="Times New Roman" w:cs="Times New Roman"/>
          <w:sz w:val="26"/>
          <w:szCs w:val="26"/>
        </w:rPr>
        <w:t xml:space="preserve"> Černobiļas atomelektrostacijas avāriju seku likvidēšanas dalībniekiem un Černobiļas atomelektrostacijas </w:t>
      </w:r>
      <w:r w:rsidR="0060085A" w:rsidRPr="006E0DB1">
        <w:rPr>
          <w:rFonts w:ascii="Times New Roman" w:hAnsi="Times New Roman" w:cs="Times New Roman"/>
          <w:sz w:val="26"/>
          <w:szCs w:val="26"/>
        </w:rPr>
        <w:t>avārijas rezultātā cietušo personu sociālās aizsardzības likuma 14.pant</w:t>
      </w:r>
      <w:r w:rsidR="008E5F79" w:rsidRPr="006E0DB1">
        <w:rPr>
          <w:rFonts w:ascii="Times New Roman" w:hAnsi="Times New Roman" w:cs="Times New Roman"/>
          <w:sz w:val="26"/>
          <w:szCs w:val="26"/>
        </w:rPr>
        <w:t>s pakalpojumiem sedz 50%, bet izdevumus par zobu protezēšanu ar izņemamām plastmasas protēzēm – pilnā apmērā (punkts 4.1.4.);</w:t>
      </w:r>
    </w:p>
    <w:p w14:paraId="4B98949F" w14:textId="77777777" w:rsidR="00F124C9" w:rsidRPr="006E0DB1" w:rsidRDefault="008E5F79" w:rsidP="00DC7E64">
      <w:pPr>
        <w:pStyle w:val="Pamatteksts"/>
        <w:numPr>
          <w:ilvl w:val="0"/>
          <w:numId w:val="2"/>
        </w:numPr>
        <w:jc w:val="both"/>
        <w:rPr>
          <w:rFonts w:ascii="Times New Roman" w:hAnsi="Times New Roman" w:cs="Times New Roman"/>
          <w:sz w:val="26"/>
          <w:szCs w:val="26"/>
        </w:rPr>
      </w:pPr>
      <w:r w:rsidRPr="006E0DB1">
        <w:rPr>
          <w:rFonts w:ascii="Times New Roman" w:hAnsi="Times New Roman" w:cs="Times New Roman"/>
          <w:sz w:val="26"/>
          <w:szCs w:val="26"/>
        </w:rPr>
        <w:t xml:space="preserve">bērniem apmeklējot zobu higiēnistu – vienu reizi gadā, izņemot 7, 11 un 12 gadus vecus bērnus – divas raizes gadā (punkts 1.6.2. un 1.7.2.) – profilaktisko apskašu programma. </w:t>
      </w:r>
      <w:r w:rsidR="0060085A" w:rsidRPr="006E0DB1">
        <w:rPr>
          <w:rFonts w:ascii="Times New Roman" w:hAnsi="Times New Roman" w:cs="Times New Roman"/>
          <w:sz w:val="26"/>
          <w:szCs w:val="26"/>
        </w:rPr>
        <w:t xml:space="preserve"> </w:t>
      </w:r>
    </w:p>
    <w:p w14:paraId="378A7B91" w14:textId="77777777" w:rsidR="008E5F79" w:rsidRDefault="008E5F79" w:rsidP="00DC7E64">
      <w:pPr>
        <w:pStyle w:val="Pamatteksts"/>
        <w:ind w:left="360"/>
        <w:jc w:val="both"/>
        <w:rPr>
          <w:rFonts w:ascii="Times New Roman" w:hAnsi="Times New Roman" w:cs="Times New Roman"/>
          <w:sz w:val="26"/>
          <w:szCs w:val="26"/>
        </w:rPr>
      </w:pPr>
      <w:r>
        <w:rPr>
          <w:rFonts w:ascii="Times New Roman" w:hAnsi="Times New Roman" w:cs="Times New Roman"/>
          <w:sz w:val="26"/>
          <w:szCs w:val="26"/>
        </w:rPr>
        <w:t xml:space="preserve">     Saskaņā ar 2013.gada 14.decembra MK noteikum</w:t>
      </w:r>
      <w:r w:rsidR="0045551F">
        <w:rPr>
          <w:rFonts w:ascii="Times New Roman" w:hAnsi="Times New Roman" w:cs="Times New Roman"/>
          <w:sz w:val="26"/>
          <w:szCs w:val="26"/>
        </w:rPr>
        <w:t xml:space="preserve">u </w:t>
      </w:r>
      <w:r>
        <w:rPr>
          <w:rFonts w:ascii="Times New Roman" w:hAnsi="Times New Roman" w:cs="Times New Roman"/>
          <w:sz w:val="26"/>
          <w:szCs w:val="26"/>
        </w:rPr>
        <w:t>Nr.1529 “Veselības aprūpes organizēšanas un finansēšanas kārtība” 01.07.2018. izmaiņām</w:t>
      </w:r>
      <w:r w:rsidR="0045551F">
        <w:rPr>
          <w:rFonts w:ascii="Times New Roman" w:hAnsi="Times New Roman" w:cs="Times New Roman"/>
          <w:sz w:val="26"/>
          <w:szCs w:val="26"/>
        </w:rPr>
        <w:t xml:space="preserve"> apstiprināta plombēšanas materiāla “sudraba amalgama” izmantošanas kārtība.</w:t>
      </w:r>
    </w:p>
    <w:p w14:paraId="56B3416A" w14:textId="77777777" w:rsidR="0045551F" w:rsidRDefault="0045551F" w:rsidP="00DC7E64">
      <w:pPr>
        <w:pStyle w:val="Pamatteksts"/>
        <w:ind w:left="360"/>
        <w:jc w:val="both"/>
        <w:rPr>
          <w:rFonts w:ascii="Times New Roman" w:hAnsi="Times New Roman" w:cs="Times New Roman"/>
          <w:sz w:val="26"/>
          <w:szCs w:val="26"/>
        </w:rPr>
      </w:pPr>
      <w:r>
        <w:rPr>
          <w:rFonts w:ascii="Times New Roman" w:hAnsi="Times New Roman" w:cs="Times New Roman"/>
          <w:sz w:val="26"/>
          <w:szCs w:val="26"/>
        </w:rPr>
        <w:t xml:space="preserve">      2017.gada 17.maijā stājās spēkā Eiropas Parlamenta un Padomes Regula (ES) 20H/852 par dzīvsudraba izmantošanu zobārstniecībā. No 2018.gada 1.jūlija nedrīkst izmantot sudraba amalgamu piena zobu plombēšanai un N</w:t>
      </w:r>
      <w:r w:rsidR="00490918">
        <w:rPr>
          <w:rFonts w:ascii="Times New Roman" w:hAnsi="Times New Roman" w:cs="Times New Roman"/>
          <w:sz w:val="26"/>
          <w:szCs w:val="26"/>
        </w:rPr>
        <w:t>V</w:t>
      </w:r>
      <w:r>
        <w:rPr>
          <w:rFonts w:ascii="Times New Roman" w:hAnsi="Times New Roman" w:cs="Times New Roman"/>
          <w:sz w:val="26"/>
          <w:szCs w:val="26"/>
        </w:rPr>
        <w:t xml:space="preserve">D neapmaksā plombēšanu ar sudraba amalgamu. </w:t>
      </w:r>
    </w:p>
    <w:p w14:paraId="35E1743F" w14:textId="77777777" w:rsidR="00175B6B" w:rsidRPr="00175B6B" w:rsidRDefault="00B81704" w:rsidP="00B81704">
      <w:pPr>
        <w:rPr>
          <w:rFonts w:ascii="Times New Roman" w:hAnsi="Times New Roman" w:cs="Times New Roman"/>
          <w:sz w:val="16"/>
          <w:szCs w:val="16"/>
        </w:rPr>
      </w:pPr>
      <w:r>
        <w:rPr>
          <w:rFonts w:ascii="Times New Roman" w:hAnsi="Times New Roman" w:cs="Times New Roman"/>
          <w:sz w:val="28"/>
          <w:szCs w:val="28"/>
        </w:rPr>
        <w:t xml:space="preserve">     </w:t>
      </w:r>
    </w:p>
    <w:p w14:paraId="25356E94" w14:textId="77777777" w:rsidR="00B81704" w:rsidRDefault="00B81704" w:rsidP="00B81704">
      <w:pPr>
        <w:rPr>
          <w:rFonts w:ascii="Times New Roman" w:hAnsi="Times New Roman" w:cs="Times New Roman"/>
          <w:b/>
          <w:sz w:val="26"/>
          <w:szCs w:val="26"/>
        </w:rPr>
      </w:pPr>
      <w:r w:rsidRPr="00B81704">
        <w:rPr>
          <w:rFonts w:ascii="Times New Roman" w:hAnsi="Times New Roman" w:cs="Times New Roman"/>
          <w:b/>
          <w:i/>
          <w:sz w:val="26"/>
          <w:szCs w:val="26"/>
        </w:rPr>
        <w:t>Finanšu rādītāju dinamika</w:t>
      </w:r>
      <w:r w:rsidRPr="00B81704">
        <w:rPr>
          <w:rFonts w:ascii="Times New Roman" w:hAnsi="Times New Roman" w:cs="Times New Roman"/>
          <w:b/>
          <w:sz w:val="26"/>
          <w:szCs w:val="26"/>
        </w:rPr>
        <w:t>:</w:t>
      </w:r>
    </w:p>
    <w:p w14:paraId="0DDFE781" w14:textId="2C6BD9FF" w:rsidR="006E0DB1" w:rsidRPr="00B81704" w:rsidRDefault="006E0DB1" w:rsidP="00B81704">
      <w:pPr>
        <w:rPr>
          <w:rFonts w:ascii="Times New Roman" w:hAnsi="Times New Roman" w:cs="Times New Roman"/>
          <w:b/>
          <w:sz w:val="26"/>
          <w:szCs w:val="26"/>
        </w:rPr>
      </w:pPr>
      <w:r>
        <w:rPr>
          <w:rFonts w:ascii="Times New Roman" w:hAnsi="Times New Roman" w:cs="Times New Roman"/>
          <w:b/>
          <w:sz w:val="26"/>
          <w:szCs w:val="26"/>
        </w:rPr>
        <w:t>7.attēls</w:t>
      </w:r>
      <w:r w:rsidR="002B017A">
        <w:rPr>
          <w:rFonts w:ascii="Times New Roman" w:hAnsi="Times New Roman" w:cs="Times New Roman"/>
          <w:b/>
          <w:sz w:val="26"/>
          <w:szCs w:val="26"/>
        </w:rPr>
        <w:t xml:space="preserve"> </w:t>
      </w:r>
      <w:r w:rsidR="002B017A" w:rsidRPr="002B017A">
        <w:rPr>
          <w:rFonts w:ascii="Times New Roman" w:hAnsi="Times New Roman" w:cs="Times New Roman"/>
          <w:b/>
          <w:bCs/>
          <w:sz w:val="26"/>
          <w:szCs w:val="26"/>
        </w:rPr>
        <w:t>Ieņēmuma dinamika</w:t>
      </w:r>
    </w:p>
    <w:p w14:paraId="61C0FB21" w14:textId="77777777" w:rsidR="00B81704" w:rsidRDefault="006E0DB1" w:rsidP="00B81704">
      <w:pPr>
        <w:rPr>
          <w:rFonts w:ascii="Times New Roman" w:hAnsi="Times New Roman" w:cs="Times New Roman"/>
          <w:sz w:val="26"/>
          <w:szCs w:val="26"/>
        </w:rPr>
      </w:pPr>
      <w:r>
        <w:rPr>
          <w:noProof/>
          <w:lang w:eastAsia="lv-LV"/>
        </w:rPr>
        <w:drawing>
          <wp:inline distT="0" distB="0" distL="0" distR="0" wp14:anchorId="3B8ED200" wp14:editId="67C65242">
            <wp:extent cx="5486400" cy="2946400"/>
            <wp:effectExtent l="0" t="0" r="19050" b="25400"/>
            <wp:docPr id="3" name="Diagramma 3">
              <a:extLst xmlns:a="http://schemas.openxmlformats.org/drawingml/2006/main">
                <a:ext uri="{FF2B5EF4-FFF2-40B4-BE49-F238E27FC236}">
                  <a16:creationId xmlns:a16="http://schemas.microsoft.com/office/drawing/2014/main" id="{E13C640C-E516-420A-A729-55FB759240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B81704">
        <w:rPr>
          <w:rFonts w:ascii="Times New Roman" w:hAnsi="Times New Roman" w:cs="Times New Roman"/>
          <w:sz w:val="26"/>
          <w:szCs w:val="26"/>
        </w:rPr>
        <w:t xml:space="preserve"> </w:t>
      </w:r>
    </w:p>
    <w:p w14:paraId="06E8DEBF" w14:textId="5AEAD87A" w:rsidR="0038320E" w:rsidRDefault="007B757D" w:rsidP="00B81704">
      <w:pPr>
        <w:spacing w:after="0" w:line="240" w:lineRule="auto"/>
        <w:jc w:val="both"/>
        <w:rPr>
          <w:rFonts w:ascii="Times New Roman" w:hAnsi="Times New Roman" w:cs="Times New Roman"/>
          <w:sz w:val="26"/>
          <w:szCs w:val="26"/>
        </w:rPr>
      </w:pPr>
      <w:r w:rsidRPr="007B757D">
        <w:rPr>
          <w:rFonts w:ascii="Times New Roman" w:hAnsi="Times New Roman" w:cs="Times New Roman"/>
          <w:sz w:val="26"/>
          <w:szCs w:val="26"/>
        </w:rPr>
        <w:t xml:space="preserve">Būtiski kopējais ieņēmumu pieaugums laika posmā no 2010.gada līdz 2020.gadam bija 2011.gadā, ieņēmumi palielinājās par  9% (+128,1 t. eiro) salīdzinājumā ar iepriekšējo gadu. 2014.gadā ieņēmumu pieaugums salīdzinājumā ar 2013.gadu ir 9% (+142,9 t. </w:t>
      </w:r>
      <w:r w:rsidRPr="007B757D">
        <w:rPr>
          <w:rFonts w:ascii="Times New Roman" w:hAnsi="Times New Roman" w:cs="Times New Roman"/>
          <w:sz w:val="26"/>
          <w:szCs w:val="26"/>
        </w:rPr>
        <w:lastRenderedPageBreak/>
        <w:t>eiro) un 12% (+205,3 t. eiro) ieņēmumu pieaugums 2018.gadā salīdzinājumā ar 2017.gadu.</w:t>
      </w:r>
    </w:p>
    <w:p w14:paraId="7E7FAD30" w14:textId="77777777" w:rsidR="007B757D" w:rsidRPr="0067065F" w:rsidRDefault="007B757D" w:rsidP="00B81704">
      <w:pPr>
        <w:spacing w:after="0" w:line="240" w:lineRule="auto"/>
        <w:jc w:val="both"/>
        <w:rPr>
          <w:rFonts w:ascii="Times New Roman" w:hAnsi="Times New Roman" w:cs="Times New Roman"/>
          <w:sz w:val="26"/>
          <w:szCs w:val="26"/>
        </w:rPr>
      </w:pPr>
    </w:p>
    <w:p w14:paraId="436F14D4" w14:textId="67526E1C" w:rsidR="00B81704" w:rsidRDefault="006E0DB1" w:rsidP="00B8170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8.attēls</w:t>
      </w:r>
      <w:r w:rsidR="008808C1">
        <w:rPr>
          <w:rFonts w:ascii="Times New Roman" w:hAnsi="Times New Roman" w:cs="Times New Roman"/>
          <w:b/>
          <w:sz w:val="26"/>
          <w:szCs w:val="26"/>
        </w:rPr>
        <w:t xml:space="preserve"> </w:t>
      </w:r>
      <w:r w:rsidR="008808C1" w:rsidRPr="008808C1">
        <w:rPr>
          <w:rFonts w:ascii="Times New Roman" w:hAnsi="Times New Roman" w:cs="Times New Roman"/>
          <w:b/>
          <w:bCs/>
          <w:sz w:val="26"/>
          <w:szCs w:val="26"/>
        </w:rPr>
        <w:t>Izdevumu dinamika</w:t>
      </w:r>
    </w:p>
    <w:p w14:paraId="177EDBD0" w14:textId="47C649D1" w:rsidR="006E061F" w:rsidRDefault="006E0DB1" w:rsidP="00B81704">
      <w:pPr>
        <w:rPr>
          <w:rFonts w:ascii="Times New Roman" w:hAnsi="Times New Roman" w:cs="Times New Roman"/>
          <w:sz w:val="28"/>
          <w:szCs w:val="28"/>
        </w:rPr>
      </w:pPr>
      <w:r>
        <w:rPr>
          <w:noProof/>
          <w:lang w:eastAsia="lv-LV"/>
        </w:rPr>
        <w:drawing>
          <wp:inline distT="0" distB="0" distL="0" distR="0" wp14:anchorId="3641030D" wp14:editId="17CAEB5B">
            <wp:extent cx="5486400" cy="2901950"/>
            <wp:effectExtent l="0" t="0" r="19050" b="12700"/>
            <wp:docPr id="8" name="Diagramma 8">
              <a:extLst xmlns:a="http://schemas.openxmlformats.org/drawingml/2006/main">
                <a:ext uri="{FF2B5EF4-FFF2-40B4-BE49-F238E27FC236}">
                  <a16:creationId xmlns:a16="http://schemas.microsoft.com/office/drawing/2014/main" id="{3742C1D2-7885-4876-8E17-F554B1A4F3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D7E13B7" w14:textId="4801B87A" w:rsidR="0038320E" w:rsidRDefault="007B757D" w:rsidP="003D7119">
      <w:pPr>
        <w:pStyle w:val="Pamatteksts"/>
        <w:spacing w:after="0" w:line="240" w:lineRule="auto"/>
        <w:jc w:val="both"/>
        <w:rPr>
          <w:rFonts w:ascii="Times New Roman" w:hAnsi="Times New Roman" w:cs="Times New Roman"/>
          <w:sz w:val="26"/>
          <w:szCs w:val="26"/>
        </w:rPr>
      </w:pPr>
      <w:r w:rsidRPr="007B757D">
        <w:rPr>
          <w:rFonts w:ascii="Times New Roman" w:hAnsi="Times New Roman" w:cs="Times New Roman"/>
          <w:sz w:val="26"/>
          <w:szCs w:val="26"/>
        </w:rPr>
        <w:t>Ieņēmumu pieaugums ietekmēja arī  izdevumu palielinājumu 2011., 2014., 2018.gados.</w:t>
      </w:r>
    </w:p>
    <w:p w14:paraId="03904EF5" w14:textId="77777777" w:rsidR="0038320E" w:rsidRPr="00BE6A79" w:rsidRDefault="0038320E" w:rsidP="00902362">
      <w:pPr>
        <w:pStyle w:val="Pamatteksts"/>
        <w:spacing w:after="0" w:line="240" w:lineRule="auto"/>
        <w:rPr>
          <w:rFonts w:ascii="Times New Roman" w:hAnsi="Times New Roman" w:cs="Times New Roman"/>
        </w:rPr>
      </w:pPr>
    </w:p>
    <w:p w14:paraId="68E220F8" w14:textId="4C09A85C" w:rsidR="00AB29A6" w:rsidRDefault="003D7119" w:rsidP="00902362">
      <w:pPr>
        <w:pStyle w:val="Pamatteksts"/>
        <w:spacing w:after="0" w:line="240" w:lineRule="auto"/>
        <w:rPr>
          <w:rFonts w:ascii="Times New Roman" w:hAnsi="Times New Roman" w:cs="Times New Roman"/>
          <w:sz w:val="26"/>
          <w:szCs w:val="26"/>
        </w:rPr>
      </w:pPr>
      <w:r>
        <w:rPr>
          <w:rFonts w:ascii="Times New Roman" w:hAnsi="Times New Roman" w:cs="Times New Roman"/>
          <w:sz w:val="26"/>
          <w:szCs w:val="26"/>
        </w:rPr>
        <w:t>2</w:t>
      </w:r>
      <w:r w:rsidRPr="006E0DB1">
        <w:rPr>
          <w:rFonts w:ascii="Times New Roman" w:hAnsi="Times New Roman" w:cs="Times New Roman"/>
          <w:sz w:val="26"/>
          <w:szCs w:val="26"/>
        </w:rPr>
        <w:t>.tabula</w:t>
      </w:r>
      <w:r>
        <w:rPr>
          <w:rFonts w:ascii="Times New Roman" w:hAnsi="Times New Roman" w:cs="Times New Roman"/>
          <w:sz w:val="26"/>
          <w:szCs w:val="26"/>
        </w:rPr>
        <w:t xml:space="preserve">       </w:t>
      </w:r>
      <w:r w:rsidR="00AB29A6">
        <w:rPr>
          <w:rFonts w:ascii="Times New Roman" w:hAnsi="Times New Roman" w:cs="Times New Roman"/>
          <w:sz w:val="26"/>
          <w:szCs w:val="26"/>
        </w:rPr>
        <w:t>Zobārstniecības pakalpojumu ieņēmumi no 201</w:t>
      </w:r>
      <w:r w:rsidR="00EB6800">
        <w:rPr>
          <w:rFonts w:ascii="Times New Roman" w:hAnsi="Times New Roman" w:cs="Times New Roman"/>
          <w:sz w:val="26"/>
          <w:szCs w:val="26"/>
        </w:rPr>
        <w:t>6</w:t>
      </w:r>
      <w:r w:rsidR="00AB29A6">
        <w:rPr>
          <w:rFonts w:ascii="Times New Roman" w:hAnsi="Times New Roman" w:cs="Times New Roman"/>
          <w:sz w:val="26"/>
          <w:szCs w:val="26"/>
        </w:rPr>
        <w:t>.gada līdz</w:t>
      </w:r>
      <w:r w:rsidR="00BE6A79">
        <w:rPr>
          <w:rFonts w:ascii="Times New Roman" w:hAnsi="Times New Roman" w:cs="Times New Roman"/>
          <w:sz w:val="26"/>
          <w:szCs w:val="26"/>
        </w:rPr>
        <w:t xml:space="preserve"> </w:t>
      </w:r>
      <w:r w:rsidR="00AB29A6">
        <w:rPr>
          <w:rFonts w:ascii="Times New Roman" w:hAnsi="Times New Roman" w:cs="Times New Roman"/>
          <w:sz w:val="26"/>
          <w:szCs w:val="26"/>
        </w:rPr>
        <w:t>2020.gadam</w:t>
      </w:r>
    </w:p>
    <w:p w14:paraId="36F040BA" w14:textId="77777777" w:rsidR="00AB29A6" w:rsidRPr="00BE6A79" w:rsidRDefault="00AB29A6" w:rsidP="00902362">
      <w:pPr>
        <w:pStyle w:val="Pamatteksts"/>
        <w:spacing w:after="0" w:line="240" w:lineRule="auto"/>
        <w:rPr>
          <w:rFonts w:ascii="Times New Roman" w:hAnsi="Times New Roman" w:cs="Times New Roman"/>
        </w:rPr>
      </w:pPr>
    </w:p>
    <w:tbl>
      <w:tblPr>
        <w:tblStyle w:val="Reatabula"/>
        <w:tblW w:w="0" w:type="auto"/>
        <w:tblInd w:w="108" w:type="dxa"/>
        <w:tblLook w:val="04A0" w:firstRow="1" w:lastRow="0" w:firstColumn="1" w:lastColumn="0" w:noHBand="0" w:noVBand="1"/>
      </w:tblPr>
      <w:tblGrid>
        <w:gridCol w:w="2446"/>
        <w:gridCol w:w="1293"/>
        <w:gridCol w:w="1352"/>
        <w:gridCol w:w="1293"/>
        <w:gridCol w:w="1293"/>
        <w:gridCol w:w="1293"/>
      </w:tblGrid>
      <w:tr w:rsidR="00EB6800" w14:paraId="766C9EE8" w14:textId="77777777" w:rsidTr="00EB6800">
        <w:tc>
          <w:tcPr>
            <w:tcW w:w="2835" w:type="dxa"/>
          </w:tcPr>
          <w:p w14:paraId="76846E73" w14:textId="77777777" w:rsidR="00EB6800" w:rsidRDefault="00EB6800" w:rsidP="00902362">
            <w:pPr>
              <w:pStyle w:val="Pamatteksts"/>
              <w:spacing w:after="0"/>
              <w:rPr>
                <w:rFonts w:ascii="Times New Roman" w:hAnsi="Times New Roman" w:cs="Times New Roman"/>
                <w:sz w:val="26"/>
                <w:szCs w:val="26"/>
              </w:rPr>
            </w:pPr>
          </w:p>
        </w:tc>
        <w:tc>
          <w:tcPr>
            <w:tcW w:w="1093" w:type="dxa"/>
          </w:tcPr>
          <w:p w14:paraId="518E3713" w14:textId="6509C50C" w:rsidR="00EB6800" w:rsidRPr="00BE6A79" w:rsidRDefault="00EB6800" w:rsidP="00EB6800">
            <w:pPr>
              <w:pStyle w:val="Pamatteksts"/>
              <w:spacing w:after="0"/>
              <w:jc w:val="center"/>
              <w:rPr>
                <w:rFonts w:ascii="Times New Roman" w:hAnsi="Times New Roman" w:cs="Times New Roman"/>
                <w:i/>
                <w:sz w:val="26"/>
                <w:szCs w:val="26"/>
              </w:rPr>
            </w:pPr>
            <w:r>
              <w:rPr>
                <w:rFonts w:ascii="Times New Roman" w:hAnsi="Times New Roman" w:cs="Times New Roman"/>
                <w:i/>
                <w:sz w:val="26"/>
                <w:szCs w:val="26"/>
              </w:rPr>
              <w:t>2016.gads</w:t>
            </w:r>
          </w:p>
        </w:tc>
        <w:tc>
          <w:tcPr>
            <w:tcW w:w="1389" w:type="dxa"/>
          </w:tcPr>
          <w:p w14:paraId="50D3AFDE" w14:textId="6C3C9231" w:rsidR="00EB6800" w:rsidRPr="00BE6A79" w:rsidRDefault="00EB6800" w:rsidP="00EB6800">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2017.gads</w:t>
            </w:r>
          </w:p>
        </w:tc>
        <w:tc>
          <w:tcPr>
            <w:tcW w:w="1293" w:type="dxa"/>
          </w:tcPr>
          <w:p w14:paraId="57E3B323" w14:textId="54A1735E" w:rsidR="00EB6800" w:rsidRPr="00BE6A79" w:rsidRDefault="00EB6800" w:rsidP="00BE6A79">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2018.gads</w:t>
            </w:r>
          </w:p>
        </w:tc>
        <w:tc>
          <w:tcPr>
            <w:tcW w:w="1293" w:type="dxa"/>
          </w:tcPr>
          <w:p w14:paraId="555C1A62" w14:textId="143AC272" w:rsidR="00EB6800" w:rsidRPr="00BE6A79" w:rsidRDefault="00EB6800" w:rsidP="00BE6A79">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2019.gads</w:t>
            </w:r>
          </w:p>
        </w:tc>
        <w:tc>
          <w:tcPr>
            <w:tcW w:w="1293" w:type="dxa"/>
          </w:tcPr>
          <w:p w14:paraId="496D052E" w14:textId="04D5CD91" w:rsidR="00EB6800" w:rsidRPr="00BE6A79" w:rsidRDefault="00EB6800" w:rsidP="00BE6A79">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2020.gads</w:t>
            </w:r>
            <w:r w:rsidR="00E463D0">
              <w:rPr>
                <w:rFonts w:ascii="Times New Roman" w:hAnsi="Times New Roman" w:cs="Times New Roman"/>
                <w:i/>
                <w:sz w:val="26"/>
                <w:szCs w:val="26"/>
              </w:rPr>
              <w:t xml:space="preserve"> prognoze</w:t>
            </w:r>
          </w:p>
        </w:tc>
      </w:tr>
      <w:tr w:rsidR="00EB6800" w14:paraId="778F540B" w14:textId="77777777" w:rsidTr="00EB6800">
        <w:tc>
          <w:tcPr>
            <w:tcW w:w="2835" w:type="dxa"/>
          </w:tcPr>
          <w:p w14:paraId="764C30AC" w14:textId="36D320B7" w:rsidR="00EB6800" w:rsidRDefault="00EB6800" w:rsidP="00AB29A6">
            <w:pPr>
              <w:pStyle w:val="Pamatteksts"/>
              <w:spacing w:after="0"/>
              <w:rPr>
                <w:rFonts w:ascii="Times New Roman" w:hAnsi="Times New Roman" w:cs="Times New Roman"/>
                <w:sz w:val="26"/>
                <w:szCs w:val="26"/>
              </w:rPr>
            </w:pPr>
            <w:r>
              <w:rPr>
                <w:rFonts w:ascii="Times New Roman" w:hAnsi="Times New Roman" w:cs="Times New Roman"/>
                <w:sz w:val="26"/>
                <w:szCs w:val="26"/>
              </w:rPr>
              <w:t>Valsts apmaksātie zobārstniecības</w:t>
            </w:r>
          </w:p>
          <w:p w14:paraId="40192B62" w14:textId="5C9AD755" w:rsidR="00EB6800" w:rsidRDefault="00EB6800" w:rsidP="00AB29A6">
            <w:pPr>
              <w:pStyle w:val="Pamatteksts"/>
              <w:spacing w:after="0"/>
              <w:rPr>
                <w:rFonts w:ascii="Times New Roman" w:hAnsi="Times New Roman" w:cs="Times New Roman"/>
                <w:sz w:val="26"/>
                <w:szCs w:val="26"/>
              </w:rPr>
            </w:pPr>
            <w:r>
              <w:rPr>
                <w:rFonts w:ascii="Times New Roman" w:hAnsi="Times New Roman" w:cs="Times New Roman"/>
                <w:sz w:val="26"/>
                <w:szCs w:val="26"/>
              </w:rPr>
              <w:t>pakalpojumu</w:t>
            </w:r>
          </w:p>
        </w:tc>
        <w:tc>
          <w:tcPr>
            <w:tcW w:w="1093" w:type="dxa"/>
          </w:tcPr>
          <w:p w14:paraId="20A2273E" w14:textId="42D938FF"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480853</w:t>
            </w:r>
          </w:p>
        </w:tc>
        <w:tc>
          <w:tcPr>
            <w:tcW w:w="1389" w:type="dxa"/>
          </w:tcPr>
          <w:p w14:paraId="02646826" w14:textId="47E5D7DC"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454000</w:t>
            </w:r>
          </w:p>
        </w:tc>
        <w:tc>
          <w:tcPr>
            <w:tcW w:w="1293" w:type="dxa"/>
          </w:tcPr>
          <w:p w14:paraId="07C84ACC" w14:textId="7396FC92"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613450</w:t>
            </w:r>
          </w:p>
        </w:tc>
        <w:tc>
          <w:tcPr>
            <w:tcW w:w="1293" w:type="dxa"/>
          </w:tcPr>
          <w:p w14:paraId="29EA1C59" w14:textId="030D13D9"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634089</w:t>
            </w:r>
          </w:p>
        </w:tc>
        <w:tc>
          <w:tcPr>
            <w:tcW w:w="1293" w:type="dxa"/>
          </w:tcPr>
          <w:p w14:paraId="154E4A91" w14:textId="7CB43291"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6</w:t>
            </w:r>
            <w:r w:rsidR="008922D5">
              <w:rPr>
                <w:rFonts w:ascii="Times New Roman" w:hAnsi="Times New Roman" w:cs="Times New Roman"/>
                <w:sz w:val="26"/>
                <w:szCs w:val="26"/>
              </w:rPr>
              <w:t>12652</w:t>
            </w:r>
          </w:p>
        </w:tc>
      </w:tr>
      <w:tr w:rsidR="00EB6800" w14:paraId="026B9417" w14:textId="77777777" w:rsidTr="00EB6800">
        <w:tc>
          <w:tcPr>
            <w:tcW w:w="2835" w:type="dxa"/>
          </w:tcPr>
          <w:p w14:paraId="5098331D" w14:textId="6534C545" w:rsidR="00EB6800" w:rsidRDefault="00EB6800" w:rsidP="00BE6A79">
            <w:pPr>
              <w:pStyle w:val="Pamatteksts"/>
              <w:spacing w:after="0"/>
              <w:rPr>
                <w:rFonts w:ascii="Times New Roman" w:hAnsi="Times New Roman" w:cs="Times New Roman"/>
                <w:sz w:val="26"/>
                <w:szCs w:val="26"/>
              </w:rPr>
            </w:pPr>
            <w:r>
              <w:rPr>
                <w:rFonts w:ascii="Times New Roman" w:hAnsi="Times New Roman" w:cs="Times New Roman"/>
                <w:sz w:val="26"/>
                <w:szCs w:val="26"/>
              </w:rPr>
              <w:t>Maksas zobārstniecības pakalpojumi</w:t>
            </w:r>
          </w:p>
        </w:tc>
        <w:tc>
          <w:tcPr>
            <w:tcW w:w="1093" w:type="dxa"/>
          </w:tcPr>
          <w:p w14:paraId="79EDC8CE" w14:textId="226C6E19"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1270913</w:t>
            </w:r>
          </w:p>
        </w:tc>
        <w:tc>
          <w:tcPr>
            <w:tcW w:w="1389" w:type="dxa"/>
          </w:tcPr>
          <w:p w14:paraId="185A7AB8" w14:textId="66FA93C6"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1281826</w:t>
            </w:r>
          </w:p>
        </w:tc>
        <w:tc>
          <w:tcPr>
            <w:tcW w:w="1293" w:type="dxa"/>
          </w:tcPr>
          <w:p w14:paraId="323D8EE8" w14:textId="140B80D7"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1327309</w:t>
            </w:r>
          </w:p>
        </w:tc>
        <w:tc>
          <w:tcPr>
            <w:tcW w:w="1293" w:type="dxa"/>
          </w:tcPr>
          <w:p w14:paraId="7EA02EB9" w14:textId="4F8B8153"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1245717</w:t>
            </w:r>
          </w:p>
        </w:tc>
        <w:tc>
          <w:tcPr>
            <w:tcW w:w="1293" w:type="dxa"/>
          </w:tcPr>
          <w:p w14:paraId="622D643E" w14:textId="0BC8EB40" w:rsidR="00EB6800" w:rsidRDefault="00EB6800" w:rsidP="00BE6A79">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12</w:t>
            </w:r>
            <w:r w:rsidR="008922D5">
              <w:rPr>
                <w:rFonts w:ascii="Times New Roman" w:hAnsi="Times New Roman" w:cs="Times New Roman"/>
                <w:sz w:val="26"/>
                <w:szCs w:val="26"/>
              </w:rPr>
              <w:t>351</w:t>
            </w:r>
            <w:r>
              <w:rPr>
                <w:rFonts w:ascii="Times New Roman" w:hAnsi="Times New Roman" w:cs="Times New Roman"/>
                <w:sz w:val="26"/>
                <w:szCs w:val="26"/>
              </w:rPr>
              <w:t>60</w:t>
            </w:r>
          </w:p>
        </w:tc>
      </w:tr>
    </w:tbl>
    <w:p w14:paraId="3000806A" w14:textId="77777777" w:rsidR="00AB29A6" w:rsidRPr="00BE6A79" w:rsidRDefault="00AB29A6" w:rsidP="00902362">
      <w:pPr>
        <w:pStyle w:val="Pamatteksts"/>
        <w:spacing w:after="0" w:line="240" w:lineRule="auto"/>
        <w:rPr>
          <w:rFonts w:ascii="Times New Roman" w:hAnsi="Times New Roman" w:cs="Times New Roman"/>
          <w:sz w:val="16"/>
          <w:szCs w:val="16"/>
        </w:rPr>
      </w:pPr>
    </w:p>
    <w:p w14:paraId="66E0C5BA" w14:textId="40E017D3" w:rsidR="00BE6A79" w:rsidRDefault="00BE6A79" w:rsidP="003D7119">
      <w:pPr>
        <w:pStyle w:val="Pamattekst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Poliklīnikas ieņēmumi galvenokārt veidojas no zobārstniecības maksas pakalpojumiem, tie ir 66% no kopējiem ieņēmumiem un zobārstniecības pakalpojumiem, ko apmaksā Nacionālais veselības dienests </w:t>
      </w:r>
      <w:r w:rsidR="00CC1AB9">
        <w:rPr>
          <w:rFonts w:ascii="Times New Roman" w:hAnsi="Times New Roman" w:cs="Times New Roman"/>
          <w:sz w:val="26"/>
          <w:szCs w:val="26"/>
        </w:rPr>
        <w:t xml:space="preserve">- </w:t>
      </w:r>
      <w:r>
        <w:rPr>
          <w:rFonts w:ascii="Times New Roman" w:hAnsi="Times New Roman" w:cs="Times New Roman"/>
          <w:sz w:val="26"/>
          <w:szCs w:val="26"/>
        </w:rPr>
        <w:t>34%.</w:t>
      </w:r>
    </w:p>
    <w:p w14:paraId="5A0617F3" w14:textId="77777777" w:rsidR="00BE6A79" w:rsidRPr="00BE6A79" w:rsidRDefault="00BE6A79" w:rsidP="00902362">
      <w:pPr>
        <w:pStyle w:val="Pamatteksts"/>
        <w:spacing w:after="0" w:line="240" w:lineRule="auto"/>
        <w:rPr>
          <w:rFonts w:ascii="Times New Roman" w:hAnsi="Times New Roman" w:cs="Times New Roman"/>
        </w:rPr>
      </w:pPr>
    </w:p>
    <w:p w14:paraId="4C2E6607" w14:textId="09BBAC77" w:rsidR="00BE6A79" w:rsidRDefault="003D7119" w:rsidP="00902362">
      <w:pPr>
        <w:pStyle w:val="Pamatteksts"/>
        <w:spacing w:after="0" w:line="240" w:lineRule="auto"/>
        <w:rPr>
          <w:rFonts w:ascii="Times New Roman" w:hAnsi="Times New Roman" w:cs="Times New Roman"/>
          <w:sz w:val="26"/>
          <w:szCs w:val="26"/>
        </w:rPr>
      </w:pPr>
      <w:r>
        <w:rPr>
          <w:rFonts w:ascii="Times New Roman" w:hAnsi="Times New Roman" w:cs="Times New Roman"/>
          <w:sz w:val="26"/>
          <w:szCs w:val="26"/>
        </w:rPr>
        <w:t>3</w:t>
      </w:r>
      <w:r w:rsidRPr="006E0DB1">
        <w:rPr>
          <w:rFonts w:ascii="Times New Roman" w:hAnsi="Times New Roman" w:cs="Times New Roman"/>
          <w:sz w:val="26"/>
          <w:szCs w:val="26"/>
        </w:rPr>
        <w:t>.tabula</w:t>
      </w:r>
      <w:r w:rsidR="00BE6A79">
        <w:rPr>
          <w:rFonts w:ascii="Times New Roman" w:hAnsi="Times New Roman" w:cs="Times New Roman"/>
          <w:sz w:val="26"/>
          <w:szCs w:val="26"/>
        </w:rPr>
        <w:t xml:space="preserve">       Veiktās iemaksas un pašvaldības budžetā no 201</w:t>
      </w:r>
      <w:r w:rsidR="00EB6800">
        <w:rPr>
          <w:rFonts w:ascii="Times New Roman" w:hAnsi="Times New Roman" w:cs="Times New Roman"/>
          <w:sz w:val="26"/>
          <w:szCs w:val="26"/>
        </w:rPr>
        <w:t>6</w:t>
      </w:r>
      <w:r w:rsidR="00BE6A79">
        <w:rPr>
          <w:rFonts w:ascii="Times New Roman" w:hAnsi="Times New Roman" w:cs="Times New Roman"/>
          <w:sz w:val="26"/>
          <w:szCs w:val="26"/>
        </w:rPr>
        <w:t>.gada līdz 2020.gadam</w:t>
      </w:r>
    </w:p>
    <w:p w14:paraId="0F877C96" w14:textId="77777777" w:rsidR="00BE6A79" w:rsidRPr="00BE6A79" w:rsidRDefault="00BE6A79" w:rsidP="00902362">
      <w:pPr>
        <w:pStyle w:val="Pamatteksts"/>
        <w:spacing w:after="0" w:line="240" w:lineRule="auto"/>
        <w:rPr>
          <w:rFonts w:ascii="Times New Roman" w:hAnsi="Times New Roman" w:cs="Times New Roman"/>
        </w:rPr>
      </w:pPr>
      <w:r>
        <w:rPr>
          <w:rFonts w:ascii="Times New Roman" w:hAnsi="Times New Roman" w:cs="Times New Roman"/>
          <w:sz w:val="26"/>
          <w:szCs w:val="26"/>
        </w:rPr>
        <w:t xml:space="preserve"> </w:t>
      </w:r>
    </w:p>
    <w:tbl>
      <w:tblPr>
        <w:tblStyle w:val="Reatabula"/>
        <w:tblW w:w="0" w:type="auto"/>
        <w:tblInd w:w="108" w:type="dxa"/>
        <w:tblLook w:val="04A0" w:firstRow="1" w:lastRow="0" w:firstColumn="1" w:lastColumn="0" w:noHBand="0" w:noVBand="1"/>
      </w:tblPr>
      <w:tblGrid>
        <w:gridCol w:w="2383"/>
        <w:gridCol w:w="1293"/>
        <w:gridCol w:w="1415"/>
        <w:gridCol w:w="1293"/>
        <w:gridCol w:w="1293"/>
        <w:gridCol w:w="1293"/>
      </w:tblGrid>
      <w:tr w:rsidR="00EB6800" w:rsidRPr="00BE6A79" w14:paraId="37AAEF21" w14:textId="77777777" w:rsidTr="00EB6800">
        <w:tc>
          <w:tcPr>
            <w:tcW w:w="2694" w:type="dxa"/>
          </w:tcPr>
          <w:p w14:paraId="5BC33F10" w14:textId="77777777" w:rsidR="00EB6800" w:rsidRDefault="00EB6800" w:rsidP="0022349E">
            <w:pPr>
              <w:pStyle w:val="Pamatteksts"/>
              <w:spacing w:after="0"/>
              <w:rPr>
                <w:rFonts w:ascii="Times New Roman" w:hAnsi="Times New Roman" w:cs="Times New Roman"/>
                <w:sz w:val="26"/>
                <w:szCs w:val="26"/>
              </w:rPr>
            </w:pPr>
          </w:p>
        </w:tc>
        <w:tc>
          <w:tcPr>
            <w:tcW w:w="1167" w:type="dxa"/>
          </w:tcPr>
          <w:p w14:paraId="6C5727F8" w14:textId="70A72476" w:rsidR="00EB6800" w:rsidRPr="00BE6A79" w:rsidRDefault="00EB6800" w:rsidP="00EB6800">
            <w:pPr>
              <w:pStyle w:val="Pamatteksts"/>
              <w:spacing w:after="0"/>
              <w:jc w:val="center"/>
              <w:rPr>
                <w:rFonts w:ascii="Times New Roman" w:hAnsi="Times New Roman" w:cs="Times New Roman"/>
                <w:i/>
                <w:sz w:val="26"/>
                <w:szCs w:val="26"/>
              </w:rPr>
            </w:pPr>
            <w:r>
              <w:rPr>
                <w:rFonts w:ascii="Times New Roman" w:hAnsi="Times New Roman" w:cs="Times New Roman"/>
                <w:i/>
                <w:sz w:val="26"/>
                <w:szCs w:val="26"/>
              </w:rPr>
              <w:t>2016.gads</w:t>
            </w:r>
          </w:p>
        </w:tc>
        <w:tc>
          <w:tcPr>
            <w:tcW w:w="1456" w:type="dxa"/>
          </w:tcPr>
          <w:p w14:paraId="4800BBFD" w14:textId="1CC10657" w:rsidR="00EB6800" w:rsidRPr="00BE6A79" w:rsidRDefault="00EB6800" w:rsidP="00EB6800">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2017.gads</w:t>
            </w:r>
          </w:p>
        </w:tc>
        <w:tc>
          <w:tcPr>
            <w:tcW w:w="1293" w:type="dxa"/>
          </w:tcPr>
          <w:p w14:paraId="66A54928" w14:textId="65AA0EA5" w:rsidR="00EB6800" w:rsidRPr="00BE6A79" w:rsidRDefault="00EB6800" w:rsidP="0022349E">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2018.gads</w:t>
            </w:r>
          </w:p>
        </w:tc>
        <w:tc>
          <w:tcPr>
            <w:tcW w:w="1293" w:type="dxa"/>
          </w:tcPr>
          <w:p w14:paraId="6DF46B4E" w14:textId="77777777" w:rsidR="00EB6800" w:rsidRPr="00BE6A79" w:rsidRDefault="00EB6800" w:rsidP="0022349E">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2019.gads</w:t>
            </w:r>
          </w:p>
        </w:tc>
        <w:tc>
          <w:tcPr>
            <w:tcW w:w="1293" w:type="dxa"/>
          </w:tcPr>
          <w:p w14:paraId="54C57F21" w14:textId="458DCD55" w:rsidR="00EB6800" w:rsidRPr="00BE6A79" w:rsidRDefault="00EB6800" w:rsidP="0022349E">
            <w:pPr>
              <w:pStyle w:val="Pamatteksts"/>
              <w:spacing w:after="0"/>
              <w:jc w:val="center"/>
              <w:rPr>
                <w:rFonts w:ascii="Times New Roman" w:hAnsi="Times New Roman" w:cs="Times New Roman"/>
                <w:i/>
                <w:sz w:val="26"/>
                <w:szCs w:val="26"/>
              </w:rPr>
            </w:pPr>
            <w:r w:rsidRPr="00BE6A79">
              <w:rPr>
                <w:rFonts w:ascii="Times New Roman" w:hAnsi="Times New Roman" w:cs="Times New Roman"/>
                <w:i/>
                <w:sz w:val="26"/>
                <w:szCs w:val="26"/>
              </w:rPr>
              <w:t>2020.gads</w:t>
            </w:r>
            <w:r w:rsidR="00E463D0">
              <w:rPr>
                <w:rFonts w:ascii="Times New Roman" w:hAnsi="Times New Roman" w:cs="Times New Roman"/>
                <w:i/>
                <w:sz w:val="26"/>
                <w:szCs w:val="26"/>
              </w:rPr>
              <w:t xml:space="preserve"> prognoze</w:t>
            </w:r>
          </w:p>
        </w:tc>
      </w:tr>
      <w:tr w:rsidR="00EB6800" w14:paraId="34E7E47D" w14:textId="77777777" w:rsidTr="00EB6800">
        <w:tc>
          <w:tcPr>
            <w:tcW w:w="2694" w:type="dxa"/>
          </w:tcPr>
          <w:p w14:paraId="4AA23CE4" w14:textId="06DA1957" w:rsidR="00EB6800" w:rsidRDefault="00EB6800" w:rsidP="00BE6A79">
            <w:pPr>
              <w:pStyle w:val="Pamatteksts"/>
              <w:spacing w:after="0"/>
              <w:rPr>
                <w:rFonts w:ascii="Times New Roman" w:hAnsi="Times New Roman" w:cs="Times New Roman"/>
                <w:sz w:val="26"/>
                <w:szCs w:val="26"/>
              </w:rPr>
            </w:pPr>
            <w:r>
              <w:rPr>
                <w:rFonts w:ascii="Times New Roman" w:hAnsi="Times New Roman" w:cs="Times New Roman"/>
                <w:sz w:val="26"/>
                <w:szCs w:val="26"/>
              </w:rPr>
              <w:t>Valsts budžets</w:t>
            </w:r>
          </w:p>
        </w:tc>
        <w:tc>
          <w:tcPr>
            <w:tcW w:w="1167" w:type="dxa"/>
          </w:tcPr>
          <w:p w14:paraId="4D06C68D" w14:textId="572EAF70"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563592</w:t>
            </w:r>
          </w:p>
        </w:tc>
        <w:tc>
          <w:tcPr>
            <w:tcW w:w="1456" w:type="dxa"/>
          </w:tcPr>
          <w:p w14:paraId="028F425D" w14:textId="6D61570B"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565898</w:t>
            </w:r>
          </w:p>
        </w:tc>
        <w:tc>
          <w:tcPr>
            <w:tcW w:w="1293" w:type="dxa"/>
          </w:tcPr>
          <w:p w14:paraId="17FBF341" w14:textId="6E7B12DB" w:rsidR="00EB6800" w:rsidRDefault="00EB680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588562</w:t>
            </w:r>
          </w:p>
        </w:tc>
        <w:tc>
          <w:tcPr>
            <w:tcW w:w="1293" w:type="dxa"/>
          </w:tcPr>
          <w:p w14:paraId="37AFCAE6" w14:textId="2F6226D9" w:rsidR="00EB6800" w:rsidRDefault="00EB680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592048</w:t>
            </w:r>
          </w:p>
        </w:tc>
        <w:tc>
          <w:tcPr>
            <w:tcW w:w="1293" w:type="dxa"/>
          </w:tcPr>
          <w:p w14:paraId="6E079B90" w14:textId="18B91D53" w:rsidR="00EB6800" w:rsidRDefault="00E463D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602968</w:t>
            </w:r>
          </w:p>
        </w:tc>
      </w:tr>
      <w:tr w:rsidR="00EB6800" w14:paraId="71CD8908" w14:textId="77777777" w:rsidTr="00EB6800">
        <w:tc>
          <w:tcPr>
            <w:tcW w:w="2694" w:type="dxa"/>
          </w:tcPr>
          <w:p w14:paraId="513D42A2" w14:textId="25172562" w:rsidR="00EB6800" w:rsidRDefault="00EB6800" w:rsidP="00BE6A79">
            <w:pPr>
              <w:pStyle w:val="Pamatteksts"/>
              <w:spacing w:after="0"/>
              <w:rPr>
                <w:rFonts w:ascii="Times New Roman" w:hAnsi="Times New Roman" w:cs="Times New Roman"/>
                <w:sz w:val="26"/>
                <w:szCs w:val="26"/>
              </w:rPr>
            </w:pPr>
            <w:r>
              <w:rPr>
                <w:rFonts w:ascii="Times New Roman" w:hAnsi="Times New Roman" w:cs="Times New Roman"/>
                <w:sz w:val="26"/>
                <w:szCs w:val="26"/>
              </w:rPr>
              <w:t>Pašvaldības budžets</w:t>
            </w:r>
          </w:p>
        </w:tc>
        <w:tc>
          <w:tcPr>
            <w:tcW w:w="1167" w:type="dxa"/>
          </w:tcPr>
          <w:p w14:paraId="363219A4" w14:textId="350D3D2C"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111</w:t>
            </w:r>
          </w:p>
        </w:tc>
        <w:tc>
          <w:tcPr>
            <w:tcW w:w="1456" w:type="dxa"/>
          </w:tcPr>
          <w:p w14:paraId="792268FF" w14:textId="2F302B88" w:rsidR="00EB6800" w:rsidRDefault="00EB6800" w:rsidP="00EB680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111</w:t>
            </w:r>
          </w:p>
        </w:tc>
        <w:tc>
          <w:tcPr>
            <w:tcW w:w="1293" w:type="dxa"/>
          </w:tcPr>
          <w:p w14:paraId="3B0E8BC9" w14:textId="590D9538" w:rsidR="00EB6800" w:rsidRDefault="00EB680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111</w:t>
            </w:r>
          </w:p>
        </w:tc>
        <w:tc>
          <w:tcPr>
            <w:tcW w:w="1293" w:type="dxa"/>
          </w:tcPr>
          <w:p w14:paraId="38156461" w14:textId="6985B19D" w:rsidR="00EB6800" w:rsidRDefault="00EB680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26545</w:t>
            </w:r>
          </w:p>
        </w:tc>
        <w:tc>
          <w:tcPr>
            <w:tcW w:w="1293" w:type="dxa"/>
          </w:tcPr>
          <w:p w14:paraId="27B8A638" w14:textId="48FBCA92" w:rsidR="00EB6800" w:rsidRDefault="00EB6800" w:rsidP="0022349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111</w:t>
            </w:r>
          </w:p>
        </w:tc>
      </w:tr>
    </w:tbl>
    <w:p w14:paraId="520AACF9" w14:textId="4AD95B11" w:rsidR="00BE6A79" w:rsidRPr="00BE6A79" w:rsidRDefault="00BE6A79" w:rsidP="00902362">
      <w:pPr>
        <w:pStyle w:val="Pamatteksts"/>
        <w:spacing w:after="0" w:line="240" w:lineRule="auto"/>
        <w:rPr>
          <w:rFonts w:ascii="Times New Roman" w:hAnsi="Times New Roman" w:cs="Times New Roman"/>
          <w:sz w:val="16"/>
          <w:szCs w:val="16"/>
        </w:rPr>
      </w:pPr>
    </w:p>
    <w:p w14:paraId="1F7B7210" w14:textId="2228FB46" w:rsidR="00EF407E" w:rsidRDefault="00BE6A79" w:rsidP="003D7119">
      <w:pPr>
        <w:pStyle w:val="Pamatteksts"/>
        <w:spacing w:after="0" w:line="240" w:lineRule="auto"/>
        <w:jc w:val="both"/>
        <w:rPr>
          <w:rFonts w:ascii="Times New Roman" w:hAnsi="Times New Roman" w:cs="Times New Roman"/>
          <w:sz w:val="26"/>
          <w:szCs w:val="26"/>
        </w:rPr>
      </w:pPr>
      <w:r>
        <w:rPr>
          <w:rFonts w:ascii="Times New Roman" w:hAnsi="Times New Roman" w:cs="Times New Roman"/>
          <w:sz w:val="26"/>
          <w:szCs w:val="26"/>
        </w:rPr>
        <w:t>Iemaksas valsts budžetā galvenokārt sastāda iedzīvotāju ienākuma nodoklis, sociālās apdrošināšanas iemaksas, uzņēmuma ienākuma nodoklis un citi nodokļi.  Pašvaldības budžetā tiek maksāt</w:t>
      </w:r>
      <w:r w:rsidR="00712A66">
        <w:rPr>
          <w:rFonts w:ascii="Times New Roman" w:hAnsi="Times New Roman" w:cs="Times New Roman"/>
          <w:sz w:val="26"/>
          <w:szCs w:val="26"/>
        </w:rPr>
        <w:t>s</w:t>
      </w:r>
      <w:r>
        <w:rPr>
          <w:rFonts w:ascii="Times New Roman" w:hAnsi="Times New Roman" w:cs="Times New Roman"/>
          <w:sz w:val="26"/>
          <w:szCs w:val="26"/>
        </w:rPr>
        <w:t xml:space="preserve"> nekustamā īpašuma nodoklis</w:t>
      </w:r>
      <w:r w:rsidR="00712A66">
        <w:rPr>
          <w:rFonts w:ascii="Times New Roman" w:hAnsi="Times New Roman" w:cs="Times New Roman"/>
          <w:sz w:val="26"/>
          <w:szCs w:val="26"/>
        </w:rPr>
        <w:t xml:space="preserve">. Pašvaldības budžetā </w:t>
      </w:r>
      <w:r w:rsidR="003B0D5E">
        <w:rPr>
          <w:rFonts w:ascii="Times New Roman" w:hAnsi="Times New Roman" w:cs="Times New Roman"/>
          <w:sz w:val="26"/>
          <w:szCs w:val="26"/>
        </w:rPr>
        <w:t xml:space="preserve">2019.gadā </w:t>
      </w:r>
      <w:r w:rsidR="00712A66">
        <w:rPr>
          <w:rFonts w:ascii="Times New Roman" w:hAnsi="Times New Roman" w:cs="Times New Roman"/>
          <w:sz w:val="26"/>
          <w:szCs w:val="26"/>
        </w:rPr>
        <w:t xml:space="preserve">tika iemaksātās </w:t>
      </w:r>
      <w:r>
        <w:rPr>
          <w:rFonts w:ascii="Times New Roman" w:hAnsi="Times New Roman" w:cs="Times New Roman"/>
          <w:sz w:val="26"/>
          <w:szCs w:val="26"/>
        </w:rPr>
        <w:t xml:space="preserve"> dividendes </w:t>
      </w:r>
      <w:r w:rsidR="00712A66">
        <w:rPr>
          <w:rFonts w:ascii="Times New Roman" w:hAnsi="Times New Roman" w:cs="Times New Roman"/>
          <w:sz w:val="26"/>
          <w:szCs w:val="26"/>
        </w:rPr>
        <w:t xml:space="preserve">par </w:t>
      </w:r>
      <w:r>
        <w:rPr>
          <w:rFonts w:ascii="Times New Roman" w:hAnsi="Times New Roman" w:cs="Times New Roman"/>
          <w:sz w:val="26"/>
          <w:szCs w:val="26"/>
        </w:rPr>
        <w:t>201</w:t>
      </w:r>
      <w:r w:rsidR="00712A66">
        <w:rPr>
          <w:rFonts w:ascii="Times New Roman" w:hAnsi="Times New Roman" w:cs="Times New Roman"/>
          <w:sz w:val="26"/>
          <w:szCs w:val="26"/>
        </w:rPr>
        <w:t>8</w:t>
      </w:r>
      <w:r>
        <w:rPr>
          <w:rFonts w:ascii="Times New Roman" w:hAnsi="Times New Roman" w:cs="Times New Roman"/>
          <w:sz w:val="26"/>
          <w:szCs w:val="26"/>
        </w:rPr>
        <w:t>.gad</w:t>
      </w:r>
      <w:r w:rsidR="00712A66">
        <w:rPr>
          <w:rFonts w:ascii="Times New Roman" w:hAnsi="Times New Roman" w:cs="Times New Roman"/>
          <w:sz w:val="26"/>
          <w:szCs w:val="26"/>
        </w:rPr>
        <w:t>u</w:t>
      </w:r>
      <w:r>
        <w:rPr>
          <w:rFonts w:ascii="Times New Roman" w:hAnsi="Times New Roman" w:cs="Times New Roman"/>
          <w:sz w:val="26"/>
          <w:szCs w:val="26"/>
        </w:rPr>
        <w:t xml:space="preserve">. </w:t>
      </w:r>
    </w:p>
    <w:p w14:paraId="78C38962" w14:textId="5DD384AB" w:rsidR="00902362" w:rsidRDefault="00902362" w:rsidP="003D7119">
      <w:pPr>
        <w:pStyle w:val="Pamattekst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tbl>
      <w:tblPr>
        <w:tblStyle w:val="Reatabula"/>
        <w:tblpPr w:leftFromText="180" w:rightFromText="180" w:vertAnchor="page" w:horzAnchor="margin" w:tblpY="2461"/>
        <w:tblW w:w="0" w:type="auto"/>
        <w:tblLook w:val="04A0" w:firstRow="1" w:lastRow="0" w:firstColumn="1" w:lastColumn="0" w:noHBand="0" w:noVBand="1"/>
      </w:tblPr>
      <w:tblGrid>
        <w:gridCol w:w="817"/>
        <w:gridCol w:w="1559"/>
        <w:gridCol w:w="1701"/>
        <w:gridCol w:w="1985"/>
        <w:gridCol w:w="1867"/>
      </w:tblGrid>
      <w:tr w:rsidR="003F3267" w:rsidRPr="00BE6A79" w14:paraId="25A01FED" w14:textId="7AAD25A7" w:rsidTr="00EF407E">
        <w:tc>
          <w:tcPr>
            <w:tcW w:w="817" w:type="dxa"/>
          </w:tcPr>
          <w:p w14:paraId="475AA346" w14:textId="50B55126" w:rsidR="003F3267" w:rsidRPr="004952F7" w:rsidRDefault="003F3267" w:rsidP="00EF407E">
            <w:pPr>
              <w:pStyle w:val="Pamatteksts"/>
              <w:spacing w:after="0"/>
              <w:jc w:val="center"/>
              <w:rPr>
                <w:rFonts w:ascii="Times New Roman" w:hAnsi="Times New Roman" w:cs="Times New Roman"/>
                <w:i/>
                <w:sz w:val="26"/>
                <w:szCs w:val="26"/>
              </w:rPr>
            </w:pPr>
            <w:r w:rsidRPr="004952F7">
              <w:rPr>
                <w:rFonts w:ascii="Times New Roman" w:hAnsi="Times New Roman" w:cs="Times New Roman"/>
                <w:i/>
                <w:sz w:val="26"/>
                <w:szCs w:val="26"/>
              </w:rPr>
              <w:lastRenderedPageBreak/>
              <w:t>Gads</w:t>
            </w:r>
          </w:p>
        </w:tc>
        <w:tc>
          <w:tcPr>
            <w:tcW w:w="1559" w:type="dxa"/>
          </w:tcPr>
          <w:p w14:paraId="597A34AD" w14:textId="44808207" w:rsidR="003F3267" w:rsidRPr="00890B07" w:rsidRDefault="003F3267" w:rsidP="00EF407E">
            <w:pPr>
              <w:pStyle w:val="Pamatteksts"/>
              <w:spacing w:after="0"/>
              <w:jc w:val="center"/>
              <w:rPr>
                <w:rFonts w:ascii="Times New Roman" w:hAnsi="Times New Roman" w:cs="Times New Roman"/>
                <w:i/>
                <w:sz w:val="26"/>
                <w:szCs w:val="26"/>
              </w:rPr>
            </w:pPr>
            <w:r w:rsidRPr="00890B07">
              <w:rPr>
                <w:rFonts w:ascii="Times New Roman" w:hAnsi="Times New Roman" w:cs="Times New Roman"/>
                <w:i/>
                <w:sz w:val="26"/>
                <w:szCs w:val="26"/>
              </w:rPr>
              <w:t>Neto peļņa</w:t>
            </w:r>
          </w:p>
          <w:p w14:paraId="0E992EAB" w14:textId="4043AD9C" w:rsidR="003F3267" w:rsidRPr="00890B07" w:rsidRDefault="003F3267" w:rsidP="00EF407E">
            <w:pPr>
              <w:pStyle w:val="Pamatteksts"/>
              <w:spacing w:after="0"/>
              <w:jc w:val="center"/>
              <w:rPr>
                <w:rFonts w:ascii="Times New Roman" w:hAnsi="Times New Roman" w:cs="Times New Roman"/>
                <w:i/>
                <w:sz w:val="26"/>
                <w:szCs w:val="26"/>
              </w:rPr>
            </w:pPr>
            <w:r w:rsidRPr="00890B07">
              <w:rPr>
                <w:rFonts w:ascii="Times New Roman" w:hAnsi="Times New Roman" w:cs="Times New Roman"/>
                <w:i/>
                <w:sz w:val="26"/>
                <w:szCs w:val="26"/>
              </w:rPr>
              <w:t>bez nodokļiem</w:t>
            </w:r>
          </w:p>
        </w:tc>
        <w:tc>
          <w:tcPr>
            <w:tcW w:w="1701" w:type="dxa"/>
          </w:tcPr>
          <w:p w14:paraId="65EF36A0" w14:textId="11090E8D" w:rsidR="003F3267" w:rsidRPr="00890B07" w:rsidRDefault="003F3267" w:rsidP="00EF407E">
            <w:pPr>
              <w:pStyle w:val="Pamatteksts"/>
              <w:spacing w:after="0"/>
              <w:jc w:val="center"/>
              <w:rPr>
                <w:rFonts w:ascii="Times New Roman" w:hAnsi="Times New Roman" w:cs="Times New Roman"/>
                <w:i/>
                <w:sz w:val="26"/>
                <w:szCs w:val="26"/>
              </w:rPr>
            </w:pPr>
            <w:r w:rsidRPr="00890B07">
              <w:rPr>
                <w:rFonts w:ascii="Times New Roman" w:hAnsi="Times New Roman" w:cs="Times New Roman"/>
                <w:i/>
                <w:sz w:val="26"/>
                <w:szCs w:val="26"/>
              </w:rPr>
              <w:t>Kopējais</w:t>
            </w:r>
          </w:p>
          <w:p w14:paraId="3B859CE1" w14:textId="2380000E" w:rsidR="003F3267" w:rsidRPr="00890B07" w:rsidRDefault="003F3267" w:rsidP="00EF407E">
            <w:pPr>
              <w:pStyle w:val="Pamatteksts"/>
              <w:spacing w:after="0"/>
              <w:jc w:val="center"/>
              <w:rPr>
                <w:rFonts w:ascii="Times New Roman" w:hAnsi="Times New Roman" w:cs="Times New Roman"/>
                <w:i/>
                <w:sz w:val="26"/>
                <w:szCs w:val="26"/>
              </w:rPr>
            </w:pPr>
            <w:r w:rsidRPr="00890B07">
              <w:rPr>
                <w:rFonts w:ascii="Times New Roman" w:hAnsi="Times New Roman" w:cs="Times New Roman"/>
                <w:i/>
                <w:sz w:val="26"/>
                <w:szCs w:val="26"/>
              </w:rPr>
              <w:t>likviditātes</w:t>
            </w:r>
          </w:p>
          <w:p w14:paraId="2884A42C" w14:textId="0FE03437" w:rsidR="003F3267" w:rsidRPr="00890B07" w:rsidRDefault="003F3267" w:rsidP="00EF407E">
            <w:pPr>
              <w:pStyle w:val="Pamatteksts"/>
              <w:spacing w:after="0"/>
              <w:jc w:val="center"/>
              <w:rPr>
                <w:rFonts w:ascii="Times New Roman" w:hAnsi="Times New Roman" w:cs="Times New Roman"/>
                <w:i/>
                <w:sz w:val="26"/>
                <w:szCs w:val="26"/>
              </w:rPr>
            </w:pPr>
            <w:r w:rsidRPr="00890B07">
              <w:rPr>
                <w:rFonts w:ascii="Times New Roman" w:hAnsi="Times New Roman" w:cs="Times New Roman"/>
                <w:i/>
                <w:sz w:val="26"/>
                <w:szCs w:val="26"/>
              </w:rPr>
              <w:t>koeficients</w:t>
            </w:r>
          </w:p>
        </w:tc>
        <w:tc>
          <w:tcPr>
            <w:tcW w:w="1985" w:type="dxa"/>
          </w:tcPr>
          <w:p w14:paraId="7CAAE907" w14:textId="008EE1D8" w:rsidR="003F3267" w:rsidRPr="00890B07" w:rsidRDefault="003F3267" w:rsidP="00EF407E">
            <w:pPr>
              <w:pStyle w:val="Saraksts2"/>
              <w:ind w:hanging="566"/>
              <w:jc w:val="center"/>
              <w:rPr>
                <w:rFonts w:ascii="Times New Roman" w:hAnsi="Times New Roman" w:cs="Times New Roman"/>
                <w:i/>
                <w:sz w:val="26"/>
                <w:szCs w:val="26"/>
              </w:rPr>
            </w:pPr>
            <w:r w:rsidRPr="00890B07">
              <w:rPr>
                <w:rFonts w:ascii="Times New Roman" w:hAnsi="Times New Roman" w:cs="Times New Roman"/>
                <w:i/>
                <w:sz w:val="26"/>
                <w:szCs w:val="26"/>
              </w:rPr>
              <w:t>Īstermiņa</w:t>
            </w:r>
          </w:p>
          <w:p w14:paraId="1F4764EB" w14:textId="047ADD42" w:rsidR="003F3267" w:rsidRPr="00890B07" w:rsidRDefault="003F3267" w:rsidP="00EF407E">
            <w:pPr>
              <w:pStyle w:val="Saraksts2"/>
              <w:ind w:hanging="566"/>
              <w:jc w:val="center"/>
              <w:rPr>
                <w:rFonts w:ascii="Times New Roman" w:hAnsi="Times New Roman" w:cs="Times New Roman"/>
                <w:i/>
                <w:sz w:val="26"/>
                <w:szCs w:val="26"/>
              </w:rPr>
            </w:pPr>
            <w:r w:rsidRPr="00890B07">
              <w:rPr>
                <w:rFonts w:ascii="Times New Roman" w:hAnsi="Times New Roman" w:cs="Times New Roman"/>
                <w:i/>
                <w:sz w:val="26"/>
                <w:szCs w:val="26"/>
              </w:rPr>
              <w:t>saistību</w:t>
            </w:r>
          </w:p>
          <w:p w14:paraId="6D9AAE9D" w14:textId="7886F2E2" w:rsidR="003F3267" w:rsidRPr="00890B07" w:rsidRDefault="003F3267" w:rsidP="00EF407E">
            <w:pPr>
              <w:pStyle w:val="Saraksts2"/>
              <w:ind w:hanging="566"/>
              <w:jc w:val="center"/>
              <w:rPr>
                <w:rFonts w:ascii="Times New Roman" w:hAnsi="Times New Roman" w:cs="Times New Roman"/>
                <w:i/>
                <w:sz w:val="26"/>
                <w:szCs w:val="26"/>
              </w:rPr>
            </w:pPr>
            <w:r w:rsidRPr="00890B07">
              <w:rPr>
                <w:rFonts w:ascii="Times New Roman" w:hAnsi="Times New Roman" w:cs="Times New Roman"/>
                <w:i/>
                <w:sz w:val="26"/>
                <w:szCs w:val="26"/>
              </w:rPr>
              <w:t>īpatsvars</w:t>
            </w:r>
          </w:p>
          <w:p w14:paraId="0C6AE45E" w14:textId="2754891E" w:rsidR="003F3267" w:rsidRPr="00890B07" w:rsidRDefault="003F3267" w:rsidP="00EF407E">
            <w:pPr>
              <w:pStyle w:val="Saraksts2"/>
              <w:ind w:hanging="566"/>
              <w:jc w:val="center"/>
              <w:rPr>
                <w:rFonts w:ascii="Times New Roman" w:hAnsi="Times New Roman" w:cs="Times New Roman"/>
                <w:i/>
                <w:sz w:val="26"/>
                <w:szCs w:val="26"/>
              </w:rPr>
            </w:pPr>
            <w:r w:rsidRPr="00890B07">
              <w:rPr>
                <w:rFonts w:ascii="Times New Roman" w:hAnsi="Times New Roman" w:cs="Times New Roman"/>
                <w:i/>
                <w:sz w:val="26"/>
                <w:szCs w:val="26"/>
              </w:rPr>
              <w:t>bilancē</w:t>
            </w:r>
          </w:p>
        </w:tc>
        <w:tc>
          <w:tcPr>
            <w:tcW w:w="1867" w:type="dxa"/>
          </w:tcPr>
          <w:p w14:paraId="5F8A6E47" w14:textId="5889937D" w:rsidR="003F3267" w:rsidRPr="00BE6A79" w:rsidRDefault="00890B07" w:rsidP="00EF407E">
            <w:pPr>
              <w:jc w:val="center"/>
              <w:rPr>
                <w:rFonts w:ascii="Times New Roman" w:hAnsi="Times New Roman" w:cs="Times New Roman"/>
                <w:i/>
                <w:sz w:val="26"/>
                <w:szCs w:val="26"/>
              </w:rPr>
            </w:pPr>
            <w:r>
              <w:rPr>
                <w:rFonts w:ascii="Times New Roman" w:hAnsi="Times New Roman" w:cs="Times New Roman"/>
                <w:i/>
                <w:sz w:val="26"/>
                <w:szCs w:val="26"/>
              </w:rPr>
              <w:t>Saistību attiecības pret pašu kapitālu</w:t>
            </w:r>
          </w:p>
        </w:tc>
      </w:tr>
      <w:tr w:rsidR="003F3267" w14:paraId="5F9915C4" w14:textId="23681679" w:rsidTr="00EF407E">
        <w:tc>
          <w:tcPr>
            <w:tcW w:w="817" w:type="dxa"/>
          </w:tcPr>
          <w:p w14:paraId="0AF59DB8" w14:textId="479681CA"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2010.</w:t>
            </w:r>
          </w:p>
        </w:tc>
        <w:tc>
          <w:tcPr>
            <w:tcW w:w="1559" w:type="dxa"/>
          </w:tcPr>
          <w:p w14:paraId="05BD5004" w14:textId="30EC09F6"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2663</w:t>
            </w:r>
          </w:p>
        </w:tc>
        <w:tc>
          <w:tcPr>
            <w:tcW w:w="1701" w:type="dxa"/>
          </w:tcPr>
          <w:p w14:paraId="4AB36791" w14:textId="51FEE130"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3,2</w:t>
            </w:r>
          </w:p>
        </w:tc>
        <w:tc>
          <w:tcPr>
            <w:tcW w:w="1985" w:type="dxa"/>
          </w:tcPr>
          <w:p w14:paraId="4C4ADF0D" w14:textId="53178189"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0,14</w:t>
            </w:r>
          </w:p>
        </w:tc>
        <w:tc>
          <w:tcPr>
            <w:tcW w:w="1867" w:type="dxa"/>
          </w:tcPr>
          <w:p w14:paraId="6B32ED81" w14:textId="60C36DA4"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0,16</w:t>
            </w:r>
          </w:p>
        </w:tc>
      </w:tr>
      <w:tr w:rsidR="003F3267" w14:paraId="68011CE2" w14:textId="3E242A35" w:rsidTr="00EF407E">
        <w:tc>
          <w:tcPr>
            <w:tcW w:w="817" w:type="dxa"/>
          </w:tcPr>
          <w:p w14:paraId="0EE4F638" w14:textId="33E9CDE0"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2011.</w:t>
            </w:r>
          </w:p>
        </w:tc>
        <w:tc>
          <w:tcPr>
            <w:tcW w:w="1559" w:type="dxa"/>
          </w:tcPr>
          <w:p w14:paraId="7E24E20E" w14:textId="05AA74A5"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2090</w:t>
            </w:r>
          </w:p>
        </w:tc>
        <w:tc>
          <w:tcPr>
            <w:tcW w:w="1701" w:type="dxa"/>
          </w:tcPr>
          <w:p w14:paraId="00694E8B" w14:textId="3A11CC19"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3,1</w:t>
            </w:r>
          </w:p>
        </w:tc>
        <w:tc>
          <w:tcPr>
            <w:tcW w:w="1985" w:type="dxa"/>
          </w:tcPr>
          <w:p w14:paraId="4E83577D" w14:textId="47D147C0"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0,13</w:t>
            </w:r>
          </w:p>
        </w:tc>
        <w:tc>
          <w:tcPr>
            <w:tcW w:w="1867" w:type="dxa"/>
          </w:tcPr>
          <w:p w14:paraId="0C7413D7" w14:textId="445208D1"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w:t>
            </w:r>
          </w:p>
        </w:tc>
      </w:tr>
      <w:tr w:rsidR="003F3267" w14:paraId="692E3BC2" w14:textId="10AD39CE" w:rsidTr="00EF407E">
        <w:tc>
          <w:tcPr>
            <w:tcW w:w="817" w:type="dxa"/>
          </w:tcPr>
          <w:p w14:paraId="5A6A3FC7" w14:textId="2B8BDCB9"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2012.</w:t>
            </w:r>
          </w:p>
        </w:tc>
        <w:tc>
          <w:tcPr>
            <w:tcW w:w="1559" w:type="dxa"/>
          </w:tcPr>
          <w:p w14:paraId="391D926E" w14:textId="1C1580E1"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467</w:t>
            </w:r>
          </w:p>
        </w:tc>
        <w:tc>
          <w:tcPr>
            <w:tcW w:w="1701" w:type="dxa"/>
          </w:tcPr>
          <w:p w14:paraId="3E875755" w14:textId="57CFB6DE"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7,98</w:t>
            </w:r>
          </w:p>
        </w:tc>
        <w:tc>
          <w:tcPr>
            <w:tcW w:w="1985" w:type="dxa"/>
          </w:tcPr>
          <w:p w14:paraId="6A5F517D" w14:textId="7E768720"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w:t>
            </w:r>
            <w:r w:rsidR="00890B07">
              <w:rPr>
                <w:rFonts w:ascii="Times New Roman" w:hAnsi="Times New Roman" w:cs="Times New Roman"/>
                <w:sz w:val="26"/>
                <w:szCs w:val="26"/>
              </w:rPr>
              <w:t>3</w:t>
            </w:r>
          </w:p>
        </w:tc>
        <w:tc>
          <w:tcPr>
            <w:tcW w:w="1867" w:type="dxa"/>
          </w:tcPr>
          <w:p w14:paraId="608F5D7D" w14:textId="1A290468"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0,09</w:t>
            </w:r>
          </w:p>
        </w:tc>
      </w:tr>
      <w:tr w:rsidR="003F3267" w14:paraId="5A468D32" w14:textId="67438043" w:rsidTr="00EF407E">
        <w:tc>
          <w:tcPr>
            <w:tcW w:w="817" w:type="dxa"/>
          </w:tcPr>
          <w:p w14:paraId="603CA95C" w14:textId="2F9F7096"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2013.</w:t>
            </w:r>
          </w:p>
        </w:tc>
        <w:tc>
          <w:tcPr>
            <w:tcW w:w="1559" w:type="dxa"/>
          </w:tcPr>
          <w:p w14:paraId="123A21D1" w14:textId="536D60EB"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3662</w:t>
            </w:r>
          </w:p>
        </w:tc>
        <w:tc>
          <w:tcPr>
            <w:tcW w:w="1701" w:type="dxa"/>
          </w:tcPr>
          <w:p w14:paraId="5B2FF7E9" w14:textId="56A7500B"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17.4</w:t>
            </w:r>
          </w:p>
        </w:tc>
        <w:tc>
          <w:tcPr>
            <w:tcW w:w="1985" w:type="dxa"/>
          </w:tcPr>
          <w:p w14:paraId="7F2B89E0" w14:textId="1897AAC0"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w:t>
            </w:r>
            <w:r w:rsidR="00890B07">
              <w:rPr>
                <w:rFonts w:ascii="Times New Roman" w:hAnsi="Times New Roman" w:cs="Times New Roman"/>
                <w:sz w:val="26"/>
                <w:szCs w:val="26"/>
              </w:rPr>
              <w:t>2</w:t>
            </w:r>
          </w:p>
        </w:tc>
        <w:tc>
          <w:tcPr>
            <w:tcW w:w="1867" w:type="dxa"/>
          </w:tcPr>
          <w:p w14:paraId="239C7CFB" w14:textId="329AD263"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0,6</w:t>
            </w:r>
          </w:p>
        </w:tc>
      </w:tr>
      <w:tr w:rsidR="003F3267" w14:paraId="004A466B" w14:textId="1035DD7F" w:rsidTr="00EF407E">
        <w:tc>
          <w:tcPr>
            <w:tcW w:w="817" w:type="dxa"/>
          </w:tcPr>
          <w:p w14:paraId="3A648153" w14:textId="12AEF9FF"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2014.</w:t>
            </w:r>
          </w:p>
        </w:tc>
        <w:tc>
          <w:tcPr>
            <w:tcW w:w="1559" w:type="dxa"/>
          </w:tcPr>
          <w:p w14:paraId="3CC226EB" w14:textId="4C877066"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562</w:t>
            </w:r>
          </w:p>
        </w:tc>
        <w:tc>
          <w:tcPr>
            <w:tcW w:w="1701" w:type="dxa"/>
          </w:tcPr>
          <w:p w14:paraId="7F5BD012" w14:textId="4287D6F7"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17,25</w:t>
            </w:r>
          </w:p>
        </w:tc>
        <w:tc>
          <w:tcPr>
            <w:tcW w:w="1985" w:type="dxa"/>
          </w:tcPr>
          <w:p w14:paraId="11851D59" w14:textId="412E3529"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w:t>
            </w:r>
            <w:r w:rsidR="00890B07">
              <w:rPr>
                <w:rFonts w:ascii="Times New Roman" w:hAnsi="Times New Roman" w:cs="Times New Roman"/>
                <w:sz w:val="26"/>
                <w:szCs w:val="26"/>
              </w:rPr>
              <w:t>3</w:t>
            </w:r>
          </w:p>
        </w:tc>
        <w:tc>
          <w:tcPr>
            <w:tcW w:w="1867" w:type="dxa"/>
          </w:tcPr>
          <w:p w14:paraId="7D7F0DC0" w14:textId="7885FA2D"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0,07</w:t>
            </w:r>
          </w:p>
        </w:tc>
      </w:tr>
      <w:tr w:rsidR="003F3267" w14:paraId="56573257" w14:textId="53C868F0" w:rsidTr="00EF407E">
        <w:tc>
          <w:tcPr>
            <w:tcW w:w="817" w:type="dxa"/>
          </w:tcPr>
          <w:p w14:paraId="0B805E12" w14:textId="5DB95465"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2015.</w:t>
            </w:r>
          </w:p>
        </w:tc>
        <w:tc>
          <w:tcPr>
            <w:tcW w:w="1559" w:type="dxa"/>
          </w:tcPr>
          <w:p w14:paraId="56A58BCA" w14:textId="7D997D9E"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990</w:t>
            </w:r>
          </w:p>
        </w:tc>
        <w:tc>
          <w:tcPr>
            <w:tcW w:w="1701" w:type="dxa"/>
          </w:tcPr>
          <w:p w14:paraId="27F0A784" w14:textId="704E8F0E"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30,76</w:t>
            </w:r>
          </w:p>
        </w:tc>
        <w:tc>
          <w:tcPr>
            <w:tcW w:w="1985" w:type="dxa"/>
          </w:tcPr>
          <w:p w14:paraId="1B0AE9D5" w14:textId="1998F08C"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w:t>
            </w:r>
            <w:r w:rsidR="00890B07">
              <w:rPr>
                <w:rFonts w:ascii="Times New Roman" w:hAnsi="Times New Roman" w:cs="Times New Roman"/>
                <w:sz w:val="26"/>
                <w:szCs w:val="26"/>
              </w:rPr>
              <w:t>05</w:t>
            </w:r>
          </w:p>
        </w:tc>
        <w:tc>
          <w:tcPr>
            <w:tcW w:w="1867" w:type="dxa"/>
          </w:tcPr>
          <w:p w14:paraId="4A6E9E6C" w14:textId="46DB84DC"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0,05</w:t>
            </w:r>
          </w:p>
        </w:tc>
      </w:tr>
      <w:tr w:rsidR="003F3267" w14:paraId="47AEAD34" w14:textId="24A595C0" w:rsidTr="00EF407E">
        <w:tc>
          <w:tcPr>
            <w:tcW w:w="817" w:type="dxa"/>
          </w:tcPr>
          <w:p w14:paraId="2096B42D" w14:textId="29E79FB4"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2016.</w:t>
            </w:r>
          </w:p>
        </w:tc>
        <w:tc>
          <w:tcPr>
            <w:tcW w:w="1559" w:type="dxa"/>
          </w:tcPr>
          <w:p w14:paraId="508ADEF7" w14:textId="42265739"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3665</w:t>
            </w:r>
          </w:p>
        </w:tc>
        <w:tc>
          <w:tcPr>
            <w:tcW w:w="1701" w:type="dxa"/>
          </w:tcPr>
          <w:p w14:paraId="7A98818B" w14:textId="10D2F750"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4,51</w:t>
            </w:r>
          </w:p>
        </w:tc>
        <w:tc>
          <w:tcPr>
            <w:tcW w:w="1985" w:type="dxa"/>
          </w:tcPr>
          <w:p w14:paraId="6BA65A39" w14:textId="0A6B2407"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w:t>
            </w:r>
            <w:r w:rsidR="00890B07">
              <w:rPr>
                <w:rFonts w:ascii="Times New Roman" w:hAnsi="Times New Roman" w:cs="Times New Roman"/>
                <w:sz w:val="26"/>
                <w:szCs w:val="26"/>
              </w:rPr>
              <w:t>11</w:t>
            </w:r>
          </w:p>
        </w:tc>
        <w:tc>
          <w:tcPr>
            <w:tcW w:w="1867" w:type="dxa"/>
          </w:tcPr>
          <w:p w14:paraId="7F6EB50C" w14:textId="793E7D81"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0,12</w:t>
            </w:r>
          </w:p>
        </w:tc>
      </w:tr>
      <w:tr w:rsidR="003F3267" w14:paraId="0C0336DC" w14:textId="5C70E534" w:rsidTr="00EF407E">
        <w:tc>
          <w:tcPr>
            <w:tcW w:w="817" w:type="dxa"/>
          </w:tcPr>
          <w:p w14:paraId="3CEC3CE6" w14:textId="35E67D48"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2017.</w:t>
            </w:r>
          </w:p>
        </w:tc>
        <w:tc>
          <w:tcPr>
            <w:tcW w:w="1559" w:type="dxa"/>
          </w:tcPr>
          <w:p w14:paraId="3F837878" w14:textId="77777777"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15216</w:t>
            </w:r>
          </w:p>
          <w:p w14:paraId="4DE914B4" w14:textId="6F09CDF6"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zaudējumi</w:t>
            </w:r>
          </w:p>
        </w:tc>
        <w:tc>
          <w:tcPr>
            <w:tcW w:w="1701" w:type="dxa"/>
          </w:tcPr>
          <w:p w14:paraId="01CC0C5F" w14:textId="086668D8"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2,60</w:t>
            </w:r>
          </w:p>
        </w:tc>
        <w:tc>
          <w:tcPr>
            <w:tcW w:w="1985" w:type="dxa"/>
          </w:tcPr>
          <w:p w14:paraId="4C526F31" w14:textId="4B51D30B"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0,20</w:t>
            </w:r>
          </w:p>
        </w:tc>
        <w:tc>
          <w:tcPr>
            <w:tcW w:w="1867" w:type="dxa"/>
          </w:tcPr>
          <w:p w14:paraId="7215EF34" w14:textId="6D61C09C"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0,24</w:t>
            </w:r>
          </w:p>
        </w:tc>
      </w:tr>
      <w:tr w:rsidR="003F3267" w14:paraId="35FD22FF" w14:textId="6C730363" w:rsidTr="00EF407E">
        <w:tc>
          <w:tcPr>
            <w:tcW w:w="817" w:type="dxa"/>
          </w:tcPr>
          <w:p w14:paraId="5C320070" w14:textId="6660F22B"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2018.</w:t>
            </w:r>
          </w:p>
        </w:tc>
        <w:tc>
          <w:tcPr>
            <w:tcW w:w="1559" w:type="dxa"/>
          </w:tcPr>
          <w:p w14:paraId="0547A321" w14:textId="66958FEA"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52869</w:t>
            </w:r>
          </w:p>
        </w:tc>
        <w:tc>
          <w:tcPr>
            <w:tcW w:w="1701" w:type="dxa"/>
          </w:tcPr>
          <w:p w14:paraId="2849E5AF" w14:textId="5BD0E376"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2,86</w:t>
            </w:r>
          </w:p>
        </w:tc>
        <w:tc>
          <w:tcPr>
            <w:tcW w:w="1985" w:type="dxa"/>
          </w:tcPr>
          <w:p w14:paraId="690890EB" w14:textId="1D1A372C"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0,21</w:t>
            </w:r>
          </w:p>
        </w:tc>
        <w:tc>
          <w:tcPr>
            <w:tcW w:w="1867" w:type="dxa"/>
          </w:tcPr>
          <w:p w14:paraId="1355EBF9" w14:textId="5A271F86"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0,26</w:t>
            </w:r>
          </w:p>
        </w:tc>
      </w:tr>
      <w:tr w:rsidR="003F3267" w14:paraId="52969EC3" w14:textId="7C8AC2AD" w:rsidTr="00EF407E">
        <w:tc>
          <w:tcPr>
            <w:tcW w:w="817" w:type="dxa"/>
          </w:tcPr>
          <w:p w14:paraId="52FCF27D" w14:textId="3C0E75F4"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2019.</w:t>
            </w:r>
          </w:p>
        </w:tc>
        <w:tc>
          <w:tcPr>
            <w:tcW w:w="1559" w:type="dxa"/>
          </w:tcPr>
          <w:p w14:paraId="4CEF9A39" w14:textId="78B00EA3"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5370</w:t>
            </w:r>
          </w:p>
        </w:tc>
        <w:tc>
          <w:tcPr>
            <w:tcW w:w="1701" w:type="dxa"/>
          </w:tcPr>
          <w:p w14:paraId="1EFC5D5E" w14:textId="77B2FA29"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2,39</w:t>
            </w:r>
          </w:p>
        </w:tc>
        <w:tc>
          <w:tcPr>
            <w:tcW w:w="1985" w:type="dxa"/>
          </w:tcPr>
          <w:p w14:paraId="22142F96" w14:textId="11C35539" w:rsidR="003F326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0,23</w:t>
            </w:r>
          </w:p>
        </w:tc>
        <w:tc>
          <w:tcPr>
            <w:tcW w:w="1867" w:type="dxa"/>
          </w:tcPr>
          <w:p w14:paraId="725B61E1" w14:textId="662F403D" w:rsidR="003F3267" w:rsidRDefault="009F5B13"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0,29</w:t>
            </w:r>
          </w:p>
        </w:tc>
      </w:tr>
      <w:tr w:rsidR="003F3267" w14:paraId="0E18B964" w14:textId="333A2FB3" w:rsidTr="00EF407E">
        <w:tc>
          <w:tcPr>
            <w:tcW w:w="817" w:type="dxa"/>
          </w:tcPr>
          <w:p w14:paraId="780B8CF8" w14:textId="3037529C" w:rsidR="003F3267" w:rsidRPr="009A7A1E" w:rsidRDefault="003F3267" w:rsidP="00EF407E">
            <w:pPr>
              <w:pStyle w:val="Pamatteksts"/>
              <w:spacing w:after="0"/>
              <w:rPr>
                <w:rFonts w:ascii="Times New Roman" w:hAnsi="Times New Roman" w:cs="Times New Roman"/>
                <w:b/>
                <w:sz w:val="26"/>
                <w:szCs w:val="26"/>
              </w:rPr>
            </w:pPr>
            <w:r w:rsidRPr="009A7A1E">
              <w:rPr>
                <w:rFonts w:ascii="Times New Roman" w:hAnsi="Times New Roman" w:cs="Times New Roman"/>
                <w:b/>
                <w:sz w:val="26"/>
                <w:szCs w:val="26"/>
              </w:rPr>
              <w:t>2020.</w:t>
            </w:r>
          </w:p>
        </w:tc>
        <w:tc>
          <w:tcPr>
            <w:tcW w:w="1559" w:type="dxa"/>
          </w:tcPr>
          <w:p w14:paraId="6E2BF3DC" w14:textId="1E8503BF"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2524 (plāns)</w:t>
            </w:r>
          </w:p>
        </w:tc>
        <w:tc>
          <w:tcPr>
            <w:tcW w:w="1701" w:type="dxa"/>
          </w:tcPr>
          <w:p w14:paraId="2833DDFF" w14:textId="2F3D2FCB" w:rsidR="003F3267" w:rsidRDefault="00107906"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2,46</w:t>
            </w:r>
          </w:p>
          <w:p w14:paraId="2737432C" w14:textId="0D800606" w:rsidR="003F3267"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(plāns)</w:t>
            </w:r>
          </w:p>
        </w:tc>
        <w:tc>
          <w:tcPr>
            <w:tcW w:w="1985" w:type="dxa"/>
          </w:tcPr>
          <w:p w14:paraId="0DA93511" w14:textId="366C6B7B" w:rsidR="003F3267" w:rsidRDefault="00107906"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0,22</w:t>
            </w:r>
          </w:p>
          <w:p w14:paraId="615B60DB" w14:textId="75C370EF" w:rsidR="00890B0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(plāns)</w:t>
            </w:r>
          </w:p>
        </w:tc>
        <w:tc>
          <w:tcPr>
            <w:tcW w:w="1867" w:type="dxa"/>
          </w:tcPr>
          <w:p w14:paraId="3DC05753" w14:textId="3341E8E4" w:rsidR="003F3267" w:rsidRDefault="00107906"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0,28</w:t>
            </w:r>
          </w:p>
          <w:p w14:paraId="5A44B53A" w14:textId="1D5ECA74" w:rsidR="009F5B13" w:rsidRDefault="009F5B13"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(plāns)</w:t>
            </w:r>
          </w:p>
        </w:tc>
      </w:tr>
      <w:tr w:rsidR="003F3267" w14:paraId="14AF46DD" w14:textId="0A1380D1" w:rsidTr="00E463D0">
        <w:trPr>
          <w:trHeight w:val="1453"/>
        </w:trPr>
        <w:tc>
          <w:tcPr>
            <w:tcW w:w="817" w:type="dxa"/>
          </w:tcPr>
          <w:p w14:paraId="26C9B3FA" w14:textId="16E2EBF6" w:rsidR="003F3267" w:rsidRPr="009A7A1E" w:rsidRDefault="003F3267" w:rsidP="00EF407E">
            <w:pPr>
              <w:pStyle w:val="Pamatteksts"/>
              <w:spacing w:after="0"/>
              <w:rPr>
                <w:rFonts w:ascii="Times New Roman" w:hAnsi="Times New Roman" w:cs="Times New Roman"/>
                <w:b/>
                <w:sz w:val="26"/>
                <w:szCs w:val="26"/>
              </w:rPr>
            </w:pPr>
          </w:p>
        </w:tc>
        <w:tc>
          <w:tcPr>
            <w:tcW w:w="1559" w:type="dxa"/>
          </w:tcPr>
          <w:p w14:paraId="230A568A" w14:textId="6E857184" w:rsidR="003F3267" w:rsidRDefault="003F3267" w:rsidP="00E463D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Peļņa tika izlietota poliklīnikas attīstībai</w:t>
            </w:r>
          </w:p>
        </w:tc>
        <w:tc>
          <w:tcPr>
            <w:tcW w:w="1701" w:type="dxa"/>
          </w:tcPr>
          <w:p w14:paraId="497B7A17" w14:textId="77777777" w:rsidR="00107906" w:rsidRDefault="003F326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Atbilst normas robežām</w:t>
            </w:r>
          </w:p>
          <w:p w14:paraId="5EA6A201" w14:textId="6A65F950" w:rsidR="003F3267" w:rsidRDefault="003F3267" w:rsidP="00E463D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 xml:space="preserve"> (N &gt; =2)</w:t>
            </w:r>
          </w:p>
        </w:tc>
        <w:tc>
          <w:tcPr>
            <w:tcW w:w="1985" w:type="dxa"/>
          </w:tcPr>
          <w:p w14:paraId="3CA5D1D4" w14:textId="77777777" w:rsidR="00107906"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Atbilst normas robežām</w:t>
            </w:r>
          </w:p>
          <w:p w14:paraId="36AD4305" w14:textId="406F7EBE" w:rsidR="00890B07" w:rsidRDefault="00890B07" w:rsidP="00EF407E">
            <w:pPr>
              <w:pStyle w:val="Pamatteksts"/>
              <w:spacing w:after="0"/>
              <w:jc w:val="center"/>
              <w:rPr>
                <w:rFonts w:ascii="Times New Roman" w:hAnsi="Times New Roman" w:cs="Times New Roman"/>
                <w:noProof/>
                <w:sz w:val="26"/>
                <w:szCs w:val="26"/>
                <w:lang w:eastAsia="lv-LV"/>
              </w:rPr>
            </w:pPr>
            <w:r>
              <w:rPr>
                <w:rFonts w:ascii="Times New Roman" w:hAnsi="Times New Roman" w:cs="Times New Roman"/>
                <w:sz w:val="26"/>
                <w:szCs w:val="26"/>
              </w:rPr>
              <w:t xml:space="preserve"> (N &gt; =0)</w:t>
            </w:r>
          </w:p>
          <w:p w14:paraId="39A1F135" w14:textId="77777777" w:rsidR="003F3267" w:rsidRDefault="003F3267" w:rsidP="00EF407E">
            <w:pPr>
              <w:pStyle w:val="Pamatteksts"/>
              <w:spacing w:after="0"/>
              <w:jc w:val="center"/>
              <w:rPr>
                <w:rFonts w:ascii="Times New Roman" w:hAnsi="Times New Roman" w:cs="Times New Roman"/>
                <w:sz w:val="26"/>
                <w:szCs w:val="26"/>
              </w:rPr>
            </w:pPr>
          </w:p>
        </w:tc>
        <w:tc>
          <w:tcPr>
            <w:tcW w:w="1867" w:type="dxa"/>
          </w:tcPr>
          <w:p w14:paraId="2EC3C3D5" w14:textId="77777777" w:rsidR="00890B07" w:rsidRDefault="00890B07" w:rsidP="00EF407E">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Atbilst normai (N &gt; =0)</w:t>
            </w:r>
          </w:p>
          <w:p w14:paraId="29418EFE" w14:textId="77777777" w:rsidR="003F3267" w:rsidRDefault="003F3267" w:rsidP="00EF407E">
            <w:pPr>
              <w:pStyle w:val="Pamatteksts"/>
              <w:spacing w:after="0"/>
              <w:jc w:val="center"/>
              <w:rPr>
                <w:rFonts w:ascii="Times New Roman" w:hAnsi="Times New Roman" w:cs="Times New Roman"/>
                <w:sz w:val="26"/>
                <w:szCs w:val="26"/>
              </w:rPr>
            </w:pPr>
          </w:p>
        </w:tc>
      </w:tr>
    </w:tbl>
    <w:p w14:paraId="48F703D3" w14:textId="54424048" w:rsidR="004952F7" w:rsidRDefault="004952F7" w:rsidP="00DC7E64">
      <w:pPr>
        <w:pStyle w:val="Saraksts2"/>
        <w:spacing w:after="0" w:line="240" w:lineRule="auto"/>
        <w:ind w:hanging="566"/>
        <w:rPr>
          <w:rFonts w:ascii="Times New Roman" w:hAnsi="Times New Roman" w:cs="Times New Roman"/>
          <w:sz w:val="26"/>
          <w:szCs w:val="26"/>
        </w:rPr>
      </w:pPr>
      <w:r>
        <w:rPr>
          <w:rFonts w:ascii="Times New Roman" w:hAnsi="Times New Roman" w:cs="Times New Roman"/>
          <w:sz w:val="26"/>
          <w:szCs w:val="26"/>
        </w:rPr>
        <w:t>4</w:t>
      </w:r>
      <w:r w:rsidRPr="006E0DB1">
        <w:rPr>
          <w:rFonts w:ascii="Times New Roman" w:hAnsi="Times New Roman" w:cs="Times New Roman"/>
          <w:sz w:val="26"/>
          <w:szCs w:val="26"/>
        </w:rPr>
        <w:t>.tabula</w:t>
      </w:r>
      <w:r>
        <w:rPr>
          <w:rFonts w:ascii="Times New Roman" w:hAnsi="Times New Roman" w:cs="Times New Roman"/>
          <w:sz w:val="26"/>
          <w:szCs w:val="26"/>
        </w:rPr>
        <w:t xml:space="preserve">       </w:t>
      </w:r>
      <w:r w:rsidR="00890B07">
        <w:rPr>
          <w:rFonts w:ascii="Times New Roman" w:hAnsi="Times New Roman" w:cs="Times New Roman"/>
          <w:sz w:val="26"/>
          <w:szCs w:val="26"/>
        </w:rPr>
        <w:t>Finansiālie rādītāji</w:t>
      </w:r>
    </w:p>
    <w:p w14:paraId="2FEC9598" w14:textId="77777777" w:rsidR="00EF407E" w:rsidRDefault="00EF407E" w:rsidP="00DC7E64">
      <w:pPr>
        <w:pStyle w:val="Saraksts2"/>
        <w:spacing w:after="0" w:line="240" w:lineRule="auto"/>
        <w:ind w:hanging="566"/>
        <w:rPr>
          <w:rFonts w:ascii="Times New Roman" w:hAnsi="Times New Roman" w:cs="Times New Roman"/>
          <w:sz w:val="26"/>
          <w:szCs w:val="26"/>
        </w:rPr>
      </w:pPr>
    </w:p>
    <w:p w14:paraId="169573B2" w14:textId="77777777" w:rsidR="00EF407E" w:rsidRDefault="00EF407E" w:rsidP="00DC7E64">
      <w:pPr>
        <w:pStyle w:val="Saraksts2"/>
        <w:spacing w:after="0" w:line="240" w:lineRule="auto"/>
        <w:ind w:hanging="566"/>
        <w:rPr>
          <w:rFonts w:ascii="Times New Roman" w:hAnsi="Times New Roman" w:cs="Times New Roman"/>
          <w:sz w:val="26"/>
          <w:szCs w:val="26"/>
        </w:rPr>
      </w:pPr>
    </w:p>
    <w:p w14:paraId="7E842E2E" w14:textId="77777777" w:rsidR="00EF407E" w:rsidRDefault="00EF407E" w:rsidP="00DC7E64">
      <w:pPr>
        <w:pStyle w:val="Saraksts2"/>
        <w:spacing w:after="0" w:line="240" w:lineRule="auto"/>
        <w:ind w:hanging="566"/>
        <w:rPr>
          <w:rFonts w:ascii="Times New Roman" w:hAnsi="Times New Roman" w:cs="Times New Roman"/>
          <w:sz w:val="26"/>
          <w:szCs w:val="26"/>
        </w:rPr>
      </w:pPr>
    </w:p>
    <w:p w14:paraId="598FDE09"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7F45EA57"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5046AADE"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4215E821"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5D771FE4"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3E0F48DE"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383BFB19"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701CD2B5"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4B3461DC"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339B0ADE"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5DFCA73C" w14:textId="77777777" w:rsidR="004952F7" w:rsidRDefault="004952F7" w:rsidP="00DC7E64">
      <w:pPr>
        <w:pStyle w:val="Saraksts2"/>
        <w:spacing w:after="0" w:line="240" w:lineRule="auto"/>
        <w:ind w:hanging="566"/>
        <w:rPr>
          <w:rFonts w:ascii="Times New Roman" w:hAnsi="Times New Roman" w:cs="Times New Roman"/>
          <w:sz w:val="26"/>
          <w:szCs w:val="26"/>
        </w:rPr>
      </w:pPr>
    </w:p>
    <w:p w14:paraId="12BEE964" w14:textId="77777777" w:rsidR="00F4327B" w:rsidRDefault="00F4327B" w:rsidP="00902362">
      <w:pPr>
        <w:pStyle w:val="Saraksts2"/>
        <w:spacing w:after="0" w:line="240" w:lineRule="auto"/>
        <w:rPr>
          <w:rFonts w:ascii="Times New Roman" w:hAnsi="Times New Roman" w:cs="Times New Roman"/>
          <w:b/>
          <w:sz w:val="26"/>
          <w:szCs w:val="26"/>
        </w:rPr>
      </w:pPr>
    </w:p>
    <w:p w14:paraId="410C4B97" w14:textId="77777777" w:rsidR="00F4327B" w:rsidRDefault="00F4327B" w:rsidP="00902362">
      <w:pPr>
        <w:pStyle w:val="Saraksts2"/>
        <w:spacing w:after="0" w:line="240" w:lineRule="auto"/>
        <w:rPr>
          <w:rFonts w:ascii="Times New Roman" w:hAnsi="Times New Roman" w:cs="Times New Roman"/>
          <w:b/>
          <w:sz w:val="26"/>
          <w:szCs w:val="26"/>
        </w:rPr>
      </w:pPr>
    </w:p>
    <w:p w14:paraId="7F680E90" w14:textId="77777777" w:rsidR="003F3267" w:rsidRDefault="003F3267" w:rsidP="00902362">
      <w:pPr>
        <w:pStyle w:val="Pamatteksts"/>
        <w:spacing w:after="0" w:line="240" w:lineRule="auto"/>
        <w:rPr>
          <w:rFonts w:ascii="Times New Roman" w:hAnsi="Times New Roman" w:cs="Times New Roman"/>
          <w:sz w:val="26"/>
          <w:szCs w:val="26"/>
        </w:rPr>
      </w:pPr>
    </w:p>
    <w:p w14:paraId="0CD430D3" w14:textId="77777777" w:rsidR="003F3267" w:rsidRDefault="003F3267" w:rsidP="00902362">
      <w:pPr>
        <w:pStyle w:val="Pamatteksts"/>
        <w:spacing w:after="0" w:line="240" w:lineRule="auto"/>
        <w:rPr>
          <w:rFonts w:ascii="Times New Roman" w:hAnsi="Times New Roman" w:cs="Times New Roman"/>
          <w:sz w:val="26"/>
          <w:szCs w:val="26"/>
        </w:rPr>
      </w:pPr>
    </w:p>
    <w:p w14:paraId="436423BE" w14:textId="77777777" w:rsidR="003F3267" w:rsidRDefault="003F3267" w:rsidP="00902362">
      <w:pPr>
        <w:pStyle w:val="Pamatteksts"/>
        <w:spacing w:after="0" w:line="240" w:lineRule="auto"/>
        <w:rPr>
          <w:rFonts w:ascii="Times New Roman" w:hAnsi="Times New Roman" w:cs="Times New Roman"/>
          <w:sz w:val="26"/>
          <w:szCs w:val="26"/>
        </w:rPr>
      </w:pPr>
    </w:p>
    <w:p w14:paraId="72CD7E05" w14:textId="77777777" w:rsidR="003F3267" w:rsidRDefault="003F3267" w:rsidP="00902362">
      <w:pPr>
        <w:pStyle w:val="Pamatteksts"/>
        <w:spacing w:after="0" w:line="240" w:lineRule="auto"/>
        <w:rPr>
          <w:rFonts w:ascii="Times New Roman" w:hAnsi="Times New Roman" w:cs="Times New Roman"/>
          <w:sz w:val="26"/>
          <w:szCs w:val="26"/>
        </w:rPr>
      </w:pPr>
    </w:p>
    <w:p w14:paraId="50EDA7D0" w14:textId="77777777" w:rsidR="00AE2E89" w:rsidRDefault="00AE2E89" w:rsidP="00AE2E89">
      <w:pPr>
        <w:pStyle w:val="Virsraksts4"/>
        <w:rPr>
          <w:rFonts w:ascii="Times New Roman" w:hAnsi="Times New Roman" w:cs="Times New Roman"/>
          <w:color w:val="auto"/>
          <w:sz w:val="26"/>
          <w:szCs w:val="26"/>
        </w:rPr>
      </w:pPr>
      <w:r>
        <w:rPr>
          <w:rFonts w:ascii="Times New Roman" w:hAnsi="Times New Roman" w:cs="Times New Roman"/>
          <w:color w:val="auto"/>
          <w:sz w:val="26"/>
          <w:szCs w:val="26"/>
        </w:rPr>
        <w:t>Pakalpojuma apjoms</w:t>
      </w:r>
    </w:p>
    <w:p w14:paraId="484BAFF4" w14:textId="77777777" w:rsidR="00AE2E89" w:rsidRDefault="00AE2E89" w:rsidP="00AA3F59">
      <w:pPr>
        <w:pStyle w:val="Pamattekstapirmatkpe"/>
      </w:pPr>
      <w:r>
        <w:t>Poliklīnika noslēgusi līgumus ar:</w:t>
      </w:r>
    </w:p>
    <w:p w14:paraId="1AA9F1DE"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Nacionālo veselības dienestu - palīdzības sniegšanai bērniem līdz 18 </w:t>
      </w:r>
      <w:proofErr w:type="spellStart"/>
      <w:r>
        <w:rPr>
          <w:rFonts w:ascii="Times New Roman" w:hAnsi="Times New Roman" w:cs="Times New Roman"/>
          <w:sz w:val="26"/>
          <w:szCs w:val="26"/>
        </w:rPr>
        <w:t>g.v</w:t>
      </w:r>
      <w:proofErr w:type="spellEnd"/>
      <w:r>
        <w:rPr>
          <w:rFonts w:ascii="Times New Roman" w:hAnsi="Times New Roman" w:cs="Times New Roman"/>
          <w:sz w:val="26"/>
          <w:szCs w:val="26"/>
        </w:rPr>
        <w:t>. un Černobiļas AES avārijas likvidatoriem</w:t>
      </w:r>
    </w:p>
    <w:p w14:paraId="04B09D68"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Sociālo lietu pārvaldi - palīdzības sniegšanai maznodrošinātām personām.</w:t>
      </w:r>
    </w:p>
    <w:p w14:paraId="06934466"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Pensionāru sociālo apkalpošanas teritoriālo centru - visu veidu zobārstniecības palīdzības sniegšanai pansionāta iedzīvotājiem.</w:t>
      </w:r>
    </w:p>
    <w:p w14:paraId="5AB3B793"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VSAC “Latgale” filiālēm “Kalkūni” un “Kalupe”.</w:t>
      </w:r>
    </w:p>
    <w:p w14:paraId="3B9656EC"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VSIA “Daugavpils psihoneiroloģiskā slimnīca” ilgstošas sociālās aprūpes un sociālās rehabilitācijas institūciju.</w:t>
      </w:r>
    </w:p>
    <w:p w14:paraId="11917161" w14:textId="77777777" w:rsidR="00AE2E89" w:rsidRDefault="00AE2E89" w:rsidP="00DC7E64">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Ieslodzījuma vietu pārvaldi - Daugavgrīvas cietumu zobārstniecības palīdzības sniegšanai (izņemot zobu protezēšanu) ieslodzītajiem.</w:t>
      </w:r>
    </w:p>
    <w:p w14:paraId="13B76152" w14:textId="77777777" w:rsidR="00AE2E89" w:rsidRDefault="00AE2E89" w:rsidP="00DC7E64">
      <w:pPr>
        <w:pStyle w:val="Sarakstarindkopa"/>
        <w:numPr>
          <w:ilvl w:val="0"/>
          <w:numId w:val="11"/>
        </w:numPr>
        <w:spacing w:after="0" w:line="240" w:lineRule="auto"/>
        <w:jc w:val="both"/>
        <w:rPr>
          <w:rFonts w:ascii="Times New Roman" w:hAnsi="Times New Roman" w:cs="Times New Roman"/>
          <w:i/>
          <w:sz w:val="26"/>
          <w:szCs w:val="26"/>
        </w:rPr>
      </w:pPr>
      <w:r>
        <w:rPr>
          <w:rFonts w:ascii="Times New Roman" w:hAnsi="Times New Roman" w:cs="Times New Roman"/>
          <w:i/>
          <w:sz w:val="26"/>
          <w:szCs w:val="26"/>
        </w:rPr>
        <w:t>Apdrošināšanas kompānijām:</w:t>
      </w:r>
    </w:p>
    <w:p w14:paraId="7D1D3A69" w14:textId="77777777" w:rsidR="00AE2E89" w:rsidRDefault="00AE2E89" w:rsidP="00DC7E64">
      <w:pPr>
        <w:pStyle w:val="Sarakstaaizzme3"/>
        <w:numPr>
          <w:ilvl w:val="0"/>
          <w:numId w:val="12"/>
        </w:numPr>
        <w:ind w:hanging="153"/>
        <w:jc w:val="both"/>
        <w:rPr>
          <w:rFonts w:ascii="Times New Roman" w:hAnsi="Times New Roman" w:cs="Times New Roman"/>
          <w:sz w:val="26"/>
          <w:szCs w:val="26"/>
        </w:rPr>
      </w:pPr>
      <w:r>
        <w:rPr>
          <w:rFonts w:ascii="Times New Roman" w:hAnsi="Times New Roman" w:cs="Times New Roman"/>
          <w:sz w:val="26"/>
          <w:szCs w:val="26"/>
        </w:rPr>
        <w:t xml:space="preserve">“ERGO </w:t>
      </w:r>
      <w:proofErr w:type="spellStart"/>
      <w:r>
        <w:rPr>
          <w:rFonts w:ascii="Times New Roman" w:hAnsi="Times New Roman" w:cs="Times New Roman"/>
          <w:sz w:val="26"/>
          <w:szCs w:val="26"/>
        </w:rPr>
        <w:t>Life</w:t>
      </w:r>
      <w:proofErr w:type="spellEnd"/>
      <w:r>
        <w:rPr>
          <w:rFonts w:ascii="Times New Roman" w:hAnsi="Times New Roman" w:cs="Times New Roman"/>
          <w:sz w:val="26"/>
          <w:szCs w:val="26"/>
        </w:rPr>
        <w:t xml:space="preserve"> Insurance” SE Latvijas filiāle</w:t>
      </w:r>
    </w:p>
    <w:p w14:paraId="6556D41D" w14:textId="77777777" w:rsidR="00AE2E89" w:rsidRDefault="00AE2E89" w:rsidP="00DE5F87">
      <w:pPr>
        <w:pStyle w:val="Sarakstaaizzme3"/>
        <w:numPr>
          <w:ilvl w:val="0"/>
          <w:numId w:val="12"/>
        </w:numPr>
        <w:spacing w:after="0"/>
        <w:ind w:hanging="153"/>
        <w:rPr>
          <w:rFonts w:ascii="Times New Roman" w:hAnsi="Times New Roman" w:cs="Times New Roman"/>
          <w:sz w:val="26"/>
          <w:szCs w:val="26"/>
        </w:rPr>
      </w:pPr>
      <w:r>
        <w:rPr>
          <w:rFonts w:ascii="Times New Roman" w:hAnsi="Times New Roman" w:cs="Times New Roman"/>
          <w:sz w:val="26"/>
          <w:szCs w:val="26"/>
        </w:rPr>
        <w:t>AAS “BALTA”</w:t>
      </w:r>
    </w:p>
    <w:p w14:paraId="4F14540C" w14:textId="77777777" w:rsidR="00AE2E89" w:rsidRDefault="00AE2E89" w:rsidP="00DE5F87">
      <w:pPr>
        <w:pStyle w:val="Sarakstaaizzme3"/>
        <w:numPr>
          <w:ilvl w:val="0"/>
          <w:numId w:val="12"/>
        </w:numPr>
        <w:spacing w:after="0"/>
        <w:ind w:hanging="153"/>
        <w:rPr>
          <w:rFonts w:ascii="Times New Roman" w:hAnsi="Times New Roman" w:cs="Times New Roman"/>
          <w:sz w:val="26"/>
          <w:szCs w:val="26"/>
        </w:rPr>
      </w:pPr>
      <w:r>
        <w:rPr>
          <w:rFonts w:ascii="Times New Roman" w:hAnsi="Times New Roman" w:cs="Times New Roman"/>
          <w:sz w:val="26"/>
          <w:szCs w:val="26"/>
        </w:rPr>
        <w:t xml:space="preserve">“BTA Insurance </w:t>
      </w:r>
      <w:proofErr w:type="spellStart"/>
      <w:r>
        <w:rPr>
          <w:rFonts w:ascii="Times New Roman" w:hAnsi="Times New Roman" w:cs="Times New Roman"/>
          <w:sz w:val="26"/>
          <w:szCs w:val="26"/>
        </w:rPr>
        <w:t>Company</w:t>
      </w:r>
      <w:proofErr w:type="spellEnd"/>
      <w:r>
        <w:rPr>
          <w:rFonts w:ascii="Times New Roman" w:hAnsi="Times New Roman" w:cs="Times New Roman"/>
          <w:sz w:val="26"/>
          <w:szCs w:val="26"/>
        </w:rPr>
        <w:t>”</w:t>
      </w:r>
    </w:p>
    <w:p w14:paraId="59E91F55" w14:textId="77777777" w:rsidR="00AE2E89" w:rsidRDefault="00AE2E89" w:rsidP="00AE2E89">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Valsts robežsardzi - zobārstniecības palīdzības sniegšanai bēgļiem;</w:t>
      </w:r>
    </w:p>
    <w:p w14:paraId="5F63EAF3" w14:textId="77777777" w:rsidR="00AE2E89" w:rsidRDefault="00AE2E89" w:rsidP="00AE2E89">
      <w:pPr>
        <w:pStyle w:val="Sarakstarindkopa"/>
        <w:numPr>
          <w:ilvl w:val="0"/>
          <w:numId w:val="1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AS “</w:t>
      </w:r>
      <w:proofErr w:type="spellStart"/>
      <w:r>
        <w:rPr>
          <w:rFonts w:ascii="Times New Roman" w:hAnsi="Times New Roman" w:cs="Times New Roman"/>
          <w:sz w:val="26"/>
          <w:szCs w:val="26"/>
        </w:rPr>
        <w:t>Lateko</w:t>
      </w:r>
      <w:proofErr w:type="spellEnd"/>
      <w:r>
        <w:rPr>
          <w:rFonts w:ascii="Times New Roman" w:hAnsi="Times New Roman" w:cs="Times New Roman"/>
          <w:sz w:val="26"/>
          <w:szCs w:val="26"/>
        </w:rPr>
        <w:t xml:space="preserve"> līzing”</w:t>
      </w:r>
    </w:p>
    <w:p w14:paraId="0E827933" w14:textId="3607925D" w:rsidR="00AE2E89" w:rsidRPr="00B32FFE" w:rsidRDefault="00AE2E89" w:rsidP="00EF407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B32FFE">
        <w:rPr>
          <w:rFonts w:ascii="Times New Roman" w:hAnsi="Times New Roman" w:cs="Times New Roman"/>
          <w:i/>
          <w:sz w:val="26"/>
          <w:szCs w:val="26"/>
        </w:rPr>
        <w:t xml:space="preserve">   </w:t>
      </w:r>
      <w:r w:rsidR="009F5B13" w:rsidRPr="00E463D0">
        <w:rPr>
          <w:rFonts w:ascii="Times New Roman" w:hAnsi="Times New Roman" w:cs="Times New Roman"/>
          <w:iCs/>
          <w:sz w:val="26"/>
          <w:szCs w:val="26"/>
        </w:rPr>
        <w:t>5</w:t>
      </w:r>
      <w:r w:rsidR="00B32FFE" w:rsidRPr="00E463D0">
        <w:rPr>
          <w:rFonts w:ascii="Times New Roman" w:hAnsi="Times New Roman" w:cs="Times New Roman"/>
          <w:iCs/>
          <w:sz w:val="26"/>
          <w:szCs w:val="26"/>
        </w:rPr>
        <w:t>.</w:t>
      </w:r>
      <w:r w:rsidR="00B32FFE" w:rsidRPr="00B32FFE">
        <w:rPr>
          <w:rFonts w:ascii="Times New Roman" w:hAnsi="Times New Roman" w:cs="Times New Roman"/>
          <w:sz w:val="26"/>
          <w:szCs w:val="26"/>
        </w:rPr>
        <w:t xml:space="preserve">tabula               </w:t>
      </w:r>
      <w:r w:rsidRPr="00B32FFE">
        <w:rPr>
          <w:rFonts w:ascii="Times New Roman" w:hAnsi="Times New Roman" w:cs="Times New Roman"/>
          <w:sz w:val="26"/>
          <w:szCs w:val="26"/>
        </w:rPr>
        <w:t>Apmeklējumu skaits:</w:t>
      </w:r>
    </w:p>
    <w:p w14:paraId="406A1F6E" w14:textId="77777777" w:rsidR="00B32FFE" w:rsidRPr="00B32FFE" w:rsidRDefault="00B32FFE" w:rsidP="00AE2E89">
      <w:pPr>
        <w:pStyle w:val="Pamatteksts"/>
        <w:spacing w:after="0" w:line="240" w:lineRule="auto"/>
        <w:rPr>
          <w:rFonts w:ascii="Times New Roman" w:hAnsi="Times New Roman" w:cs="Times New Roman"/>
          <w:sz w:val="26"/>
          <w:szCs w:val="26"/>
        </w:rPr>
      </w:pPr>
    </w:p>
    <w:tbl>
      <w:tblPr>
        <w:tblStyle w:val="Reatabula"/>
        <w:tblW w:w="0" w:type="auto"/>
        <w:tblInd w:w="250" w:type="dxa"/>
        <w:tblLook w:val="04A0" w:firstRow="1" w:lastRow="0" w:firstColumn="1" w:lastColumn="0" w:noHBand="0" w:noVBand="1"/>
      </w:tblPr>
      <w:tblGrid>
        <w:gridCol w:w="1985"/>
        <w:gridCol w:w="3543"/>
        <w:gridCol w:w="3261"/>
      </w:tblGrid>
      <w:tr w:rsidR="00E26AF5" w14:paraId="2DC0D399" w14:textId="77777777" w:rsidTr="00E26AF5">
        <w:tc>
          <w:tcPr>
            <w:tcW w:w="1985" w:type="dxa"/>
          </w:tcPr>
          <w:p w14:paraId="4B022453" w14:textId="7EE4E5C4" w:rsidR="00E26AF5" w:rsidRDefault="00E26AF5" w:rsidP="00E26AF5">
            <w:pPr>
              <w:pStyle w:val="Pamatteksts"/>
              <w:spacing w:after="0"/>
              <w:jc w:val="center"/>
              <w:rPr>
                <w:rFonts w:ascii="Times New Roman" w:hAnsi="Times New Roman" w:cs="Times New Roman"/>
                <w:i/>
                <w:sz w:val="26"/>
                <w:szCs w:val="26"/>
              </w:rPr>
            </w:pPr>
            <w:r>
              <w:rPr>
                <w:rFonts w:ascii="Times New Roman" w:hAnsi="Times New Roman" w:cs="Times New Roman"/>
                <w:i/>
                <w:sz w:val="26"/>
                <w:szCs w:val="26"/>
              </w:rPr>
              <w:lastRenderedPageBreak/>
              <w:t>Gads</w:t>
            </w:r>
          </w:p>
        </w:tc>
        <w:tc>
          <w:tcPr>
            <w:tcW w:w="3543" w:type="dxa"/>
          </w:tcPr>
          <w:p w14:paraId="2C3873B9" w14:textId="5309FCF9" w:rsidR="00E26AF5" w:rsidRDefault="00E26AF5" w:rsidP="00C11417">
            <w:pPr>
              <w:pStyle w:val="Pamatteksts"/>
              <w:spacing w:after="0"/>
              <w:jc w:val="center"/>
              <w:rPr>
                <w:rFonts w:ascii="Times New Roman" w:hAnsi="Times New Roman" w:cs="Times New Roman"/>
                <w:i/>
                <w:sz w:val="26"/>
                <w:szCs w:val="26"/>
              </w:rPr>
            </w:pPr>
            <w:r>
              <w:rPr>
                <w:rFonts w:ascii="Times New Roman" w:hAnsi="Times New Roman" w:cs="Times New Roman"/>
                <w:i/>
                <w:sz w:val="26"/>
                <w:szCs w:val="26"/>
              </w:rPr>
              <w:t>Kopējs apmeklējumu skaits</w:t>
            </w:r>
          </w:p>
        </w:tc>
        <w:tc>
          <w:tcPr>
            <w:tcW w:w="3261" w:type="dxa"/>
          </w:tcPr>
          <w:p w14:paraId="0CBC4572" w14:textId="0419CB93" w:rsidR="00E26AF5" w:rsidRPr="00E26AF5" w:rsidRDefault="00E26AF5" w:rsidP="00C11417">
            <w:pPr>
              <w:pStyle w:val="Pamatteksts"/>
              <w:spacing w:after="0"/>
              <w:jc w:val="center"/>
              <w:rPr>
                <w:rFonts w:ascii="Times New Roman" w:hAnsi="Times New Roman" w:cs="Times New Roman"/>
                <w:i/>
                <w:sz w:val="26"/>
                <w:szCs w:val="26"/>
              </w:rPr>
            </w:pPr>
            <w:r w:rsidRPr="00E26AF5">
              <w:rPr>
                <w:rFonts w:ascii="Times New Roman" w:hAnsi="Times New Roman" w:cs="Times New Roman"/>
                <w:i/>
                <w:sz w:val="26"/>
                <w:szCs w:val="26"/>
              </w:rPr>
              <w:t>No tiem bērni vecumā līdz 18 gadiem</w:t>
            </w:r>
          </w:p>
        </w:tc>
      </w:tr>
      <w:tr w:rsidR="00E26AF5" w14:paraId="742A42D7" w14:textId="77777777" w:rsidTr="00263940">
        <w:trPr>
          <w:trHeight w:val="84"/>
        </w:trPr>
        <w:tc>
          <w:tcPr>
            <w:tcW w:w="1985" w:type="dxa"/>
          </w:tcPr>
          <w:p w14:paraId="59825C5D" w14:textId="359D8C30"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b/>
                <w:sz w:val="26"/>
                <w:szCs w:val="26"/>
              </w:rPr>
              <w:t>2010</w:t>
            </w:r>
            <w:r w:rsidR="00263940">
              <w:rPr>
                <w:rFonts w:ascii="Times New Roman" w:hAnsi="Times New Roman" w:cs="Times New Roman"/>
                <w:b/>
                <w:sz w:val="26"/>
                <w:szCs w:val="26"/>
              </w:rPr>
              <w:t>.</w:t>
            </w:r>
          </w:p>
        </w:tc>
        <w:tc>
          <w:tcPr>
            <w:tcW w:w="3543" w:type="dxa"/>
          </w:tcPr>
          <w:p w14:paraId="791E3612" w14:textId="0FB3C053"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69117</w:t>
            </w:r>
          </w:p>
        </w:tc>
        <w:tc>
          <w:tcPr>
            <w:tcW w:w="3261" w:type="dxa"/>
          </w:tcPr>
          <w:p w14:paraId="170D4C06" w14:textId="7DE5D779"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69117</w:t>
            </w:r>
          </w:p>
        </w:tc>
      </w:tr>
      <w:tr w:rsidR="00E26AF5" w14:paraId="49F4C5CC" w14:textId="77777777" w:rsidTr="00E26AF5">
        <w:tc>
          <w:tcPr>
            <w:tcW w:w="1985" w:type="dxa"/>
          </w:tcPr>
          <w:p w14:paraId="145328F2" w14:textId="7817DC8F"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b/>
                <w:sz w:val="26"/>
                <w:szCs w:val="26"/>
              </w:rPr>
              <w:t>2011</w:t>
            </w:r>
            <w:r w:rsidR="00263940">
              <w:rPr>
                <w:rFonts w:ascii="Times New Roman" w:hAnsi="Times New Roman" w:cs="Times New Roman"/>
                <w:b/>
                <w:sz w:val="26"/>
                <w:szCs w:val="26"/>
              </w:rPr>
              <w:t>.</w:t>
            </w:r>
          </w:p>
        </w:tc>
        <w:tc>
          <w:tcPr>
            <w:tcW w:w="3543" w:type="dxa"/>
          </w:tcPr>
          <w:p w14:paraId="55568289" w14:textId="55ADE5F9"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77413</w:t>
            </w:r>
          </w:p>
        </w:tc>
        <w:tc>
          <w:tcPr>
            <w:tcW w:w="3261" w:type="dxa"/>
          </w:tcPr>
          <w:p w14:paraId="72DAAB91" w14:textId="7CFDF94E" w:rsidR="00E26AF5" w:rsidRDefault="00E26AF5" w:rsidP="00263940">
            <w:pPr>
              <w:jc w:val="center"/>
              <w:rPr>
                <w:rFonts w:ascii="Times New Roman" w:hAnsi="Times New Roman" w:cs="Times New Roman"/>
                <w:i/>
                <w:sz w:val="26"/>
                <w:szCs w:val="26"/>
              </w:rPr>
            </w:pPr>
            <w:r>
              <w:rPr>
                <w:rFonts w:ascii="Times New Roman" w:hAnsi="Times New Roman" w:cs="Times New Roman"/>
                <w:sz w:val="26"/>
                <w:szCs w:val="26"/>
              </w:rPr>
              <w:t>26334</w:t>
            </w:r>
          </w:p>
        </w:tc>
      </w:tr>
      <w:tr w:rsidR="00E26AF5" w14:paraId="5C6E8FB3" w14:textId="77777777" w:rsidTr="00E26AF5">
        <w:tc>
          <w:tcPr>
            <w:tcW w:w="1985" w:type="dxa"/>
          </w:tcPr>
          <w:p w14:paraId="4E550125" w14:textId="467552F5"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b/>
                <w:sz w:val="26"/>
                <w:szCs w:val="26"/>
              </w:rPr>
              <w:t>2012</w:t>
            </w:r>
            <w:r w:rsidR="00263940">
              <w:rPr>
                <w:rFonts w:ascii="Times New Roman" w:hAnsi="Times New Roman" w:cs="Times New Roman"/>
                <w:b/>
                <w:sz w:val="26"/>
                <w:szCs w:val="26"/>
              </w:rPr>
              <w:t>.</w:t>
            </w:r>
          </w:p>
        </w:tc>
        <w:tc>
          <w:tcPr>
            <w:tcW w:w="3543" w:type="dxa"/>
          </w:tcPr>
          <w:p w14:paraId="2E19C0B5" w14:textId="1841A22F"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79520</w:t>
            </w:r>
          </w:p>
        </w:tc>
        <w:tc>
          <w:tcPr>
            <w:tcW w:w="3261" w:type="dxa"/>
          </w:tcPr>
          <w:p w14:paraId="2D02B88C" w14:textId="4642D2F6"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28307</w:t>
            </w:r>
          </w:p>
        </w:tc>
      </w:tr>
      <w:tr w:rsidR="00E26AF5" w14:paraId="50E5BE08" w14:textId="77777777" w:rsidTr="00E26AF5">
        <w:tc>
          <w:tcPr>
            <w:tcW w:w="1985" w:type="dxa"/>
          </w:tcPr>
          <w:p w14:paraId="188BB2C0" w14:textId="1DFC6855"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b/>
                <w:sz w:val="26"/>
                <w:szCs w:val="26"/>
              </w:rPr>
              <w:t>2013</w:t>
            </w:r>
            <w:r w:rsidR="00263940">
              <w:rPr>
                <w:rFonts w:ascii="Times New Roman" w:hAnsi="Times New Roman" w:cs="Times New Roman"/>
                <w:b/>
                <w:sz w:val="26"/>
                <w:szCs w:val="26"/>
              </w:rPr>
              <w:t>.</w:t>
            </w:r>
          </w:p>
        </w:tc>
        <w:tc>
          <w:tcPr>
            <w:tcW w:w="3543" w:type="dxa"/>
          </w:tcPr>
          <w:p w14:paraId="425538BB" w14:textId="7971568A"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74822</w:t>
            </w:r>
          </w:p>
        </w:tc>
        <w:tc>
          <w:tcPr>
            <w:tcW w:w="3261" w:type="dxa"/>
          </w:tcPr>
          <w:p w14:paraId="5A6E34A0" w14:textId="5452732B" w:rsidR="00E26AF5" w:rsidRDefault="00E26AF5" w:rsidP="00263940">
            <w:pPr>
              <w:jc w:val="center"/>
              <w:rPr>
                <w:rFonts w:ascii="Times New Roman" w:hAnsi="Times New Roman" w:cs="Times New Roman"/>
                <w:i/>
                <w:sz w:val="26"/>
                <w:szCs w:val="26"/>
              </w:rPr>
            </w:pPr>
            <w:r>
              <w:rPr>
                <w:rFonts w:ascii="Times New Roman" w:hAnsi="Times New Roman" w:cs="Times New Roman"/>
                <w:sz w:val="26"/>
                <w:szCs w:val="26"/>
              </w:rPr>
              <w:t>25536</w:t>
            </w:r>
          </w:p>
        </w:tc>
      </w:tr>
      <w:tr w:rsidR="00E26AF5" w14:paraId="54280550" w14:textId="77777777" w:rsidTr="00E26AF5">
        <w:tc>
          <w:tcPr>
            <w:tcW w:w="1985" w:type="dxa"/>
          </w:tcPr>
          <w:p w14:paraId="18B825EE" w14:textId="773B4ADC"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b/>
                <w:sz w:val="26"/>
                <w:szCs w:val="26"/>
              </w:rPr>
              <w:t>2014</w:t>
            </w:r>
            <w:r w:rsidR="00263940">
              <w:rPr>
                <w:rFonts w:ascii="Times New Roman" w:hAnsi="Times New Roman" w:cs="Times New Roman"/>
                <w:b/>
                <w:sz w:val="26"/>
                <w:szCs w:val="26"/>
              </w:rPr>
              <w:t>.</w:t>
            </w:r>
          </w:p>
        </w:tc>
        <w:tc>
          <w:tcPr>
            <w:tcW w:w="3543" w:type="dxa"/>
          </w:tcPr>
          <w:p w14:paraId="6B93D9F3" w14:textId="610D17AB"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73510</w:t>
            </w:r>
          </w:p>
        </w:tc>
        <w:tc>
          <w:tcPr>
            <w:tcW w:w="3261" w:type="dxa"/>
          </w:tcPr>
          <w:p w14:paraId="221D2BDA" w14:textId="41AB9C6A" w:rsidR="00E26AF5" w:rsidRDefault="00E26AF5" w:rsidP="00263940">
            <w:pPr>
              <w:pStyle w:val="Pamatteksts"/>
              <w:spacing w:after="0"/>
              <w:jc w:val="center"/>
              <w:rPr>
                <w:rFonts w:ascii="Times New Roman" w:hAnsi="Times New Roman" w:cs="Times New Roman"/>
                <w:i/>
                <w:sz w:val="26"/>
                <w:szCs w:val="26"/>
              </w:rPr>
            </w:pPr>
            <w:r>
              <w:rPr>
                <w:rFonts w:ascii="Times New Roman" w:hAnsi="Times New Roman" w:cs="Times New Roman"/>
                <w:sz w:val="26"/>
                <w:szCs w:val="26"/>
              </w:rPr>
              <w:t>26551</w:t>
            </w:r>
          </w:p>
        </w:tc>
      </w:tr>
      <w:tr w:rsidR="00E26AF5" w14:paraId="4B79388E" w14:textId="77777777" w:rsidTr="00E26AF5">
        <w:tc>
          <w:tcPr>
            <w:tcW w:w="1985" w:type="dxa"/>
          </w:tcPr>
          <w:p w14:paraId="68EBDD0B" w14:textId="38B3CCCA" w:rsidR="00E26AF5" w:rsidRDefault="00E26AF5" w:rsidP="00263940">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2015</w:t>
            </w:r>
            <w:r w:rsidR="00263940">
              <w:rPr>
                <w:rFonts w:ascii="Times New Roman" w:hAnsi="Times New Roman" w:cs="Times New Roman"/>
                <w:b/>
                <w:sz w:val="26"/>
                <w:szCs w:val="26"/>
              </w:rPr>
              <w:t>.</w:t>
            </w:r>
          </w:p>
        </w:tc>
        <w:tc>
          <w:tcPr>
            <w:tcW w:w="3543" w:type="dxa"/>
          </w:tcPr>
          <w:p w14:paraId="3B8BCD2E" w14:textId="5C40F630" w:rsidR="00E26AF5" w:rsidRDefault="00E26AF5" w:rsidP="0026394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76633</w:t>
            </w:r>
          </w:p>
        </w:tc>
        <w:tc>
          <w:tcPr>
            <w:tcW w:w="3261" w:type="dxa"/>
          </w:tcPr>
          <w:p w14:paraId="7D4B43E9" w14:textId="49B4F78E" w:rsidR="00E26AF5" w:rsidRDefault="00E26AF5" w:rsidP="00263940">
            <w:pPr>
              <w:jc w:val="center"/>
              <w:rPr>
                <w:rFonts w:ascii="Times New Roman" w:hAnsi="Times New Roman" w:cs="Times New Roman"/>
                <w:sz w:val="26"/>
                <w:szCs w:val="26"/>
              </w:rPr>
            </w:pPr>
            <w:r>
              <w:rPr>
                <w:rFonts w:ascii="Times New Roman" w:hAnsi="Times New Roman" w:cs="Times New Roman"/>
                <w:sz w:val="26"/>
                <w:szCs w:val="26"/>
              </w:rPr>
              <w:t>25763</w:t>
            </w:r>
          </w:p>
        </w:tc>
      </w:tr>
      <w:tr w:rsidR="00E26AF5" w14:paraId="34A2968D" w14:textId="77777777" w:rsidTr="00E26AF5">
        <w:tc>
          <w:tcPr>
            <w:tcW w:w="1985" w:type="dxa"/>
          </w:tcPr>
          <w:p w14:paraId="5AD1C6C7" w14:textId="64C42664" w:rsidR="00E26AF5" w:rsidRDefault="00E26AF5" w:rsidP="00263940">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2016</w:t>
            </w:r>
            <w:r w:rsidR="00263940">
              <w:rPr>
                <w:rFonts w:ascii="Times New Roman" w:hAnsi="Times New Roman" w:cs="Times New Roman"/>
                <w:b/>
                <w:sz w:val="26"/>
                <w:szCs w:val="26"/>
              </w:rPr>
              <w:t>.</w:t>
            </w:r>
          </w:p>
        </w:tc>
        <w:tc>
          <w:tcPr>
            <w:tcW w:w="3543" w:type="dxa"/>
          </w:tcPr>
          <w:p w14:paraId="3CC3B0C3" w14:textId="28EF1C80" w:rsidR="00E26AF5" w:rsidRDefault="00E26AF5" w:rsidP="0026394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77957</w:t>
            </w:r>
          </w:p>
        </w:tc>
        <w:tc>
          <w:tcPr>
            <w:tcW w:w="3261" w:type="dxa"/>
          </w:tcPr>
          <w:p w14:paraId="3A60F4F8" w14:textId="21E2A85E" w:rsidR="00E26AF5" w:rsidRDefault="00E26AF5" w:rsidP="00263940">
            <w:pPr>
              <w:jc w:val="center"/>
              <w:rPr>
                <w:rFonts w:ascii="Times New Roman" w:hAnsi="Times New Roman" w:cs="Times New Roman"/>
                <w:sz w:val="26"/>
                <w:szCs w:val="26"/>
              </w:rPr>
            </w:pPr>
            <w:r>
              <w:rPr>
                <w:rFonts w:ascii="Times New Roman" w:hAnsi="Times New Roman" w:cs="Times New Roman"/>
                <w:sz w:val="26"/>
                <w:szCs w:val="26"/>
              </w:rPr>
              <w:t>26107</w:t>
            </w:r>
          </w:p>
        </w:tc>
      </w:tr>
      <w:tr w:rsidR="00E26AF5" w14:paraId="1565FEDB" w14:textId="77777777" w:rsidTr="00E26AF5">
        <w:tc>
          <w:tcPr>
            <w:tcW w:w="1985" w:type="dxa"/>
          </w:tcPr>
          <w:p w14:paraId="664D6436" w14:textId="5401AF55" w:rsidR="00E26AF5" w:rsidRDefault="00263940" w:rsidP="00263940">
            <w:pPr>
              <w:pStyle w:val="Pamatteksts"/>
              <w:spacing w:after="0"/>
              <w:jc w:val="center"/>
              <w:rPr>
                <w:rFonts w:ascii="Times New Roman" w:hAnsi="Times New Roman" w:cs="Times New Roman"/>
                <w:b/>
                <w:sz w:val="26"/>
                <w:szCs w:val="26"/>
              </w:rPr>
            </w:pPr>
            <w:r w:rsidRPr="00AE2E89">
              <w:rPr>
                <w:rFonts w:ascii="Times New Roman" w:hAnsi="Times New Roman" w:cs="Times New Roman"/>
                <w:b/>
                <w:sz w:val="26"/>
                <w:szCs w:val="26"/>
              </w:rPr>
              <w:t>2017</w:t>
            </w:r>
            <w:r>
              <w:rPr>
                <w:rFonts w:ascii="Times New Roman" w:hAnsi="Times New Roman" w:cs="Times New Roman"/>
                <w:b/>
                <w:sz w:val="26"/>
                <w:szCs w:val="26"/>
              </w:rPr>
              <w:t>.</w:t>
            </w:r>
          </w:p>
        </w:tc>
        <w:tc>
          <w:tcPr>
            <w:tcW w:w="3543" w:type="dxa"/>
          </w:tcPr>
          <w:p w14:paraId="420A4EF9" w14:textId="2AF93968" w:rsidR="00E26AF5" w:rsidRDefault="00263940" w:rsidP="0026394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74002</w:t>
            </w:r>
          </w:p>
        </w:tc>
        <w:tc>
          <w:tcPr>
            <w:tcW w:w="3261" w:type="dxa"/>
          </w:tcPr>
          <w:p w14:paraId="20847AC1" w14:textId="52259D07" w:rsidR="00E26AF5" w:rsidRDefault="00263940" w:rsidP="00263940">
            <w:pPr>
              <w:jc w:val="center"/>
              <w:rPr>
                <w:rFonts w:ascii="Times New Roman" w:hAnsi="Times New Roman" w:cs="Times New Roman"/>
                <w:sz w:val="26"/>
                <w:szCs w:val="26"/>
              </w:rPr>
            </w:pPr>
            <w:r>
              <w:rPr>
                <w:rFonts w:ascii="Times New Roman" w:hAnsi="Times New Roman" w:cs="Times New Roman"/>
                <w:sz w:val="26"/>
                <w:szCs w:val="26"/>
              </w:rPr>
              <w:t>23081</w:t>
            </w:r>
          </w:p>
        </w:tc>
      </w:tr>
      <w:tr w:rsidR="00E26AF5" w14:paraId="7131272E" w14:textId="77777777" w:rsidTr="00E26AF5">
        <w:tc>
          <w:tcPr>
            <w:tcW w:w="1985" w:type="dxa"/>
          </w:tcPr>
          <w:p w14:paraId="58573449" w14:textId="5FB02406" w:rsidR="00E26AF5" w:rsidRDefault="00263940" w:rsidP="00263940">
            <w:pPr>
              <w:pStyle w:val="Pamatteksts"/>
              <w:spacing w:after="0"/>
              <w:jc w:val="center"/>
              <w:rPr>
                <w:rFonts w:ascii="Times New Roman" w:hAnsi="Times New Roman" w:cs="Times New Roman"/>
                <w:b/>
                <w:sz w:val="26"/>
                <w:szCs w:val="26"/>
              </w:rPr>
            </w:pPr>
            <w:r w:rsidRPr="00AE2E89">
              <w:rPr>
                <w:rFonts w:ascii="Times New Roman" w:hAnsi="Times New Roman" w:cs="Times New Roman"/>
                <w:b/>
                <w:sz w:val="26"/>
                <w:szCs w:val="26"/>
              </w:rPr>
              <w:t>2018</w:t>
            </w:r>
            <w:r>
              <w:rPr>
                <w:rFonts w:ascii="Times New Roman" w:hAnsi="Times New Roman" w:cs="Times New Roman"/>
                <w:b/>
                <w:sz w:val="26"/>
                <w:szCs w:val="26"/>
              </w:rPr>
              <w:t>.</w:t>
            </w:r>
          </w:p>
        </w:tc>
        <w:tc>
          <w:tcPr>
            <w:tcW w:w="3543" w:type="dxa"/>
          </w:tcPr>
          <w:p w14:paraId="247DC43D" w14:textId="0B6C6234" w:rsidR="00E26AF5" w:rsidRDefault="00263940" w:rsidP="0026394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64468</w:t>
            </w:r>
          </w:p>
        </w:tc>
        <w:tc>
          <w:tcPr>
            <w:tcW w:w="3261" w:type="dxa"/>
          </w:tcPr>
          <w:p w14:paraId="07DE2B56" w14:textId="686DB2ED" w:rsidR="00E26AF5" w:rsidRDefault="00263940" w:rsidP="00263940">
            <w:pPr>
              <w:jc w:val="center"/>
              <w:rPr>
                <w:rFonts w:ascii="Times New Roman" w:hAnsi="Times New Roman" w:cs="Times New Roman"/>
                <w:sz w:val="26"/>
                <w:szCs w:val="26"/>
              </w:rPr>
            </w:pPr>
            <w:r>
              <w:rPr>
                <w:rFonts w:ascii="Times New Roman" w:hAnsi="Times New Roman" w:cs="Times New Roman"/>
                <w:sz w:val="26"/>
                <w:szCs w:val="26"/>
              </w:rPr>
              <w:t>21586</w:t>
            </w:r>
          </w:p>
        </w:tc>
      </w:tr>
      <w:tr w:rsidR="00263940" w14:paraId="32E8D22F" w14:textId="77777777" w:rsidTr="00E26AF5">
        <w:tc>
          <w:tcPr>
            <w:tcW w:w="1985" w:type="dxa"/>
          </w:tcPr>
          <w:p w14:paraId="19C3CBE6" w14:textId="0362D359" w:rsidR="00263940" w:rsidRPr="00AE2E89" w:rsidRDefault="00263940" w:rsidP="00263940">
            <w:pPr>
              <w:pStyle w:val="Pamatteksts"/>
              <w:spacing w:after="0"/>
              <w:jc w:val="center"/>
              <w:rPr>
                <w:rFonts w:ascii="Times New Roman" w:hAnsi="Times New Roman" w:cs="Times New Roman"/>
                <w:b/>
                <w:sz w:val="26"/>
                <w:szCs w:val="26"/>
              </w:rPr>
            </w:pPr>
            <w:r w:rsidRPr="00AE2E89">
              <w:rPr>
                <w:rFonts w:ascii="Times New Roman" w:hAnsi="Times New Roman" w:cs="Times New Roman"/>
                <w:b/>
                <w:sz w:val="26"/>
                <w:szCs w:val="26"/>
              </w:rPr>
              <w:t>2019</w:t>
            </w:r>
            <w:r>
              <w:rPr>
                <w:rFonts w:ascii="Times New Roman" w:hAnsi="Times New Roman" w:cs="Times New Roman"/>
                <w:b/>
                <w:sz w:val="26"/>
                <w:szCs w:val="26"/>
              </w:rPr>
              <w:t>.</w:t>
            </w:r>
          </w:p>
        </w:tc>
        <w:tc>
          <w:tcPr>
            <w:tcW w:w="3543" w:type="dxa"/>
          </w:tcPr>
          <w:p w14:paraId="0771FDE4" w14:textId="5E88837A" w:rsidR="00263940" w:rsidRDefault="00263940" w:rsidP="00263940">
            <w:pPr>
              <w:pStyle w:val="Pamatteksts"/>
              <w:spacing w:after="0"/>
              <w:jc w:val="center"/>
              <w:rPr>
                <w:rFonts w:ascii="Times New Roman" w:hAnsi="Times New Roman" w:cs="Times New Roman"/>
                <w:sz w:val="26"/>
                <w:szCs w:val="26"/>
              </w:rPr>
            </w:pPr>
            <w:r>
              <w:rPr>
                <w:rFonts w:ascii="Times New Roman" w:hAnsi="Times New Roman" w:cs="Times New Roman"/>
                <w:sz w:val="26"/>
                <w:szCs w:val="26"/>
              </w:rPr>
              <w:t>57956</w:t>
            </w:r>
          </w:p>
        </w:tc>
        <w:tc>
          <w:tcPr>
            <w:tcW w:w="3261" w:type="dxa"/>
          </w:tcPr>
          <w:p w14:paraId="3B25C44F" w14:textId="54290E5A" w:rsidR="00263940" w:rsidRDefault="00263940" w:rsidP="00263940">
            <w:pPr>
              <w:jc w:val="center"/>
              <w:rPr>
                <w:rFonts w:ascii="Times New Roman" w:hAnsi="Times New Roman" w:cs="Times New Roman"/>
                <w:sz w:val="26"/>
                <w:szCs w:val="26"/>
              </w:rPr>
            </w:pPr>
            <w:r>
              <w:rPr>
                <w:rFonts w:ascii="Times New Roman" w:hAnsi="Times New Roman" w:cs="Times New Roman"/>
                <w:sz w:val="26"/>
                <w:szCs w:val="26"/>
              </w:rPr>
              <w:t>19401</w:t>
            </w:r>
          </w:p>
        </w:tc>
      </w:tr>
      <w:tr w:rsidR="00263940" w14:paraId="6023BEA8" w14:textId="77777777" w:rsidTr="00E26AF5">
        <w:tc>
          <w:tcPr>
            <w:tcW w:w="1985" w:type="dxa"/>
          </w:tcPr>
          <w:p w14:paraId="52BC4C08" w14:textId="0152B6A8" w:rsidR="00263940" w:rsidRPr="00AE2E89" w:rsidRDefault="00263940" w:rsidP="00263940">
            <w:pPr>
              <w:pStyle w:val="Pamatteksts"/>
              <w:spacing w:after="0"/>
              <w:jc w:val="center"/>
              <w:rPr>
                <w:rFonts w:ascii="Times New Roman" w:hAnsi="Times New Roman" w:cs="Times New Roman"/>
                <w:b/>
                <w:sz w:val="26"/>
                <w:szCs w:val="26"/>
              </w:rPr>
            </w:pPr>
            <w:r w:rsidRPr="00AE2E89">
              <w:rPr>
                <w:rFonts w:ascii="Times New Roman" w:hAnsi="Times New Roman" w:cs="Times New Roman"/>
                <w:b/>
                <w:sz w:val="26"/>
                <w:szCs w:val="26"/>
              </w:rPr>
              <w:t>20</w:t>
            </w:r>
            <w:r>
              <w:rPr>
                <w:rFonts w:ascii="Times New Roman" w:hAnsi="Times New Roman" w:cs="Times New Roman"/>
                <w:b/>
                <w:sz w:val="26"/>
                <w:szCs w:val="26"/>
              </w:rPr>
              <w:t>2</w:t>
            </w:r>
            <w:r w:rsidRPr="00AE2E89">
              <w:rPr>
                <w:rFonts w:ascii="Times New Roman" w:hAnsi="Times New Roman" w:cs="Times New Roman"/>
                <w:b/>
                <w:sz w:val="26"/>
                <w:szCs w:val="26"/>
              </w:rPr>
              <w:t>0</w:t>
            </w:r>
            <w:r>
              <w:rPr>
                <w:rFonts w:ascii="Times New Roman" w:hAnsi="Times New Roman" w:cs="Times New Roman"/>
                <w:b/>
                <w:sz w:val="26"/>
                <w:szCs w:val="26"/>
              </w:rPr>
              <w:t>.</w:t>
            </w:r>
          </w:p>
        </w:tc>
        <w:tc>
          <w:tcPr>
            <w:tcW w:w="3543" w:type="dxa"/>
          </w:tcPr>
          <w:p w14:paraId="1CBDB8A2" w14:textId="5D35FCC8" w:rsidR="00263940" w:rsidRDefault="00263940" w:rsidP="00263940">
            <w:pPr>
              <w:jc w:val="center"/>
              <w:rPr>
                <w:rFonts w:ascii="Times New Roman" w:hAnsi="Times New Roman" w:cs="Times New Roman"/>
                <w:sz w:val="26"/>
                <w:szCs w:val="26"/>
              </w:rPr>
            </w:pPr>
            <w:r>
              <w:rPr>
                <w:rFonts w:ascii="Times New Roman" w:hAnsi="Times New Roman" w:cs="Times New Roman"/>
                <w:sz w:val="26"/>
                <w:szCs w:val="26"/>
              </w:rPr>
              <w:t>(plāns) - 57525</w:t>
            </w:r>
          </w:p>
        </w:tc>
        <w:tc>
          <w:tcPr>
            <w:tcW w:w="3261" w:type="dxa"/>
          </w:tcPr>
          <w:p w14:paraId="3560DDA4" w14:textId="46188470" w:rsidR="00263940" w:rsidRDefault="00263940" w:rsidP="00263940">
            <w:pPr>
              <w:jc w:val="center"/>
              <w:rPr>
                <w:rFonts w:ascii="Times New Roman" w:hAnsi="Times New Roman" w:cs="Times New Roman"/>
                <w:sz w:val="26"/>
                <w:szCs w:val="26"/>
              </w:rPr>
            </w:pPr>
            <w:r>
              <w:rPr>
                <w:rFonts w:ascii="Times New Roman" w:hAnsi="Times New Roman" w:cs="Times New Roman"/>
                <w:sz w:val="26"/>
                <w:szCs w:val="26"/>
              </w:rPr>
              <w:t>19000</w:t>
            </w:r>
          </w:p>
        </w:tc>
      </w:tr>
    </w:tbl>
    <w:p w14:paraId="576823CA" w14:textId="77777777" w:rsidR="00E26AF5" w:rsidRPr="00AE2E89" w:rsidRDefault="00E26AF5" w:rsidP="00AE2E89">
      <w:pPr>
        <w:pStyle w:val="Pamatteksts"/>
        <w:spacing w:after="0" w:line="240" w:lineRule="auto"/>
        <w:rPr>
          <w:rFonts w:ascii="Times New Roman" w:hAnsi="Times New Roman" w:cs="Times New Roman"/>
          <w:i/>
          <w:sz w:val="26"/>
          <w:szCs w:val="26"/>
        </w:rPr>
      </w:pPr>
    </w:p>
    <w:p w14:paraId="7458948E" w14:textId="65A69564" w:rsidR="00996D8A" w:rsidRDefault="001B4421" w:rsidP="001B442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No 2018.gada apmeklējumu skaits samazināj</w:t>
      </w:r>
      <w:r w:rsidR="00712A66">
        <w:rPr>
          <w:rFonts w:ascii="Times New Roman" w:hAnsi="Times New Roman" w:cs="Times New Roman"/>
          <w:sz w:val="26"/>
          <w:szCs w:val="26"/>
        </w:rPr>
        <w:t>ās</w:t>
      </w:r>
      <w:r>
        <w:rPr>
          <w:rFonts w:ascii="Times New Roman" w:hAnsi="Times New Roman" w:cs="Times New Roman"/>
          <w:sz w:val="26"/>
          <w:szCs w:val="26"/>
        </w:rPr>
        <w:t xml:space="preserve"> ārstu kadru deficīta dēļ. </w:t>
      </w:r>
      <w:r w:rsidR="00712A66">
        <w:rPr>
          <w:rFonts w:ascii="Times New Roman" w:hAnsi="Times New Roman" w:cs="Times New Roman"/>
          <w:sz w:val="26"/>
          <w:szCs w:val="26"/>
        </w:rPr>
        <w:t>P</w:t>
      </w:r>
      <w:r w:rsidR="00712A66" w:rsidRPr="00712A66">
        <w:rPr>
          <w:rFonts w:ascii="Times New Roman" w:hAnsi="Times New Roman" w:cs="Times New Roman"/>
          <w:sz w:val="26"/>
          <w:szCs w:val="26"/>
        </w:rPr>
        <w:t>oliklīnika papildus var nodarbināt 15 zobārstus, apgādāt viņus ar darba vietām, nepieciešamajiem instrumentiem un zobārstniecības materiāliem, kas palielinātu  zobārstniecības pakalpojumu pieejamību</w:t>
      </w:r>
    </w:p>
    <w:p w14:paraId="42BE1CC8" w14:textId="77777777" w:rsidR="00712A66" w:rsidRDefault="00712A66" w:rsidP="001B4421">
      <w:pPr>
        <w:spacing w:after="0" w:line="240" w:lineRule="auto"/>
        <w:jc w:val="both"/>
        <w:rPr>
          <w:rFonts w:ascii="Times New Roman" w:hAnsi="Times New Roman" w:cs="Times New Roman"/>
          <w:i/>
          <w:sz w:val="26"/>
          <w:szCs w:val="26"/>
        </w:rPr>
      </w:pPr>
    </w:p>
    <w:p w14:paraId="05480A38" w14:textId="38E806C3" w:rsidR="00AE2E89" w:rsidRPr="00B32FFE" w:rsidRDefault="009F5B13" w:rsidP="00AE2E89">
      <w:pPr>
        <w:pStyle w:val="Pamatteksts"/>
        <w:spacing w:after="0" w:line="240" w:lineRule="auto"/>
        <w:rPr>
          <w:rFonts w:ascii="Times New Roman" w:hAnsi="Times New Roman" w:cs="Times New Roman"/>
          <w:sz w:val="26"/>
          <w:szCs w:val="26"/>
        </w:rPr>
      </w:pPr>
      <w:r>
        <w:rPr>
          <w:rFonts w:ascii="Times New Roman" w:hAnsi="Times New Roman" w:cs="Times New Roman"/>
          <w:sz w:val="26"/>
          <w:szCs w:val="26"/>
        </w:rPr>
        <w:t>6</w:t>
      </w:r>
      <w:r w:rsidR="00B32FFE" w:rsidRPr="00B32FFE">
        <w:rPr>
          <w:rFonts w:ascii="Times New Roman" w:hAnsi="Times New Roman" w:cs="Times New Roman"/>
          <w:sz w:val="26"/>
          <w:szCs w:val="26"/>
        </w:rPr>
        <w:t xml:space="preserve">.tabula                </w:t>
      </w:r>
      <w:r w:rsidR="00AE2E89" w:rsidRPr="00B32FFE">
        <w:rPr>
          <w:rFonts w:ascii="Times New Roman" w:hAnsi="Times New Roman" w:cs="Times New Roman"/>
          <w:sz w:val="26"/>
          <w:szCs w:val="26"/>
        </w:rPr>
        <w:t>Gu</w:t>
      </w:r>
      <w:r w:rsidR="00490918" w:rsidRPr="00B32FFE">
        <w:rPr>
          <w:rFonts w:ascii="Times New Roman" w:hAnsi="Times New Roman" w:cs="Times New Roman"/>
          <w:sz w:val="26"/>
          <w:szCs w:val="26"/>
        </w:rPr>
        <w:t>l</w:t>
      </w:r>
      <w:r w:rsidR="00AE2E89" w:rsidRPr="00B32FFE">
        <w:rPr>
          <w:rFonts w:ascii="Times New Roman" w:hAnsi="Times New Roman" w:cs="Times New Roman"/>
          <w:sz w:val="26"/>
          <w:szCs w:val="26"/>
        </w:rPr>
        <w:t>ošiem slimniekiem palīdzība tika sniegta mājās:</w:t>
      </w:r>
    </w:p>
    <w:p w14:paraId="79F99991" w14:textId="77777777" w:rsidR="00CA16F2" w:rsidRDefault="00CA16F2" w:rsidP="00AE2E89">
      <w:pPr>
        <w:pStyle w:val="Pamatteksts"/>
        <w:spacing w:after="0" w:line="240" w:lineRule="auto"/>
        <w:rPr>
          <w:rFonts w:ascii="Times New Roman" w:hAnsi="Times New Roman" w:cs="Times New Roman"/>
          <w:sz w:val="26"/>
          <w:szCs w:val="26"/>
        </w:rPr>
      </w:pPr>
    </w:p>
    <w:tbl>
      <w:tblPr>
        <w:tblStyle w:val="Reatabula"/>
        <w:tblW w:w="0" w:type="auto"/>
        <w:tblInd w:w="108" w:type="dxa"/>
        <w:tblLook w:val="04A0" w:firstRow="1" w:lastRow="0" w:firstColumn="1" w:lastColumn="0" w:noHBand="0" w:noVBand="1"/>
      </w:tblPr>
      <w:tblGrid>
        <w:gridCol w:w="4419"/>
        <w:gridCol w:w="4551"/>
      </w:tblGrid>
      <w:tr w:rsidR="00CA16F2" w14:paraId="6C87A0BC" w14:textId="77777777" w:rsidTr="00CA16F2">
        <w:tc>
          <w:tcPr>
            <w:tcW w:w="4544" w:type="dxa"/>
          </w:tcPr>
          <w:p w14:paraId="19584293" w14:textId="68BE021D" w:rsidR="00CA16F2" w:rsidRPr="00B32FFE" w:rsidRDefault="00CA16F2" w:rsidP="00CA16F2">
            <w:pPr>
              <w:pStyle w:val="Pamatteksts"/>
              <w:spacing w:after="0"/>
              <w:jc w:val="center"/>
              <w:rPr>
                <w:rFonts w:ascii="Times New Roman" w:hAnsi="Times New Roman" w:cs="Times New Roman"/>
                <w:i/>
                <w:sz w:val="26"/>
                <w:szCs w:val="26"/>
              </w:rPr>
            </w:pPr>
            <w:r w:rsidRPr="00B32FFE">
              <w:rPr>
                <w:rFonts w:ascii="Times New Roman" w:hAnsi="Times New Roman" w:cs="Times New Roman"/>
                <w:i/>
                <w:sz w:val="26"/>
                <w:szCs w:val="26"/>
              </w:rPr>
              <w:t>Gads</w:t>
            </w:r>
          </w:p>
        </w:tc>
        <w:tc>
          <w:tcPr>
            <w:tcW w:w="4652" w:type="dxa"/>
          </w:tcPr>
          <w:p w14:paraId="69FEBC38" w14:textId="50F1D945" w:rsidR="00CA16F2" w:rsidRPr="00B32FFE" w:rsidRDefault="00CA16F2" w:rsidP="00CA16F2">
            <w:pPr>
              <w:pStyle w:val="Pamatteksts"/>
              <w:spacing w:after="0"/>
              <w:jc w:val="center"/>
              <w:rPr>
                <w:rFonts w:ascii="Times New Roman" w:hAnsi="Times New Roman" w:cs="Times New Roman"/>
                <w:i/>
                <w:sz w:val="26"/>
                <w:szCs w:val="26"/>
              </w:rPr>
            </w:pPr>
            <w:r w:rsidRPr="00B32FFE">
              <w:rPr>
                <w:rFonts w:ascii="Times New Roman" w:hAnsi="Times New Roman" w:cs="Times New Roman"/>
                <w:i/>
                <w:sz w:val="26"/>
                <w:szCs w:val="26"/>
              </w:rPr>
              <w:t>Palīdzība sniegta mājās</w:t>
            </w:r>
            <w:r w:rsidR="00CC1AB9">
              <w:rPr>
                <w:rFonts w:ascii="Times New Roman" w:hAnsi="Times New Roman" w:cs="Times New Roman"/>
                <w:i/>
                <w:sz w:val="26"/>
                <w:szCs w:val="26"/>
              </w:rPr>
              <w:t>(</w:t>
            </w:r>
            <w:r w:rsidR="00CC1AB9">
              <w:rPr>
                <w:rFonts w:ascii="Times New Roman" w:hAnsi="Times New Roman" w:cs="Times New Roman"/>
                <w:sz w:val="26"/>
                <w:szCs w:val="26"/>
              </w:rPr>
              <w:t>100% no visiem, kas griežas pēc palīdzības</w:t>
            </w:r>
            <w:r w:rsidR="00CC1AB9">
              <w:rPr>
                <w:rFonts w:ascii="Times New Roman" w:hAnsi="Times New Roman" w:cs="Times New Roman"/>
                <w:i/>
                <w:sz w:val="26"/>
                <w:szCs w:val="26"/>
              </w:rPr>
              <w:t>)</w:t>
            </w:r>
          </w:p>
        </w:tc>
      </w:tr>
      <w:tr w:rsidR="00CA16F2" w14:paraId="5241D36C" w14:textId="77777777" w:rsidTr="00CA16F2">
        <w:tc>
          <w:tcPr>
            <w:tcW w:w="4544" w:type="dxa"/>
          </w:tcPr>
          <w:p w14:paraId="2A2E37D2" w14:textId="138DEBFB" w:rsidR="00CA16F2" w:rsidRDefault="00CA16F2" w:rsidP="00CA16F2">
            <w:pPr>
              <w:pStyle w:val="Pamatteksts"/>
              <w:spacing w:after="0"/>
              <w:jc w:val="center"/>
              <w:rPr>
                <w:rFonts w:ascii="Times New Roman" w:hAnsi="Times New Roman" w:cs="Times New Roman"/>
                <w:sz w:val="26"/>
                <w:szCs w:val="26"/>
              </w:rPr>
            </w:pPr>
            <w:r>
              <w:rPr>
                <w:rFonts w:ascii="Times New Roman" w:hAnsi="Times New Roman" w:cs="Times New Roman"/>
                <w:b/>
                <w:sz w:val="26"/>
                <w:szCs w:val="26"/>
              </w:rPr>
              <w:t>2010.</w:t>
            </w:r>
          </w:p>
        </w:tc>
        <w:tc>
          <w:tcPr>
            <w:tcW w:w="4652" w:type="dxa"/>
          </w:tcPr>
          <w:p w14:paraId="4A203FF1" w14:textId="1B98F1C2" w:rsidR="00CA16F2" w:rsidRDefault="00CA16F2" w:rsidP="00CC1AB9">
            <w:pPr>
              <w:pStyle w:val="Pamatteksts"/>
              <w:spacing w:after="0"/>
              <w:rPr>
                <w:rFonts w:ascii="Times New Roman" w:hAnsi="Times New Roman" w:cs="Times New Roman"/>
                <w:sz w:val="26"/>
                <w:szCs w:val="26"/>
              </w:rPr>
            </w:pPr>
            <w:r>
              <w:rPr>
                <w:rFonts w:ascii="Times New Roman" w:hAnsi="Times New Roman" w:cs="Times New Roman"/>
                <w:sz w:val="26"/>
                <w:szCs w:val="26"/>
              </w:rPr>
              <w:t>114 pacient</w:t>
            </w:r>
            <w:r w:rsidR="00CC1AB9">
              <w:rPr>
                <w:rFonts w:ascii="Times New Roman" w:hAnsi="Times New Roman" w:cs="Times New Roman"/>
                <w:sz w:val="26"/>
                <w:szCs w:val="26"/>
              </w:rPr>
              <w:t>iem</w:t>
            </w:r>
          </w:p>
        </w:tc>
      </w:tr>
      <w:tr w:rsidR="00CA16F2" w14:paraId="61C77CB2" w14:textId="77777777" w:rsidTr="00CA16F2">
        <w:tc>
          <w:tcPr>
            <w:tcW w:w="4544" w:type="dxa"/>
          </w:tcPr>
          <w:p w14:paraId="4258AC07" w14:textId="46A2C949" w:rsidR="00CA16F2" w:rsidRDefault="00CA16F2" w:rsidP="00CA16F2">
            <w:pPr>
              <w:pStyle w:val="Pamatteksts"/>
              <w:spacing w:after="0"/>
              <w:jc w:val="center"/>
              <w:rPr>
                <w:rFonts w:ascii="Times New Roman" w:hAnsi="Times New Roman" w:cs="Times New Roman"/>
                <w:sz w:val="26"/>
                <w:szCs w:val="26"/>
              </w:rPr>
            </w:pPr>
            <w:r>
              <w:rPr>
                <w:rFonts w:ascii="Times New Roman" w:hAnsi="Times New Roman" w:cs="Times New Roman"/>
                <w:b/>
                <w:sz w:val="26"/>
                <w:szCs w:val="26"/>
              </w:rPr>
              <w:t>2011.</w:t>
            </w:r>
          </w:p>
        </w:tc>
        <w:tc>
          <w:tcPr>
            <w:tcW w:w="4652" w:type="dxa"/>
          </w:tcPr>
          <w:p w14:paraId="5ECC618E" w14:textId="052B1002"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95 </w:t>
            </w:r>
            <w:r w:rsidR="00CC1AB9">
              <w:rPr>
                <w:rFonts w:ascii="Times New Roman" w:hAnsi="Times New Roman" w:cs="Times New Roman"/>
                <w:sz w:val="26"/>
                <w:szCs w:val="26"/>
              </w:rPr>
              <w:t>pacientiem</w:t>
            </w:r>
          </w:p>
        </w:tc>
      </w:tr>
      <w:tr w:rsidR="00CA16F2" w14:paraId="251CCDA6" w14:textId="77777777" w:rsidTr="00CA16F2">
        <w:tc>
          <w:tcPr>
            <w:tcW w:w="4544" w:type="dxa"/>
          </w:tcPr>
          <w:p w14:paraId="3D079906" w14:textId="6E10CBD6" w:rsidR="00CA16F2" w:rsidRDefault="00CA16F2" w:rsidP="00CA16F2">
            <w:pPr>
              <w:pStyle w:val="Pamatteksts"/>
              <w:spacing w:after="0"/>
              <w:jc w:val="center"/>
              <w:rPr>
                <w:rFonts w:ascii="Times New Roman" w:hAnsi="Times New Roman" w:cs="Times New Roman"/>
                <w:sz w:val="26"/>
                <w:szCs w:val="26"/>
              </w:rPr>
            </w:pPr>
            <w:r>
              <w:rPr>
                <w:rFonts w:ascii="Times New Roman" w:hAnsi="Times New Roman" w:cs="Times New Roman"/>
                <w:b/>
                <w:sz w:val="26"/>
                <w:szCs w:val="26"/>
              </w:rPr>
              <w:t>2012.</w:t>
            </w:r>
          </w:p>
        </w:tc>
        <w:tc>
          <w:tcPr>
            <w:tcW w:w="4652" w:type="dxa"/>
          </w:tcPr>
          <w:p w14:paraId="67864548" w14:textId="1A45C009"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98 </w:t>
            </w:r>
            <w:r w:rsidR="00CC1AB9">
              <w:rPr>
                <w:rFonts w:ascii="Times New Roman" w:hAnsi="Times New Roman" w:cs="Times New Roman"/>
                <w:sz w:val="26"/>
                <w:szCs w:val="26"/>
              </w:rPr>
              <w:t>pacientiem</w:t>
            </w:r>
          </w:p>
        </w:tc>
      </w:tr>
      <w:tr w:rsidR="00CA16F2" w14:paraId="242CD3C3" w14:textId="77777777" w:rsidTr="00CA16F2">
        <w:tc>
          <w:tcPr>
            <w:tcW w:w="4544" w:type="dxa"/>
          </w:tcPr>
          <w:p w14:paraId="72306B5B" w14:textId="6CD4D752"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2013.</w:t>
            </w:r>
          </w:p>
        </w:tc>
        <w:tc>
          <w:tcPr>
            <w:tcW w:w="4652" w:type="dxa"/>
          </w:tcPr>
          <w:p w14:paraId="4693839C" w14:textId="43A5A582"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80 </w:t>
            </w:r>
            <w:r w:rsidR="00CC1AB9" w:rsidRPr="00CC1AB9">
              <w:rPr>
                <w:rFonts w:ascii="Times New Roman" w:hAnsi="Times New Roman" w:cs="Times New Roman"/>
                <w:sz w:val="26"/>
                <w:szCs w:val="26"/>
              </w:rPr>
              <w:t>pacientiem</w:t>
            </w:r>
          </w:p>
        </w:tc>
      </w:tr>
      <w:tr w:rsidR="00CA16F2" w14:paraId="6ABBF679" w14:textId="77777777" w:rsidTr="00CA16F2">
        <w:tc>
          <w:tcPr>
            <w:tcW w:w="4544" w:type="dxa"/>
          </w:tcPr>
          <w:p w14:paraId="44A6113E" w14:textId="3C554EBD"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2014.</w:t>
            </w:r>
          </w:p>
        </w:tc>
        <w:tc>
          <w:tcPr>
            <w:tcW w:w="4652" w:type="dxa"/>
          </w:tcPr>
          <w:p w14:paraId="31F04CB8" w14:textId="15B66545" w:rsidR="00CA16F2" w:rsidRDefault="00CA16F2" w:rsidP="00CA16F2">
            <w:pPr>
              <w:pStyle w:val="Saraksts"/>
              <w:rPr>
                <w:rFonts w:ascii="Times New Roman" w:hAnsi="Times New Roman" w:cs="Times New Roman"/>
                <w:sz w:val="26"/>
                <w:szCs w:val="26"/>
              </w:rPr>
            </w:pPr>
            <w:r>
              <w:rPr>
                <w:rFonts w:ascii="Times New Roman" w:hAnsi="Times New Roman" w:cs="Times New Roman"/>
                <w:sz w:val="26"/>
                <w:szCs w:val="26"/>
              </w:rPr>
              <w:t xml:space="preserve">104 </w:t>
            </w:r>
            <w:r w:rsidR="00CC1AB9" w:rsidRPr="00CC1AB9">
              <w:rPr>
                <w:rFonts w:ascii="Times New Roman" w:hAnsi="Times New Roman" w:cs="Times New Roman"/>
                <w:sz w:val="26"/>
                <w:szCs w:val="26"/>
              </w:rPr>
              <w:t>pacientiem</w:t>
            </w:r>
          </w:p>
        </w:tc>
      </w:tr>
      <w:tr w:rsidR="00CA16F2" w14:paraId="60B100C0" w14:textId="77777777" w:rsidTr="00CA16F2">
        <w:tc>
          <w:tcPr>
            <w:tcW w:w="4544" w:type="dxa"/>
          </w:tcPr>
          <w:p w14:paraId="0D6EFDC0" w14:textId="7D17E778"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2015.</w:t>
            </w:r>
          </w:p>
        </w:tc>
        <w:tc>
          <w:tcPr>
            <w:tcW w:w="4652" w:type="dxa"/>
          </w:tcPr>
          <w:p w14:paraId="76095FE6" w14:textId="627D74E3"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108 </w:t>
            </w:r>
            <w:r w:rsidR="00CC1AB9" w:rsidRPr="00CC1AB9">
              <w:rPr>
                <w:rFonts w:ascii="Times New Roman" w:hAnsi="Times New Roman" w:cs="Times New Roman"/>
                <w:sz w:val="26"/>
                <w:szCs w:val="26"/>
              </w:rPr>
              <w:t>pacientiem</w:t>
            </w:r>
          </w:p>
        </w:tc>
      </w:tr>
      <w:tr w:rsidR="00CA16F2" w14:paraId="33841EB4" w14:textId="77777777" w:rsidTr="00CA16F2">
        <w:tc>
          <w:tcPr>
            <w:tcW w:w="4544" w:type="dxa"/>
          </w:tcPr>
          <w:p w14:paraId="398F2B81" w14:textId="2FBA7C5B"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2016.</w:t>
            </w:r>
          </w:p>
        </w:tc>
        <w:tc>
          <w:tcPr>
            <w:tcW w:w="4652" w:type="dxa"/>
          </w:tcPr>
          <w:p w14:paraId="4484BE44" w14:textId="39AAF09F"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93 </w:t>
            </w:r>
            <w:r w:rsidR="00CC1AB9" w:rsidRPr="00CC1AB9">
              <w:rPr>
                <w:rFonts w:ascii="Times New Roman" w:hAnsi="Times New Roman" w:cs="Times New Roman"/>
                <w:sz w:val="26"/>
                <w:szCs w:val="26"/>
              </w:rPr>
              <w:t>pacientiem</w:t>
            </w:r>
          </w:p>
        </w:tc>
      </w:tr>
      <w:tr w:rsidR="00CA16F2" w14:paraId="6B505478" w14:textId="77777777" w:rsidTr="00CA16F2">
        <w:tc>
          <w:tcPr>
            <w:tcW w:w="4544" w:type="dxa"/>
          </w:tcPr>
          <w:p w14:paraId="66617D57" w14:textId="204184C7"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2017.</w:t>
            </w:r>
          </w:p>
        </w:tc>
        <w:tc>
          <w:tcPr>
            <w:tcW w:w="4652" w:type="dxa"/>
          </w:tcPr>
          <w:p w14:paraId="451254E9" w14:textId="2B276F00"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76 </w:t>
            </w:r>
            <w:r w:rsidR="00CC1AB9" w:rsidRPr="00CC1AB9">
              <w:rPr>
                <w:rFonts w:ascii="Times New Roman" w:hAnsi="Times New Roman" w:cs="Times New Roman"/>
                <w:sz w:val="26"/>
                <w:szCs w:val="26"/>
              </w:rPr>
              <w:t>pacientiem</w:t>
            </w:r>
          </w:p>
        </w:tc>
      </w:tr>
      <w:tr w:rsidR="00CA16F2" w14:paraId="2C1BF0D5" w14:textId="77777777" w:rsidTr="00CA16F2">
        <w:tc>
          <w:tcPr>
            <w:tcW w:w="4544" w:type="dxa"/>
          </w:tcPr>
          <w:p w14:paraId="4545A677" w14:textId="0C8F9858"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2018.</w:t>
            </w:r>
          </w:p>
        </w:tc>
        <w:tc>
          <w:tcPr>
            <w:tcW w:w="4652" w:type="dxa"/>
          </w:tcPr>
          <w:p w14:paraId="1C0FFAF9" w14:textId="0D6AEE5A" w:rsidR="00CA16F2" w:rsidRDefault="00CA16F2"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 xml:space="preserve">97 </w:t>
            </w:r>
            <w:r w:rsidR="00CC1AB9" w:rsidRPr="00CC1AB9">
              <w:rPr>
                <w:rFonts w:ascii="Times New Roman" w:hAnsi="Times New Roman" w:cs="Times New Roman"/>
                <w:sz w:val="26"/>
                <w:szCs w:val="26"/>
              </w:rPr>
              <w:t>pacientiem</w:t>
            </w:r>
          </w:p>
        </w:tc>
      </w:tr>
      <w:tr w:rsidR="00CA16F2" w14:paraId="43193A8D" w14:textId="77777777" w:rsidTr="00CA16F2">
        <w:tc>
          <w:tcPr>
            <w:tcW w:w="4544" w:type="dxa"/>
          </w:tcPr>
          <w:p w14:paraId="19DC9A10" w14:textId="7BD41778"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2019.</w:t>
            </w:r>
          </w:p>
        </w:tc>
        <w:tc>
          <w:tcPr>
            <w:tcW w:w="4652" w:type="dxa"/>
          </w:tcPr>
          <w:p w14:paraId="3F0F255D" w14:textId="23D5841E" w:rsidR="00CA16F2" w:rsidRDefault="00B42E08" w:rsidP="00AE2E89">
            <w:pPr>
              <w:pStyle w:val="Pamatteksts"/>
              <w:spacing w:after="0"/>
              <w:rPr>
                <w:rFonts w:ascii="Times New Roman" w:hAnsi="Times New Roman" w:cs="Times New Roman"/>
                <w:sz w:val="26"/>
                <w:szCs w:val="26"/>
              </w:rPr>
            </w:pPr>
            <w:r>
              <w:rPr>
                <w:rFonts w:ascii="Times New Roman" w:hAnsi="Times New Roman" w:cs="Times New Roman"/>
                <w:sz w:val="26"/>
                <w:szCs w:val="26"/>
              </w:rPr>
              <w:t>102</w:t>
            </w:r>
            <w:r w:rsidR="00CA16F2">
              <w:rPr>
                <w:rFonts w:ascii="Times New Roman" w:hAnsi="Times New Roman" w:cs="Times New Roman"/>
                <w:sz w:val="26"/>
                <w:szCs w:val="26"/>
              </w:rPr>
              <w:t xml:space="preserve"> </w:t>
            </w:r>
            <w:r w:rsidR="00CC1AB9" w:rsidRPr="00CC1AB9">
              <w:rPr>
                <w:rFonts w:ascii="Times New Roman" w:hAnsi="Times New Roman" w:cs="Times New Roman"/>
                <w:sz w:val="26"/>
                <w:szCs w:val="26"/>
              </w:rPr>
              <w:t>pacientiem</w:t>
            </w:r>
          </w:p>
        </w:tc>
      </w:tr>
      <w:tr w:rsidR="00CA16F2" w14:paraId="331E7839" w14:textId="77777777" w:rsidTr="00CA16F2">
        <w:tc>
          <w:tcPr>
            <w:tcW w:w="4544" w:type="dxa"/>
          </w:tcPr>
          <w:p w14:paraId="2A0C1086" w14:textId="12955CF1" w:rsidR="00CA16F2" w:rsidRDefault="00CA16F2" w:rsidP="00CA16F2">
            <w:pPr>
              <w:pStyle w:val="Pamatteksts"/>
              <w:spacing w:after="0"/>
              <w:jc w:val="center"/>
              <w:rPr>
                <w:rFonts w:ascii="Times New Roman" w:hAnsi="Times New Roman" w:cs="Times New Roman"/>
                <w:b/>
                <w:sz w:val="26"/>
                <w:szCs w:val="26"/>
              </w:rPr>
            </w:pPr>
            <w:r>
              <w:rPr>
                <w:rFonts w:ascii="Times New Roman" w:hAnsi="Times New Roman" w:cs="Times New Roman"/>
                <w:b/>
                <w:sz w:val="26"/>
                <w:szCs w:val="26"/>
              </w:rPr>
              <w:t>2020.</w:t>
            </w:r>
          </w:p>
        </w:tc>
        <w:tc>
          <w:tcPr>
            <w:tcW w:w="4652" w:type="dxa"/>
          </w:tcPr>
          <w:p w14:paraId="2BE2B3F5" w14:textId="06E4C6D3" w:rsidR="00CA16F2" w:rsidRDefault="00CC1AB9" w:rsidP="00CC1AB9">
            <w:pPr>
              <w:pStyle w:val="Pamatteksts"/>
              <w:spacing w:after="0"/>
              <w:rPr>
                <w:rFonts w:ascii="Times New Roman" w:hAnsi="Times New Roman" w:cs="Times New Roman"/>
                <w:sz w:val="26"/>
                <w:szCs w:val="26"/>
              </w:rPr>
            </w:pPr>
            <w:r w:rsidRPr="00CC1AB9">
              <w:rPr>
                <w:rFonts w:ascii="Times New Roman" w:hAnsi="Times New Roman" w:cs="Times New Roman"/>
                <w:sz w:val="26"/>
                <w:szCs w:val="26"/>
              </w:rPr>
              <w:t>9</w:t>
            </w:r>
            <w:r>
              <w:rPr>
                <w:rFonts w:ascii="Times New Roman" w:hAnsi="Times New Roman" w:cs="Times New Roman"/>
                <w:sz w:val="26"/>
                <w:szCs w:val="26"/>
              </w:rPr>
              <w:t>1</w:t>
            </w:r>
            <w:r w:rsidRPr="00CC1AB9">
              <w:rPr>
                <w:rFonts w:ascii="Times New Roman" w:hAnsi="Times New Roman" w:cs="Times New Roman"/>
                <w:sz w:val="26"/>
                <w:szCs w:val="26"/>
              </w:rPr>
              <w:t xml:space="preserve"> pacient</w:t>
            </w:r>
            <w:r>
              <w:rPr>
                <w:rFonts w:ascii="Times New Roman" w:hAnsi="Times New Roman" w:cs="Times New Roman"/>
                <w:sz w:val="26"/>
                <w:szCs w:val="26"/>
              </w:rPr>
              <w:t>am</w:t>
            </w:r>
          </w:p>
        </w:tc>
      </w:tr>
    </w:tbl>
    <w:p w14:paraId="39F1F01E" w14:textId="77777777" w:rsidR="00712A66" w:rsidRDefault="00712A66" w:rsidP="00AE2E89">
      <w:pPr>
        <w:pStyle w:val="Pamatteksts"/>
        <w:spacing w:after="0" w:line="240" w:lineRule="auto"/>
        <w:rPr>
          <w:rFonts w:ascii="Times New Roman" w:hAnsi="Times New Roman" w:cs="Times New Roman"/>
          <w:sz w:val="26"/>
          <w:szCs w:val="26"/>
        </w:rPr>
      </w:pPr>
    </w:p>
    <w:p w14:paraId="148A81E1" w14:textId="77777777" w:rsidR="00712A66" w:rsidRDefault="00712A66" w:rsidP="004A0F13">
      <w:pPr>
        <w:pStyle w:val="Virsraksts4"/>
        <w:rPr>
          <w:rFonts w:ascii="Times New Roman" w:eastAsiaTheme="minorHAnsi" w:hAnsi="Times New Roman" w:cs="Times New Roman"/>
          <w:b w:val="0"/>
          <w:bCs w:val="0"/>
          <w:i w:val="0"/>
          <w:iCs w:val="0"/>
          <w:color w:val="auto"/>
          <w:sz w:val="26"/>
          <w:szCs w:val="26"/>
        </w:rPr>
      </w:pPr>
      <w:r w:rsidRPr="00712A66">
        <w:rPr>
          <w:rFonts w:ascii="Times New Roman" w:eastAsiaTheme="minorHAnsi" w:hAnsi="Times New Roman" w:cs="Times New Roman"/>
          <w:b w:val="0"/>
          <w:bCs w:val="0"/>
          <w:i w:val="0"/>
          <w:iCs w:val="0"/>
          <w:color w:val="auto"/>
          <w:sz w:val="26"/>
          <w:szCs w:val="26"/>
        </w:rPr>
        <w:t xml:space="preserve">Zobārstniecības palīdzību mājās sniedz ārsts reģistrācijas dienā, iepriekš ar pacientu saskaņojot vizītes laiku. </w:t>
      </w:r>
    </w:p>
    <w:p w14:paraId="1D740D10" w14:textId="4628567B" w:rsidR="004A0F13" w:rsidRDefault="00D9427D" w:rsidP="004A0F13">
      <w:pPr>
        <w:pStyle w:val="Virsraksts4"/>
        <w:rPr>
          <w:rFonts w:ascii="Times New Roman" w:hAnsi="Times New Roman" w:cs="Times New Roman"/>
          <w:color w:val="auto"/>
          <w:sz w:val="26"/>
          <w:szCs w:val="26"/>
        </w:rPr>
      </w:pPr>
      <w:r>
        <w:rPr>
          <w:rFonts w:ascii="Times New Roman" w:hAnsi="Times New Roman" w:cs="Times New Roman"/>
          <w:color w:val="auto"/>
          <w:sz w:val="26"/>
          <w:szCs w:val="26"/>
        </w:rPr>
        <w:t>P</w:t>
      </w:r>
      <w:r w:rsidR="004A0F13">
        <w:rPr>
          <w:rFonts w:ascii="Times New Roman" w:hAnsi="Times New Roman" w:cs="Times New Roman"/>
          <w:color w:val="auto"/>
          <w:sz w:val="26"/>
          <w:szCs w:val="26"/>
        </w:rPr>
        <w:t>rofilaktiskais darbs</w:t>
      </w:r>
    </w:p>
    <w:p w14:paraId="0825E65F" w14:textId="643C2BFA" w:rsidR="004A0F13" w:rsidRDefault="004A0F13" w:rsidP="00DC7E64">
      <w:pPr>
        <w:pStyle w:val="Pamattekstapirmatkpe"/>
        <w:jc w:val="both"/>
      </w:pPr>
      <w:r>
        <w:t xml:space="preserve">Piecas zobu higiēnistes veic pacientu pieņemšanu gan poliklīnikas kabinetā, gan skolās, kurās saglabājušies zobārstniecības kabineti. Zobu higiēnistes noņem zobu aplikumu, </w:t>
      </w:r>
      <w:proofErr w:type="spellStart"/>
      <w:r>
        <w:t>virssmaganu</w:t>
      </w:r>
      <w:proofErr w:type="spellEnd"/>
      <w:r>
        <w:t xml:space="preserve"> un </w:t>
      </w:r>
      <w:proofErr w:type="spellStart"/>
      <w:r>
        <w:t>zemsmaganu</w:t>
      </w:r>
      <w:proofErr w:type="spellEnd"/>
      <w:r>
        <w:t xml:space="preserve"> zobakmeni, kā arī apmāca bērnus pareiziem zobu tīrīšanas noteikumiem, </w:t>
      </w:r>
      <w:r w:rsidR="00712A66">
        <w:t xml:space="preserve">informē </w:t>
      </w:r>
      <w:r>
        <w:t>par pareizu uztura lietošanas nozīmi, par mutes dobuma higiēnas līdzekļiem (zobu diegi un pastas, zobu tīrāmie kociņi, birstes utt.)</w:t>
      </w:r>
      <w:r w:rsidR="00712A66">
        <w:t xml:space="preserve">, </w:t>
      </w:r>
      <w:r>
        <w:t xml:space="preserve">par smēķēšanas un alkohola kaitīgumu.    </w:t>
      </w:r>
    </w:p>
    <w:p w14:paraId="31038FE6" w14:textId="77777777" w:rsidR="00FB1A5C" w:rsidRDefault="00FB1A5C" w:rsidP="00FB1A5C">
      <w:pPr>
        <w:pStyle w:val="Virsraksts4"/>
        <w:rPr>
          <w:rFonts w:ascii="Times New Roman" w:hAnsi="Times New Roman" w:cs="Times New Roman"/>
          <w:color w:val="auto"/>
          <w:sz w:val="26"/>
          <w:szCs w:val="26"/>
        </w:rPr>
      </w:pPr>
      <w:r>
        <w:rPr>
          <w:rFonts w:ascii="Times New Roman" w:hAnsi="Times New Roman" w:cs="Times New Roman"/>
          <w:color w:val="auto"/>
          <w:sz w:val="26"/>
          <w:szCs w:val="26"/>
        </w:rPr>
        <w:lastRenderedPageBreak/>
        <w:t>Materiāli tehniskā bāze</w:t>
      </w:r>
    </w:p>
    <w:p w14:paraId="3C317E3B" w14:textId="77777777" w:rsidR="00712A66" w:rsidRDefault="00712A66" w:rsidP="00B42E08">
      <w:pPr>
        <w:pStyle w:val="Pamattekstapirmatkpe"/>
        <w:jc w:val="both"/>
      </w:pPr>
      <w:r w:rsidRPr="00712A66">
        <w:t xml:space="preserve">Poliklīnikā ir 25 zobārstu darba vietas, 2 zobu higiēnistu darba vietas un 14 zobu tehniķu darba vietas. Visas darba vietas ir apgādātas ar mūsdienīgām  urbjmašīnām. Darba vietās ierīkots kvalitatīvs apgaismojums, ir liela plombēšanas un zobu protezēšanas materiālu izvēle, darba vietas pilnībā ir aprīkotas ar papildus detaļām (matricas, adatas, faili utt.), kvalitatīviem instrumentiem, pretsāpju līdzekļu daudzveidība un cits aprīkojums dod iespēju ārstiem sniegt augsti kvalificētu palīdzību pacientiem.    </w:t>
      </w:r>
    </w:p>
    <w:p w14:paraId="6A79D5A5" w14:textId="7E87D634" w:rsidR="00151B85" w:rsidRDefault="00C11417" w:rsidP="00AA3F59">
      <w:pPr>
        <w:pStyle w:val="Pamattekstapirmatkpe"/>
      </w:pPr>
      <w:r>
        <w:t xml:space="preserve">2. </w:t>
      </w:r>
      <w:r w:rsidR="007D0242" w:rsidRPr="007D0242">
        <w:rPr>
          <w:b/>
        </w:rPr>
        <w:t>NEFIN</w:t>
      </w:r>
      <w:r w:rsidR="003D7119">
        <w:rPr>
          <w:b/>
        </w:rPr>
        <w:t>A</w:t>
      </w:r>
      <w:r w:rsidR="007D0242" w:rsidRPr="007D0242">
        <w:rPr>
          <w:b/>
        </w:rPr>
        <w:t xml:space="preserve">NSIĀLO </w:t>
      </w:r>
      <w:r w:rsidR="007D0242">
        <w:rPr>
          <w:b/>
        </w:rPr>
        <w:t>UN FINANSIĀLO</w:t>
      </w:r>
      <w:r w:rsidRPr="007D0242">
        <w:rPr>
          <w:b/>
        </w:rPr>
        <w:t xml:space="preserve"> </w:t>
      </w:r>
      <w:r w:rsidR="007D0242">
        <w:rPr>
          <w:b/>
        </w:rPr>
        <w:t>MĒRĶU</w:t>
      </w:r>
      <w:r w:rsidRPr="007D0242">
        <w:rPr>
          <w:b/>
        </w:rPr>
        <w:t xml:space="preserve"> </w:t>
      </w:r>
      <w:r w:rsidR="007D0242">
        <w:rPr>
          <w:b/>
        </w:rPr>
        <w:t>IZPILDES</w:t>
      </w:r>
      <w:r w:rsidRPr="007D0242">
        <w:rPr>
          <w:b/>
        </w:rPr>
        <w:t xml:space="preserve"> </w:t>
      </w:r>
      <w:r w:rsidR="007D0242">
        <w:rPr>
          <w:b/>
        </w:rPr>
        <w:t>ANALĪZE LAIKA</w:t>
      </w:r>
      <w:r w:rsidRPr="007D0242">
        <w:rPr>
          <w:b/>
        </w:rPr>
        <w:t xml:space="preserve"> </w:t>
      </w:r>
      <w:r w:rsidR="007D0242">
        <w:rPr>
          <w:b/>
        </w:rPr>
        <w:t xml:space="preserve">PERIODĀ </w:t>
      </w:r>
      <w:r w:rsidRPr="007D0242">
        <w:rPr>
          <w:b/>
        </w:rPr>
        <w:t>– 2017.-2020.</w:t>
      </w:r>
      <w:r w:rsidR="007D0242">
        <w:rPr>
          <w:b/>
        </w:rPr>
        <w:t>GADOS</w:t>
      </w:r>
    </w:p>
    <w:tbl>
      <w:tblPr>
        <w:tblStyle w:val="Reatabula"/>
        <w:tblW w:w="9196" w:type="dxa"/>
        <w:tblInd w:w="250" w:type="dxa"/>
        <w:tblLayout w:type="fixed"/>
        <w:tblLook w:val="04A0" w:firstRow="1" w:lastRow="0" w:firstColumn="1" w:lastColumn="0" w:noHBand="0" w:noVBand="1"/>
      </w:tblPr>
      <w:tblGrid>
        <w:gridCol w:w="1872"/>
        <w:gridCol w:w="1804"/>
        <w:gridCol w:w="579"/>
        <w:gridCol w:w="848"/>
        <w:gridCol w:w="992"/>
        <w:gridCol w:w="157"/>
        <w:gridCol w:w="35"/>
        <w:gridCol w:w="1368"/>
        <w:gridCol w:w="1541"/>
      </w:tblGrid>
      <w:tr w:rsidR="00DF7594" w14:paraId="311C1225" w14:textId="77777777" w:rsidTr="00E463D0">
        <w:tc>
          <w:tcPr>
            <w:tcW w:w="1872" w:type="dxa"/>
            <w:tcBorders>
              <w:bottom w:val="single" w:sz="4" w:space="0" w:color="auto"/>
            </w:tcBorders>
          </w:tcPr>
          <w:p w14:paraId="52C07479" w14:textId="7D56A509" w:rsidR="00C11417" w:rsidRPr="00AC5E8E" w:rsidRDefault="00C11417" w:rsidP="00C11417">
            <w:pPr>
              <w:pStyle w:val="Pamattekstapirmatkpe"/>
              <w:spacing w:after="0"/>
              <w:ind w:left="0" w:firstLine="0"/>
              <w:jc w:val="center"/>
              <w:rPr>
                <w:i/>
              </w:rPr>
            </w:pPr>
            <w:r w:rsidRPr="00AC5E8E">
              <w:rPr>
                <w:i/>
              </w:rPr>
              <w:t>Uzdevumi</w:t>
            </w:r>
          </w:p>
        </w:tc>
        <w:tc>
          <w:tcPr>
            <w:tcW w:w="1804" w:type="dxa"/>
          </w:tcPr>
          <w:p w14:paraId="08CEDEE3" w14:textId="160365A1" w:rsidR="00C11417" w:rsidRPr="00AC5E8E" w:rsidRDefault="00C11417" w:rsidP="00C11417">
            <w:pPr>
              <w:pStyle w:val="Pamattekstapirmatkpe"/>
              <w:spacing w:after="0"/>
              <w:ind w:left="0" w:firstLine="0"/>
              <w:jc w:val="center"/>
              <w:rPr>
                <w:i/>
              </w:rPr>
            </w:pPr>
            <w:r w:rsidRPr="00AC5E8E">
              <w:rPr>
                <w:i/>
              </w:rPr>
              <w:t>Sasniedzamais</w:t>
            </w:r>
          </w:p>
          <w:p w14:paraId="3C413454" w14:textId="06392F2B" w:rsidR="00C11417" w:rsidRPr="00AC5E8E" w:rsidRDefault="00C11417" w:rsidP="00C11417">
            <w:pPr>
              <w:pStyle w:val="Pamattekstapirmatkpe"/>
              <w:spacing w:after="0"/>
              <w:ind w:left="0" w:firstLine="0"/>
              <w:jc w:val="center"/>
              <w:rPr>
                <w:i/>
              </w:rPr>
            </w:pPr>
            <w:r w:rsidRPr="00AC5E8E">
              <w:rPr>
                <w:i/>
              </w:rPr>
              <w:t>rezultāts</w:t>
            </w:r>
          </w:p>
        </w:tc>
        <w:tc>
          <w:tcPr>
            <w:tcW w:w="3979" w:type="dxa"/>
            <w:gridSpan w:val="6"/>
          </w:tcPr>
          <w:p w14:paraId="2C814359" w14:textId="520AB9CC" w:rsidR="00C11417" w:rsidRPr="00AC5E8E" w:rsidRDefault="00C11417" w:rsidP="00C11417">
            <w:pPr>
              <w:pStyle w:val="Pamattekstapirmatkpe"/>
              <w:spacing w:after="0"/>
              <w:ind w:left="0" w:firstLine="0"/>
              <w:jc w:val="center"/>
              <w:rPr>
                <w:i/>
              </w:rPr>
            </w:pPr>
            <w:r w:rsidRPr="00AC5E8E">
              <w:rPr>
                <w:i/>
              </w:rPr>
              <w:t>Rezultatīvais rādītājs pa gadiem</w:t>
            </w:r>
          </w:p>
        </w:tc>
        <w:tc>
          <w:tcPr>
            <w:tcW w:w="1541" w:type="dxa"/>
          </w:tcPr>
          <w:p w14:paraId="7874F78C" w14:textId="77777777" w:rsidR="00C11417" w:rsidRPr="00AC5E8E" w:rsidRDefault="00C11417" w:rsidP="00C11417">
            <w:pPr>
              <w:pStyle w:val="Pamattekstapirmatkpe"/>
              <w:spacing w:after="0"/>
              <w:ind w:left="0" w:firstLine="0"/>
              <w:jc w:val="center"/>
              <w:rPr>
                <w:i/>
              </w:rPr>
            </w:pPr>
            <w:r w:rsidRPr="00AC5E8E">
              <w:rPr>
                <w:i/>
              </w:rPr>
              <w:t>Paskaidrojums par plāna</w:t>
            </w:r>
          </w:p>
          <w:p w14:paraId="76017616" w14:textId="3522E04B" w:rsidR="00C11417" w:rsidRPr="00AC5E8E" w:rsidRDefault="00C11417" w:rsidP="00C11417">
            <w:pPr>
              <w:pStyle w:val="Pamattekstapirmatkpe"/>
              <w:spacing w:after="0"/>
              <w:ind w:left="0" w:firstLine="0"/>
              <w:jc w:val="center"/>
              <w:rPr>
                <w:i/>
              </w:rPr>
            </w:pPr>
            <w:r w:rsidRPr="00AC5E8E">
              <w:rPr>
                <w:i/>
              </w:rPr>
              <w:t>izpildi</w:t>
            </w:r>
          </w:p>
        </w:tc>
      </w:tr>
      <w:tr w:rsidR="008718A5" w14:paraId="1B2DD854" w14:textId="77777777" w:rsidTr="00E463D0">
        <w:trPr>
          <w:trHeight w:val="548"/>
        </w:trPr>
        <w:tc>
          <w:tcPr>
            <w:tcW w:w="1872" w:type="dxa"/>
            <w:vMerge w:val="restart"/>
            <w:tcBorders>
              <w:bottom w:val="single" w:sz="4" w:space="0" w:color="auto"/>
            </w:tcBorders>
          </w:tcPr>
          <w:p w14:paraId="19521A55" w14:textId="77777777" w:rsidR="008718A5" w:rsidRDefault="008718A5" w:rsidP="00C11417">
            <w:pPr>
              <w:pStyle w:val="Pamattekstapirmatkpe"/>
              <w:spacing w:after="0"/>
              <w:ind w:left="0" w:firstLine="0"/>
            </w:pPr>
            <w:r>
              <w:t xml:space="preserve">1. Sniegt </w:t>
            </w:r>
          </w:p>
          <w:p w14:paraId="49A4BED2" w14:textId="7DC8F7C8" w:rsidR="008718A5" w:rsidRDefault="008718A5" w:rsidP="00C11417">
            <w:pPr>
              <w:pStyle w:val="Pamattekstapirmatkpe"/>
              <w:spacing w:after="0"/>
              <w:ind w:left="0" w:firstLine="0"/>
            </w:pPr>
            <w:r>
              <w:t>pieejamu</w:t>
            </w:r>
          </w:p>
          <w:p w14:paraId="21D6A9BF" w14:textId="77777777" w:rsidR="008718A5" w:rsidRDefault="008718A5" w:rsidP="00C11417">
            <w:pPr>
              <w:pStyle w:val="Pamattekstapirmatkpe"/>
              <w:spacing w:after="0"/>
              <w:ind w:left="0" w:firstLine="0"/>
            </w:pPr>
            <w:r>
              <w:t xml:space="preserve">mutes </w:t>
            </w:r>
          </w:p>
          <w:p w14:paraId="4033595E" w14:textId="77777777" w:rsidR="008718A5" w:rsidRDefault="008718A5" w:rsidP="00C11417">
            <w:pPr>
              <w:pStyle w:val="Pamattekstapirmatkpe"/>
              <w:spacing w:after="0"/>
              <w:ind w:left="0" w:firstLine="0"/>
            </w:pPr>
            <w:r>
              <w:t xml:space="preserve">dobuma </w:t>
            </w:r>
          </w:p>
          <w:p w14:paraId="2DA9167F" w14:textId="77777777" w:rsidR="008718A5" w:rsidRDefault="008718A5" w:rsidP="00C11417">
            <w:pPr>
              <w:pStyle w:val="Pamattekstapirmatkpe"/>
              <w:spacing w:after="0"/>
              <w:ind w:left="0" w:firstLine="0"/>
            </w:pPr>
            <w:r>
              <w:t xml:space="preserve">veselības </w:t>
            </w:r>
          </w:p>
          <w:p w14:paraId="5DCC67D7" w14:textId="4AD0BF4F" w:rsidR="008718A5" w:rsidRDefault="008718A5" w:rsidP="00C11417">
            <w:pPr>
              <w:pStyle w:val="Pamattekstapirmatkpe"/>
              <w:spacing w:after="0"/>
              <w:ind w:left="0" w:firstLine="0"/>
            </w:pPr>
            <w:r>
              <w:t>aprūpi</w:t>
            </w:r>
          </w:p>
          <w:p w14:paraId="1CF0DB5A" w14:textId="4EEEA31F" w:rsidR="008718A5" w:rsidRDefault="008718A5" w:rsidP="00C11417">
            <w:pPr>
              <w:pStyle w:val="Pamattekstapirmatkpe"/>
              <w:spacing w:after="0"/>
              <w:ind w:left="0" w:firstLine="0"/>
            </w:pPr>
          </w:p>
        </w:tc>
        <w:tc>
          <w:tcPr>
            <w:tcW w:w="1804" w:type="dxa"/>
            <w:vMerge w:val="restart"/>
          </w:tcPr>
          <w:p w14:paraId="318A439F" w14:textId="77777777" w:rsidR="008718A5" w:rsidRDefault="008718A5" w:rsidP="00C11417">
            <w:pPr>
              <w:pStyle w:val="Pamattekstapirmatkpe"/>
              <w:spacing w:after="0"/>
              <w:ind w:left="0" w:firstLine="0"/>
            </w:pPr>
            <w:proofErr w:type="spellStart"/>
            <w:r>
              <w:t>Zobārstniecī</w:t>
            </w:r>
            <w:proofErr w:type="spellEnd"/>
          </w:p>
          <w:p w14:paraId="73C7244E" w14:textId="205107E6" w:rsidR="008718A5" w:rsidRDefault="008718A5" w:rsidP="00C11417">
            <w:pPr>
              <w:pStyle w:val="Pamattekstapirmatkpe"/>
              <w:spacing w:after="0"/>
              <w:ind w:left="0" w:firstLine="0"/>
            </w:pPr>
            <w:proofErr w:type="spellStart"/>
            <w:r>
              <w:t>bas</w:t>
            </w:r>
            <w:proofErr w:type="spellEnd"/>
            <w:r>
              <w:t xml:space="preserve"> palīdzības nodrošināšana</w:t>
            </w:r>
          </w:p>
          <w:p w14:paraId="5F1BD13A" w14:textId="54A5FCB0" w:rsidR="008718A5" w:rsidRDefault="008718A5" w:rsidP="00C11417">
            <w:pPr>
              <w:pStyle w:val="Pamattekstapirmatkpe"/>
              <w:spacing w:after="0"/>
              <w:ind w:left="0" w:firstLine="0"/>
            </w:pPr>
            <w:r>
              <w:t>darba dienās no plkst.8.00 līdz plkst. 20.00, brīvdienās un svētku dienās no plkst.9.00 līdz plkst.15.00</w:t>
            </w:r>
          </w:p>
        </w:tc>
        <w:tc>
          <w:tcPr>
            <w:tcW w:w="1427" w:type="dxa"/>
            <w:gridSpan w:val="2"/>
          </w:tcPr>
          <w:p w14:paraId="49368D7D" w14:textId="76C9A1D5" w:rsidR="008718A5" w:rsidRPr="00AC5E8E" w:rsidRDefault="008718A5" w:rsidP="00AC5E8E">
            <w:pPr>
              <w:pStyle w:val="Pamattekstapirmatkpe"/>
              <w:spacing w:after="0"/>
              <w:ind w:left="0" w:firstLine="0"/>
              <w:jc w:val="center"/>
              <w:rPr>
                <w:i/>
              </w:rPr>
            </w:pPr>
            <w:r w:rsidRPr="00AC5E8E">
              <w:rPr>
                <w:i/>
              </w:rPr>
              <w:t>Gads</w:t>
            </w:r>
          </w:p>
        </w:tc>
        <w:tc>
          <w:tcPr>
            <w:tcW w:w="1184" w:type="dxa"/>
            <w:gridSpan w:val="3"/>
          </w:tcPr>
          <w:p w14:paraId="6508910E" w14:textId="25BEC451" w:rsidR="008718A5" w:rsidRPr="00AC5E8E" w:rsidRDefault="008718A5" w:rsidP="00AC5E8E">
            <w:pPr>
              <w:pStyle w:val="Pamattekstapirmatkpe"/>
              <w:spacing w:after="0"/>
              <w:ind w:left="0" w:firstLine="0"/>
              <w:jc w:val="center"/>
              <w:rPr>
                <w:i/>
              </w:rPr>
            </w:pPr>
            <w:r w:rsidRPr="00AC5E8E">
              <w:rPr>
                <w:i/>
              </w:rPr>
              <w:t>Plāns</w:t>
            </w:r>
          </w:p>
        </w:tc>
        <w:tc>
          <w:tcPr>
            <w:tcW w:w="1368" w:type="dxa"/>
          </w:tcPr>
          <w:p w14:paraId="4E143874" w14:textId="5E1810AB" w:rsidR="008718A5" w:rsidRPr="00AC5E8E" w:rsidRDefault="008718A5" w:rsidP="00AC5E8E">
            <w:pPr>
              <w:pStyle w:val="Pamattekstapirmatkpe"/>
              <w:spacing w:after="0"/>
              <w:ind w:left="0" w:firstLine="0"/>
              <w:jc w:val="center"/>
              <w:rPr>
                <w:i/>
              </w:rPr>
            </w:pPr>
            <w:r w:rsidRPr="00AC5E8E">
              <w:rPr>
                <w:i/>
              </w:rPr>
              <w:t>Izpilde</w:t>
            </w:r>
          </w:p>
        </w:tc>
        <w:tc>
          <w:tcPr>
            <w:tcW w:w="1541" w:type="dxa"/>
            <w:vMerge w:val="restart"/>
          </w:tcPr>
          <w:p w14:paraId="3B6A0D07" w14:textId="333289EA" w:rsidR="008718A5" w:rsidRDefault="008718A5" w:rsidP="00EC0941">
            <w:pPr>
              <w:pStyle w:val="Pamattekstapirmatkpe"/>
              <w:spacing w:after="0"/>
              <w:ind w:left="0" w:firstLine="0"/>
            </w:pPr>
            <w:r>
              <w:t>Plāns izpildīts par 83 %.</w:t>
            </w:r>
          </w:p>
          <w:p w14:paraId="332FB570" w14:textId="77777777" w:rsidR="008718A5" w:rsidRDefault="008718A5" w:rsidP="00EC0941">
            <w:pPr>
              <w:pStyle w:val="Pamattekstapirmatkpe"/>
              <w:spacing w:after="0"/>
              <w:ind w:left="0" w:firstLine="0"/>
            </w:pPr>
            <w:r>
              <w:t>Plānveida rādītāju neizpildes iemesli – ārstu skaita samazinājums,</w:t>
            </w:r>
          </w:p>
          <w:p w14:paraId="4CDED212" w14:textId="67188EB4" w:rsidR="008718A5" w:rsidRDefault="008718A5" w:rsidP="007F42B5">
            <w:pPr>
              <w:pStyle w:val="Pamattekstapirmatkpe"/>
              <w:spacing w:after="0"/>
              <w:ind w:left="0" w:firstLine="0"/>
            </w:pPr>
            <w:r>
              <w:t>ārstu nepilna darba diena, kuriem mazi bērni, darb</w:t>
            </w:r>
            <w:r w:rsidR="007F42B5">
              <w:t xml:space="preserve">a </w:t>
            </w:r>
            <w:r>
              <w:t>nespēj</w:t>
            </w:r>
            <w:r w:rsidR="007F42B5">
              <w:t>ā</w:t>
            </w:r>
            <w:r>
              <w:t>s lapas.</w:t>
            </w:r>
          </w:p>
        </w:tc>
      </w:tr>
      <w:tr w:rsidR="008718A5" w14:paraId="3E21581D" w14:textId="77777777" w:rsidTr="00E463D0">
        <w:trPr>
          <w:trHeight w:val="545"/>
        </w:trPr>
        <w:tc>
          <w:tcPr>
            <w:tcW w:w="1872" w:type="dxa"/>
            <w:vMerge/>
            <w:tcBorders>
              <w:bottom w:val="single" w:sz="4" w:space="0" w:color="auto"/>
            </w:tcBorders>
          </w:tcPr>
          <w:p w14:paraId="040A3848" w14:textId="77777777" w:rsidR="008718A5" w:rsidRDefault="008718A5" w:rsidP="00C11417">
            <w:pPr>
              <w:pStyle w:val="Pamattekstapirmatkpe"/>
              <w:spacing w:after="0"/>
              <w:ind w:left="0" w:firstLine="0"/>
            </w:pPr>
          </w:p>
        </w:tc>
        <w:tc>
          <w:tcPr>
            <w:tcW w:w="1804" w:type="dxa"/>
            <w:vMerge/>
          </w:tcPr>
          <w:p w14:paraId="171DC407" w14:textId="77777777" w:rsidR="008718A5" w:rsidRDefault="008718A5" w:rsidP="00C11417">
            <w:pPr>
              <w:pStyle w:val="Pamattekstapirmatkpe"/>
              <w:spacing w:after="0"/>
              <w:ind w:left="0" w:firstLine="0"/>
            </w:pPr>
          </w:p>
        </w:tc>
        <w:tc>
          <w:tcPr>
            <w:tcW w:w="1427" w:type="dxa"/>
            <w:gridSpan w:val="2"/>
          </w:tcPr>
          <w:p w14:paraId="6BF5F7EA" w14:textId="38623B2A" w:rsidR="008718A5" w:rsidRPr="000115E7" w:rsidRDefault="008718A5" w:rsidP="00AC5E8E">
            <w:pPr>
              <w:pStyle w:val="Pamattekstapirmatkpe"/>
              <w:spacing w:after="0"/>
              <w:ind w:left="0" w:firstLine="0"/>
              <w:jc w:val="center"/>
            </w:pPr>
            <w:r w:rsidRPr="000115E7">
              <w:t>2017.</w:t>
            </w:r>
          </w:p>
        </w:tc>
        <w:tc>
          <w:tcPr>
            <w:tcW w:w="1184" w:type="dxa"/>
            <w:gridSpan w:val="3"/>
          </w:tcPr>
          <w:p w14:paraId="4A94B580" w14:textId="233B8E28" w:rsidR="008718A5" w:rsidRDefault="008718A5" w:rsidP="00C11417">
            <w:pPr>
              <w:pStyle w:val="Pamattekstapirmatkpe"/>
              <w:spacing w:after="0"/>
              <w:ind w:left="0" w:firstLine="0"/>
            </w:pPr>
            <w:r>
              <w:t>78000</w:t>
            </w:r>
          </w:p>
          <w:p w14:paraId="6E549604" w14:textId="3BE40A6F" w:rsidR="008718A5" w:rsidRDefault="008718A5" w:rsidP="00C11417">
            <w:pPr>
              <w:pStyle w:val="Pamattekstapirmatkpe"/>
              <w:spacing w:after="0"/>
              <w:ind w:left="0" w:firstLine="0"/>
            </w:pPr>
            <w:proofErr w:type="spellStart"/>
            <w:r>
              <w:t>apmekl</w:t>
            </w:r>
            <w:proofErr w:type="spellEnd"/>
            <w:r>
              <w:t>.</w:t>
            </w:r>
          </w:p>
        </w:tc>
        <w:tc>
          <w:tcPr>
            <w:tcW w:w="1368" w:type="dxa"/>
          </w:tcPr>
          <w:p w14:paraId="7EF20A73" w14:textId="77777777" w:rsidR="008718A5" w:rsidRDefault="008718A5" w:rsidP="00C11417">
            <w:pPr>
              <w:pStyle w:val="Pamattekstapirmatkpe"/>
              <w:spacing w:after="0"/>
              <w:ind w:left="0" w:firstLine="0"/>
            </w:pPr>
            <w:r>
              <w:t>74002</w:t>
            </w:r>
          </w:p>
          <w:p w14:paraId="0425D65A" w14:textId="27E62596" w:rsidR="008718A5" w:rsidRDefault="008718A5" w:rsidP="00AC5E8E">
            <w:pPr>
              <w:pStyle w:val="Pamattekstapirmatkpe"/>
              <w:spacing w:after="0"/>
              <w:ind w:left="0" w:firstLine="0"/>
            </w:pPr>
            <w:proofErr w:type="spellStart"/>
            <w:r>
              <w:t>apmekl</w:t>
            </w:r>
            <w:proofErr w:type="spellEnd"/>
            <w:r>
              <w:t>.</w:t>
            </w:r>
          </w:p>
        </w:tc>
        <w:tc>
          <w:tcPr>
            <w:tcW w:w="1541" w:type="dxa"/>
            <w:vMerge/>
          </w:tcPr>
          <w:p w14:paraId="5634AEC3" w14:textId="502059E7" w:rsidR="008718A5" w:rsidRDefault="008718A5" w:rsidP="00C11417">
            <w:pPr>
              <w:pStyle w:val="Pamattekstapirmatkpe"/>
              <w:spacing w:after="0"/>
              <w:ind w:left="0" w:firstLine="0"/>
            </w:pPr>
          </w:p>
        </w:tc>
      </w:tr>
      <w:tr w:rsidR="008718A5" w14:paraId="1228913F" w14:textId="77777777" w:rsidTr="00E463D0">
        <w:trPr>
          <w:trHeight w:val="668"/>
        </w:trPr>
        <w:tc>
          <w:tcPr>
            <w:tcW w:w="1872" w:type="dxa"/>
            <w:vMerge/>
            <w:tcBorders>
              <w:bottom w:val="single" w:sz="4" w:space="0" w:color="auto"/>
            </w:tcBorders>
          </w:tcPr>
          <w:p w14:paraId="01FC2637" w14:textId="2687D5BD" w:rsidR="008718A5" w:rsidRDefault="008718A5" w:rsidP="00C11417">
            <w:pPr>
              <w:pStyle w:val="Pamattekstapirmatkpe"/>
              <w:spacing w:after="0"/>
              <w:ind w:left="0" w:firstLine="0"/>
            </w:pPr>
          </w:p>
        </w:tc>
        <w:tc>
          <w:tcPr>
            <w:tcW w:w="1804" w:type="dxa"/>
            <w:vMerge/>
          </w:tcPr>
          <w:p w14:paraId="4152C620" w14:textId="77777777" w:rsidR="008718A5" w:rsidRDefault="008718A5" w:rsidP="00C11417">
            <w:pPr>
              <w:pStyle w:val="Pamattekstapirmatkpe"/>
              <w:spacing w:after="0"/>
              <w:ind w:left="0" w:firstLine="0"/>
            </w:pPr>
          </w:p>
        </w:tc>
        <w:tc>
          <w:tcPr>
            <w:tcW w:w="1427" w:type="dxa"/>
            <w:gridSpan w:val="2"/>
          </w:tcPr>
          <w:p w14:paraId="1F8791AC" w14:textId="433CC1BC" w:rsidR="008718A5" w:rsidRPr="000115E7" w:rsidRDefault="008718A5" w:rsidP="00AC5E8E">
            <w:pPr>
              <w:pStyle w:val="Pamattekstapirmatkpe"/>
              <w:spacing w:after="0"/>
              <w:ind w:left="0" w:firstLine="0"/>
              <w:jc w:val="center"/>
            </w:pPr>
            <w:r w:rsidRPr="000115E7">
              <w:t>2018.</w:t>
            </w:r>
          </w:p>
        </w:tc>
        <w:tc>
          <w:tcPr>
            <w:tcW w:w="1184" w:type="dxa"/>
            <w:gridSpan w:val="3"/>
          </w:tcPr>
          <w:p w14:paraId="04D4E667" w14:textId="3EC94F80" w:rsidR="008718A5" w:rsidRDefault="008718A5" w:rsidP="00AC5E8E">
            <w:pPr>
              <w:pStyle w:val="Pamattekstapirmatkpe"/>
              <w:spacing w:after="0"/>
              <w:ind w:left="0" w:firstLine="0"/>
            </w:pPr>
            <w:r>
              <w:t>78000</w:t>
            </w:r>
          </w:p>
          <w:p w14:paraId="2EEC2803" w14:textId="29A26555" w:rsidR="008718A5" w:rsidRDefault="008718A5" w:rsidP="00AC5E8E">
            <w:pPr>
              <w:pStyle w:val="Pamattekstapirmatkpe"/>
              <w:spacing w:after="0"/>
              <w:ind w:left="0" w:firstLine="0"/>
            </w:pPr>
            <w:proofErr w:type="spellStart"/>
            <w:r>
              <w:t>apmekl</w:t>
            </w:r>
            <w:proofErr w:type="spellEnd"/>
            <w:r>
              <w:t>.</w:t>
            </w:r>
          </w:p>
        </w:tc>
        <w:tc>
          <w:tcPr>
            <w:tcW w:w="1368" w:type="dxa"/>
          </w:tcPr>
          <w:p w14:paraId="34C7BB3B" w14:textId="36C331E6" w:rsidR="008718A5" w:rsidRDefault="008718A5" w:rsidP="00C11417">
            <w:pPr>
              <w:pStyle w:val="Pamattekstapirmatkpe"/>
              <w:spacing w:after="0"/>
              <w:ind w:left="0" w:firstLine="0"/>
            </w:pPr>
            <w:r>
              <w:t>64468</w:t>
            </w:r>
          </w:p>
          <w:p w14:paraId="795E0D9B" w14:textId="283CF756" w:rsidR="008718A5" w:rsidRPr="00AC5E8E" w:rsidRDefault="008718A5" w:rsidP="00AC5E8E">
            <w:pPr>
              <w:rPr>
                <w:rFonts w:ascii="Times New Roman" w:hAnsi="Times New Roman" w:cs="Times New Roman"/>
                <w:sz w:val="26"/>
                <w:szCs w:val="26"/>
              </w:rPr>
            </w:pPr>
            <w:proofErr w:type="spellStart"/>
            <w:r w:rsidRPr="00AC5E8E">
              <w:rPr>
                <w:rFonts w:ascii="Times New Roman" w:hAnsi="Times New Roman" w:cs="Times New Roman"/>
                <w:sz w:val="26"/>
                <w:szCs w:val="26"/>
              </w:rPr>
              <w:t>apmekl</w:t>
            </w:r>
            <w:proofErr w:type="spellEnd"/>
            <w:r w:rsidRPr="00AC5E8E">
              <w:rPr>
                <w:rFonts w:ascii="Times New Roman" w:hAnsi="Times New Roman" w:cs="Times New Roman"/>
                <w:sz w:val="26"/>
                <w:szCs w:val="26"/>
              </w:rPr>
              <w:t>.</w:t>
            </w:r>
          </w:p>
        </w:tc>
        <w:tc>
          <w:tcPr>
            <w:tcW w:w="1541" w:type="dxa"/>
            <w:vMerge/>
          </w:tcPr>
          <w:p w14:paraId="6D668C7D" w14:textId="77777777" w:rsidR="008718A5" w:rsidRDefault="008718A5" w:rsidP="00C11417">
            <w:pPr>
              <w:pStyle w:val="Pamattekstapirmatkpe"/>
              <w:spacing w:after="0"/>
              <w:ind w:left="0" w:firstLine="0"/>
            </w:pPr>
          </w:p>
        </w:tc>
      </w:tr>
      <w:tr w:rsidR="008718A5" w14:paraId="3FE4CE20" w14:textId="77777777" w:rsidTr="00E463D0">
        <w:trPr>
          <w:trHeight w:val="522"/>
        </w:trPr>
        <w:tc>
          <w:tcPr>
            <w:tcW w:w="1872" w:type="dxa"/>
            <w:vMerge/>
            <w:tcBorders>
              <w:bottom w:val="single" w:sz="4" w:space="0" w:color="auto"/>
            </w:tcBorders>
          </w:tcPr>
          <w:p w14:paraId="343E5634" w14:textId="77777777" w:rsidR="008718A5" w:rsidRDefault="008718A5" w:rsidP="00C11417">
            <w:pPr>
              <w:pStyle w:val="Pamattekstapirmatkpe"/>
              <w:spacing w:after="0"/>
              <w:ind w:left="0" w:firstLine="0"/>
            </w:pPr>
          </w:p>
        </w:tc>
        <w:tc>
          <w:tcPr>
            <w:tcW w:w="1804" w:type="dxa"/>
            <w:vMerge/>
          </w:tcPr>
          <w:p w14:paraId="567DC91A" w14:textId="77777777" w:rsidR="008718A5" w:rsidRDefault="008718A5" w:rsidP="00C11417">
            <w:pPr>
              <w:pStyle w:val="Pamattekstapirmatkpe"/>
              <w:spacing w:after="0"/>
              <w:ind w:left="0" w:firstLine="0"/>
            </w:pPr>
          </w:p>
        </w:tc>
        <w:tc>
          <w:tcPr>
            <w:tcW w:w="1427" w:type="dxa"/>
            <w:gridSpan w:val="2"/>
          </w:tcPr>
          <w:p w14:paraId="3298DDD6" w14:textId="45E953AB" w:rsidR="008718A5" w:rsidRPr="000115E7" w:rsidRDefault="008718A5" w:rsidP="00AC5E8E">
            <w:pPr>
              <w:pStyle w:val="Pamattekstapirmatkpe"/>
              <w:spacing w:after="0"/>
              <w:ind w:left="0" w:firstLine="0"/>
              <w:jc w:val="center"/>
            </w:pPr>
            <w:r w:rsidRPr="000115E7">
              <w:t>2019.</w:t>
            </w:r>
          </w:p>
        </w:tc>
        <w:tc>
          <w:tcPr>
            <w:tcW w:w="1184" w:type="dxa"/>
            <w:gridSpan w:val="3"/>
          </w:tcPr>
          <w:p w14:paraId="09E33981" w14:textId="66998D31" w:rsidR="008718A5" w:rsidRDefault="008718A5" w:rsidP="00AC5E8E">
            <w:pPr>
              <w:pStyle w:val="Pamattekstapirmatkpe"/>
              <w:spacing w:after="0"/>
              <w:ind w:left="0" w:firstLine="0"/>
            </w:pPr>
            <w:r>
              <w:t>62000</w:t>
            </w:r>
          </w:p>
          <w:p w14:paraId="2D832A18" w14:textId="2D464C7C" w:rsidR="008718A5" w:rsidRDefault="008718A5" w:rsidP="00AC5E8E">
            <w:pPr>
              <w:pStyle w:val="Pamattekstapirmatkpe"/>
              <w:spacing w:after="0"/>
              <w:ind w:left="0" w:firstLine="0"/>
            </w:pPr>
            <w:proofErr w:type="spellStart"/>
            <w:r>
              <w:t>apmekl</w:t>
            </w:r>
            <w:proofErr w:type="spellEnd"/>
            <w:r>
              <w:t>.</w:t>
            </w:r>
          </w:p>
        </w:tc>
        <w:tc>
          <w:tcPr>
            <w:tcW w:w="1368" w:type="dxa"/>
          </w:tcPr>
          <w:p w14:paraId="1BF29BE9" w14:textId="46319852" w:rsidR="008718A5" w:rsidRDefault="008718A5" w:rsidP="00C11417">
            <w:pPr>
              <w:pStyle w:val="Pamattekstapirmatkpe"/>
              <w:spacing w:after="0"/>
              <w:ind w:left="0" w:firstLine="0"/>
            </w:pPr>
            <w:r>
              <w:t>57956</w:t>
            </w:r>
          </w:p>
          <w:p w14:paraId="77AD5ABA" w14:textId="507E82B6" w:rsidR="008718A5" w:rsidRPr="00AC5E8E" w:rsidRDefault="008718A5" w:rsidP="00AC5E8E">
            <w:pPr>
              <w:rPr>
                <w:sz w:val="26"/>
                <w:szCs w:val="26"/>
              </w:rPr>
            </w:pPr>
            <w:proofErr w:type="spellStart"/>
            <w:r w:rsidRPr="00AC5E8E">
              <w:rPr>
                <w:rFonts w:ascii="Times New Roman" w:hAnsi="Times New Roman" w:cs="Times New Roman"/>
                <w:sz w:val="26"/>
                <w:szCs w:val="26"/>
              </w:rPr>
              <w:t>apmekl</w:t>
            </w:r>
            <w:proofErr w:type="spellEnd"/>
            <w:r w:rsidRPr="00AC5E8E">
              <w:rPr>
                <w:rFonts w:ascii="Times New Roman" w:hAnsi="Times New Roman" w:cs="Times New Roman"/>
                <w:sz w:val="26"/>
                <w:szCs w:val="26"/>
              </w:rPr>
              <w:t>.</w:t>
            </w:r>
          </w:p>
        </w:tc>
        <w:tc>
          <w:tcPr>
            <w:tcW w:w="1541" w:type="dxa"/>
            <w:vMerge/>
          </w:tcPr>
          <w:p w14:paraId="4553EE2B" w14:textId="77777777" w:rsidR="008718A5" w:rsidRDefault="008718A5" w:rsidP="00C11417">
            <w:pPr>
              <w:pStyle w:val="Pamattekstapirmatkpe"/>
              <w:spacing w:after="0"/>
              <w:ind w:left="0" w:firstLine="0"/>
            </w:pPr>
          </w:p>
        </w:tc>
      </w:tr>
      <w:tr w:rsidR="008718A5" w14:paraId="7B1A0B4C" w14:textId="77777777" w:rsidTr="00E463D0">
        <w:trPr>
          <w:trHeight w:val="857"/>
        </w:trPr>
        <w:tc>
          <w:tcPr>
            <w:tcW w:w="1872" w:type="dxa"/>
            <w:vMerge/>
            <w:tcBorders>
              <w:bottom w:val="single" w:sz="4" w:space="0" w:color="auto"/>
            </w:tcBorders>
          </w:tcPr>
          <w:p w14:paraId="6D36D0F8" w14:textId="77777777" w:rsidR="008718A5" w:rsidRDefault="008718A5" w:rsidP="00C11417">
            <w:pPr>
              <w:pStyle w:val="Pamattekstapirmatkpe"/>
              <w:spacing w:after="0"/>
              <w:ind w:left="0" w:firstLine="0"/>
            </w:pPr>
          </w:p>
        </w:tc>
        <w:tc>
          <w:tcPr>
            <w:tcW w:w="1804" w:type="dxa"/>
            <w:vMerge/>
          </w:tcPr>
          <w:p w14:paraId="6AFBA816" w14:textId="77777777" w:rsidR="008718A5" w:rsidRDefault="008718A5" w:rsidP="00C11417">
            <w:pPr>
              <w:pStyle w:val="Pamattekstapirmatkpe"/>
              <w:spacing w:after="0"/>
              <w:ind w:left="0" w:firstLine="0"/>
            </w:pPr>
          </w:p>
        </w:tc>
        <w:tc>
          <w:tcPr>
            <w:tcW w:w="1427" w:type="dxa"/>
            <w:gridSpan w:val="2"/>
          </w:tcPr>
          <w:p w14:paraId="536C46B5" w14:textId="2B848A78" w:rsidR="008718A5" w:rsidRPr="000115E7" w:rsidRDefault="008718A5" w:rsidP="00AC5E8E">
            <w:pPr>
              <w:pStyle w:val="Pamattekstapirmatkpe"/>
              <w:spacing w:after="0"/>
              <w:ind w:left="0" w:firstLine="0"/>
              <w:jc w:val="center"/>
            </w:pPr>
            <w:r w:rsidRPr="000115E7">
              <w:t>2020.</w:t>
            </w:r>
          </w:p>
        </w:tc>
        <w:tc>
          <w:tcPr>
            <w:tcW w:w="1184" w:type="dxa"/>
            <w:gridSpan w:val="3"/>
          </w:tcPr>
          <w:p w14:paraId="5F891495" w14:textId="18034DD1" w:rsidR="008718A5" w:rsidRDefault="008718A5" w:rsidP="00AC5E8E">
            <w:pPr>
              <w:pStyle w:val="Pamattekstapirmatkpe"/>
              <w:spacing w:after="0"/>
              <w:ind w:left="0" w:firstLine="0"/>
            </w:pPr>
            <w:r>
              <w:t>57525</w:t>
            </w:r>
          </w:p>
          <w:p w14:paraId="7BE16B30" w14:textId="468634C6" w:rsidR="008718A5" w:rsidRDefault="008718A5" w:rsidP="00AC5E8E">
            <w:pPr>
              <w:pStyle w:val="Pamattekstapirmatkpe"/>
              <w:spacing w:after="0"/>
              <w:ind w:left="0" w:firstLine="0"/>
            </w:pPr>
            <w:proofErr w:type="spellStart"/>
            <w:r>
              <w:t>apmekl</w:t>
            </w:r>
            <w:proofErr w:type="spellEnd"/>
            <w:r>
              <w:t>.</w:t>
            </w:r>
          </w:p>
        </w:tc>
        <w:tc>
          <w:tcPr>
            <w:tcW w:w="1368" w:type="dxa"/>
          </w:tcPr>
          <w:p w14:paraId="581DD75F" w14:textId="59C21943" w:rsidR="008718A5" w:rsidRDefault="008718A5" w:rsidP="00AC5E8E">
            <w:pPr>
              <w:pStyle w:val="Pamattekstapirmatkpe"/>
              <w:spacing w:after="0"/>
              <w:ind w:left="0" w:firstLine="0"/>
            </w:pPr>
            <w:r>
              <w:t>32284</w:t>
            </w:r>
          </w:p>
          <w:p w14:paraId="4835B37D" w14:textId="77777777" w:rsidR="008718A5" w:rsidRDefault="008718A5" w:rsidP="00AC5E8E">
            <w:pPr>
              <w:pStyle w:val="Pamattekstapirmatkpe"/>
              <w:spacing w:after="0"/>
              <w:ind w:left="0" w:firstLine="0"/>
            </w:pPr>
            <w:proofErr w:type="spellStart"/>
            <w:r>
              <w:t>apmekl</w:t>
            </w:r>
            <w:proofErr w:type="spellEnd"/>
            <w:r>
              <w:t>.</w:t>
            </w:r>
          </w:p>
          <w:p w14:paraId="11D9FDB0" w14:textId="7EFB81C9" w:rsidR="008718A5" w:rsidRDefault="008718A5" w:rsidP="00AC5E8E">
            <w:pPr>
              <w:pStyle w:val="Pamattekstapirmatkpe"/>
              <w:spacing w:after="0"/>
              <w:ind w:left="0" w:firstLine="0"/>
            </w:pPr>
            <w:r>
              <w:t xml:space="preserve">(8 </w:t>
            </w:r>
            <w:proofErr w:type="spellStart"/>
            <w:r>
              <w:t>mēn</w:t>
            </w:r>
            <w:proofErr w:type="spellEnd"/>
            <w:r>
              <w:t>.)</w:t>
            </w:r>
          </w:p>
        </w:tc>
        <w:tc>
          <w:tcPr>
            <w:tcW w:w="1541" w:type="dxa"/>
            <w:vMerge/>
          </w:tcPr>
          <w:p w14:paraId="72E5F5F7" w14:textId="77777777" w:rsidR="008718A5" w:rsidRDefault="008718A5" w:rsidP="00C11417">
            <w:pPr>
              <w:pStyle w:val="Pamattekstapirmatkpe"/>
              <w:spacing w:after="0"/>
              <w:ind w:left="0" w:firstLine="0"/>
            </w:pPr>
          </w:p>
        </w:tc>
      </w:tr>
      <w:tr w:rsidR="008718A5" w14:paraId="618B745F" w14:textId="77777777" w:rsidTr="00E463D0">
        <w:trPr>
          <w:trHeight w:val="617"/>
        </w:trPr>
        <w:tc>
          <w:tcPr>
            <w:tcW w:w="1872" w:type="dxa"/>
            <w:vMerge/>
            <w:tcBorders>
              <w:bottom w:val="single" w:sz="4" w:space="0" w:color="auto"/>
            </w:tcBorders>
          </w:tcPr>
          <w:p w14:paraId="48D0D58C" w14:textId="39C8BE52" w:rsidR="008718A5" w:rsidRDefault="008718A5" w:rsidP="00C11417">
            <w:pPr>
              <w:pStyle w:val="Pamattekstapirmatkpe"/>
              <w:spacing w:after="0"/>
              <w:ind w:left="0" w:firstLine="0"/>
            </w:pPr>
          </w:p>
        </w:tc>
        <w:tc>
          <w:tcPr>
            <w:tcW w:w="1804" w:type="dxa"/>
            <w:vMerge w:val="restart"/>
          </w:tcPr>
          <w:p w14:paraId="2F0E2D48" w14:textId="77777777" w:rsidR="008718A5" w:rsidRDefault="008718A5" w:rsidP="00F84DD9">
            <w:pPr>
              <w:pStyle w:val="Pamattekstapirmatkpe"/>
              <w:spacing w:after="0"/>
              <w:ind w:left="0" w:firstLine="0"/>
            </w:pPr>
            <w:proofErr w:type="spellStart"/>
            <w:r>
              <w:t>Zobārstniecī</w:t>
            </w:r>
            <w:proofErr w:type="spellEnd"/>
          </w:p>
          <w:p w14:paraId="47CD8AC9" w14:textId="4DEBE072" w:rsidR="008718A5" w:rsidRDefault="008718A5" w:rsidP="00F84DD9">
            <w:pPr>
              <w:pStyle w:val="Pamattekstapirmatkpe"/>
              <w:spacing w:after="0"/>
              <w:ind w:left="0" w:firstLine="0"/>
            </w:pPr>
            <w:proofErr w:type="spellStart"/>
            <w:r>
              <w:t>bas</w:t>
            </w:r>
            <w:proofErr w:type="spellEnd"/>
            <w:r>
              <w:t xml:space="preserve"> pakalpojumu sniegšana mājās gulošiem pacientiem</w:t>
            </w:r>
          </w:p>
          <w:p w14:paraId="33522E44" w14:textId="77777777" w:rsidR="008718A5" w:rsidRDefault="008718A5" w:rsidP="00F84DD9">
            <w:pPr>
              <w:pStyle w:val="Pamattekstapirmatkpe"/>
              <w:spacing w:after="0"/>
              <w:ind w:left="0" w:firstLine="0"/>
            </w:pPr>
          </w:p>
          <w:p w14:paraId="72C5BA18" w14:textId="77777777" w:rsidR="008718A5" w:rsidRDefault="008718A5" w:rsidP="00F84DD9">
            <w:pPr>
              <w:pStyle w:val="Pamattekstapirmatkpe"/>
              <w:spacing w:after="0"/>
              <w:ind w:left="0" w:firstLine="0"/>
            </w:pPr>
          </w:p>
          <w:p w14:paraId="0E9D3D32" w14:textId="099DED70" w:rsidR="008718A5" w:rsidRDefault="008718A5" w:rsidP="007872F8">
            <w:pPr>
              <w:pStyle w:val="Pamattekstapirmatkpe"/>
              <w:spacing w:after="0"/>
              <w:ind w:left="0" w:firstLine="0"/>
            </w:pPr>
          </w:p>
        </w:tc>
        <w:tc>
          <w:tcPr>
            <w:tcW w:w="1427" w:type="dxa"/>
            <w:gridSpan w:val="2"/>
          </w:tcPr>
          <w:p w14:paraId="414158C4" w14:textId="726FBA86" w:rsidR="008718A5" w:rsidRDefault="008718A5" w:rsidP="00F84DD9">
            <w:pPr>
              <w:pStyle w:val="Pamattekstapirmatkpe"/>
              <w:spacing w:after="0"/>
              <w:ind w:left="0" w:firstLine="0"/>
              <w:jc w:val="center"/>
            </w:pPr>
            <w:r w:rsidRPr="00AC5E8E">
              <w:rPr>
                <w:i/>
              </w:rPr>
              <w:t>Gads</w:t>
            </w:r>
          </w:p>
        </w:tc>
        <w:tc>
          <w:tcPr>
            <w:tcW w:w="2552" w:type="dxa"/>
            <w:gridSpan w:val="4"/>
          </w:tcPr>
          <w:p w14:paraId="3A5B37F1" w14:textId="775C0A21" w:rsidR="008718A5" w:rsidRDefault="008718A5" w:rsidP="00F84DD9">
            <w:pPr>
              <w:pStyle w:val="Pamattekstapirmatkpe"/>
              <w:spacing w:after="0"/>
              <w:ind w:left="0" w:firstLine="0"/>
              <w:jc w:val="center"/>
            </w:pPr>
            <w:r w:rsidRPr="00AC5E8E">
              <w:rPr>
                <w:i/>
              </w:rPr>
              <w:t>Izpilde</w:t>
            </w:r>
          </w:p>
        </w:tc>
        <w:tc>
          <w:tcPr>
            <w:tcW w:w="1541" w:type="dxa"/>
            <w:vMerge w:val="restart"/>
          </w:tcPr>
          <w:p w14:paraId="02F73A7D" w14:textId="20D30BCC" w:rsidR="008718A5" w:rsidRDefault="008718A5" w:rsidP="000D4C62">
            <w:pPr>
              <w:pStyle w:val="Pamattekstapirmatkpe"/>
              <w:spacing w:after="0"/>
              <w:ind w:left="0" w:firstLine="0"/>
            </w:pPr>
            <w:r>
              <w:t>Vidēji gadā pēc palīdzības vērsās 92 cilvēki. Palīdzība sniegta visiem, kas vērsās pēc tās</w:t>
            </w:r>
          </w:p>
        </w:tc>
      </w:tr>
      <w:tr w:rsidR="008718A5" w14:paraId="79B6D063" w14:textId="77777777" w:rsidTr="00E463D0">
        <w:trPr>
          <w:trHeight w:val="514"/>
        </w:trPr>
        <w:tc>
          <w:tcPr>
            <w:tcW w:w="1872" w:type="dxa"/>
            <w:vMerge/>
            <w:tcBorders>
              <w:bottom w:val="single" w:sz="4" w:space="0" w:color="auto"/>
            </w:tcBorders>
          </w:tcPr>
          <w:p w14:paraId="758AE691" w14:textId="77777777" w:rsidR="008718A5" w:rsidRDefault="008718A5" w:rsidP="00C11417">
            <w:pPr>
              <w:pStyle w:val="Pamattekstapirmatkpe"/>
              <w:spacing w:after="0"/>
              <w:ind w:left="0" w:firstLine="0"/>
            </w:pPr>
          </w:p>
        </w:tc>
        <w:tc>
          <w:tcPr>
            <w:tcW w:w="1804" w:type="dxa"/>
            <w:vMerge/>
          </w:tcPr>
          <w:p w14:paraId="6CBC3997" w14:textId="0D6EFA6C" w:rsidR="008718A5" w:rsidRDefault="008718A5" w:rsidP="00C11417">
            <w:pPr>
              <w:pStyle w:val="Pamattekstapirmatkpe"/>
              <w:spacing w:after="0"/>
              <w:ind w:left="0"/>
            </w:pPr>
          </w:p>
        </w:tc>
        <w:tc>
          <w:tcPr>
            <w:tcW w:w="1427" w:type="dxa"/>
            <w:gridSpan w:val="2"/>
          </w:tcPr>
          <w:p w14:paraId="0BFA4BDF" w14:textId="16C0F56A" w:rsidR="008718A5" w:rsidRPr="000115E7" w:rsidRDefault="008718A5" w:rsidP="00F84DD9">
            <w:pPr>
              <w:pStyle w:val="Pamattekstapirmatkpe"/>
              <w:spacing w:after="0"/>
              <w:ind w:left="0" w:firstLine="0"/>
              <w:jc w:val="center"/>
            </w:pPr>
            <w:r w:rsidRPr="000115E7">
              <w:t>2017.</w:t>
            </w:r>
          </w:p>
        </w:tc>
        <w:tc>
          <w:tcPr>
            <w:tcW w:w="2552" w:type="dxa"/>
            <w:gridSpan w:val="4"/>
          </w:tcPr>
          <w:p w14:paraId="3792EAFD" w14:textId="3FDC5F95" w:rsidR="008718A5" w:rsidRDefault="008718A5" w:rsidP="00B73D8C">
            <w:pPr>
              <w:pStyle w:val="Pamattekstapirmatkpe"/>
              <w:spacing w:after="0"/>
              <w:ind w:left="0" w:firstLine="0"/>
              <w:jc w:val="center"/>
            </w:pPr>
            <w:r>
              <w:t>76 vizītes</w:t>
            </w:r>
          </w:p>
        </w:tc>
        <w:tc>
          <w:tcPr>
            <w:tcW w:w="1541" w:type="dxa"/>
            <w:vMerge/>
          </w:tcPr>
          <w:p w14:paraId="1C3D60C9" w14:textId="5F6818F9" w:rsidR="008718A5" w:rsidRDefault="008718A5" w:rsidP="00C11417">
            <w:pPr>
              <w:pStyle w:val="Pamattekstapirmatkpe"/>
              <w:spacing w:after="0"/>
              <w:ind w:left="0" w:firstLine="0"/>
            </w:pPr>
          </w:p>
        </w:tc>
      </w:tr>
      <w:tr w:rsidR="008718A5" w14:paraId="0D9CB197" w14:textId="77777777" w:rsidTr="00E463D0">
        <w:trPr>
          <w:trHeight w:val="288"/>
        </w:trPr>
        <w:tc>
          <w:tcPr>
            <w:tcW w:w="1872" w:type="dxa"/>
            <w:vMerge/>
            <w:tcBorders>
              <w:bottom w:val="single" w:sz="4" w:space="0" w:color="auto"/>
            </w:tcBorders>
          </w:tcPr>
          <w:p w14:paraId="3110D2E2" w14:textId="77777777" w:rsidR="008718A5" w:rsidRDefault="008718A5" w:rsidP="00C11417">
            <w:pPr>
              <w:pStyle w:val="Pamattekstapirmatkpe"/>
              <w:spacing w:after="0"/>
              <w:ind w:left="0" w:firstLine="0"/>
            </w:pPr>
          </w:p>
        </w:tc>
        <w:tc>
          <w:tcPr>
            <w:tcW w:w="1804" w:type="dxa"/>
            <w:vMerge/>
          </w:tcPr>
          <w:p w14:paraId="6D76EA69" w14:textId="379F510F" w:rsidR="008718A5" w:rsidRDefault="008718A5" w:rsidP="00C11417">
            <w:pPr>
              <w:pStyle w:val="Pamattekstapirmatkpe"/>
              <w:spacing w:after="0"/>
              <w:ind w:left="0"/>
            </w:pPr>
          </w:p>
        </w:tc>
        <w:tc>
          <w:tcPr>
            <w:tcW w:w="1427" w:type="dxa"/>
            <w:gridSpan w:val="2"/>
          </w:tcPr>
          <w:p w14:paraId="060BB4D6" w14:textId="0393927E" w:rsidR="008718A5" w:rsidRPr="000115E7" w:rsidRDefault="008718A5" w:rsidP="00F84DD9">
            <w:pPr>
              <w:pStyle w:val="Pamattekstapirmatkpe"/>
              <w:spacing w:after="0"/>
              <w:ind w:left="0" w:hanging="59"/>
              <w:jc w:val="center"/>
            </w:pPr>
            <w:r w:rsidRPr="000115E7">
              <w:t>2018.</w:t>
            </w:r>
          </w:p>
        </w:tc>
        <w:tc>
          <w:tcPr>
            <w:tcW w:w="2552" w:type="dxa"/>
            <w:gridSpan w:val="4"/>
          </w:tcPr>
          <w:p w14:paraId="455F9471" w14:textId="77777777" w:rsidR="008718A5" w:rsidRDefault="008718A5" w:rsidP="00B73D8C">
            <w:pPr>
              <w:pStyle w:val="Pamattekstapirmatkpe"/>
              <w:spacing w:after="0"/>
              <w:ind w:left="0" w:firstLine="0"/>
              <w:jc w:val="center"/>
            </w:pPr>
            <w:r>
              <w:t>97 vizītes</w:t>
            </w:r>
          </w:p>
          <w:p w14:paraId="0A251E6F" w14:textId="468DB4D8" w:rsidR="008718A5" w:rsidRDefault="008718A5" w:rsidP="00B73D8C">
            <w:pPr>
              <w:pStyle w:val="Pamattekstapirmatkpe"/>
              <w:spacing w:after="0"/>
              <w:ind w:left="0" w:firstLine="0"/>
              <w:jc w:val="center"/>
            </w:pPr>
          </w:p>
        </w:tc>
        <w:tc>
          <w:tcPr>
            <w:tcW w:w="1541" w:type="dxa"/>
            <w:vMerge/>
          </w:tcPr>
          <w:p w14:paraId="4D0D2DA3" w14:textId="77777777" w:rsidR="008718A5" w:rsidRDefault="008718A5" w:rsidP="00C11417">
            <w:pPr>
              <w:pStyle w:val="Pamattekstapirmatkpe"/>
              <w:spacing w:after="0"/>
              <w:ind w:left="0" w:firstLine="0"/>
            </w:pPr>
          </w:p>
        </w:tc>
      </w:tr>
      <w:tr w:rsidR="008718A5" w14:paraId="4C8CCCB2" w14:textId="77777777" w:rsidTr="00E463D0">
        <w:trPr>
          <w:trHeight w:val="137"/>
        </w:trPr>
        <w:tc>
          <w:tcPr>
            <w:tcW w:w="1872" w:type="dxa"/>
            <w:vMerge/>
            <w:tcBorders>
              <w:bottom w:val="single" w:sz="4" w:space="0" w:color="auto"/>
            </w:tcBorders>
          </w:tcPr>
          <w:p w14:paraId="667E4260" w14:textId="77777777" w:rsidR="008718A5" w:rsidRDefault="008718A5" w:rsidP="00C11417">
            <w:pPr>
              <w:pStyle w:val="Pamattekstapirmatkpe"/>
              <w:spacing w:after="0"/>
              <w:ind w:left="0" w:firstLine="0"/>
            </w:pPr>
          </w:p>
        </w:tc>
        <w:tc>
          <w:tcPr>
            <w:tcW w:w="1804" w:type="dxa"/>
            <w:vMerge/>
          </w:tcPr>
          <w:p w14:paraId="14C546AD" w14:textId="3BE2BA71" w:rsidR="008718A5" w:rsidRDefault="008718A5" w:rsidP="00C11417">
            <w:pPr>
              <w:pStyle w:val="Pamattekstapirmatkpe"/>
              <w:spacing w:after="0"/>
              <w:ind w:left="0"/>
            </w:pPr>
          </w:p>
        </w:tc>
        <w:tc>
          <w:tcPr>
            <w:tcW w:w="1427" w:type="dxa"/>
            <w:gridSpan w:val="2"/>
          </w:tcPr>
          <w:p w14:paraId="6F35209A" w14:textId="4F679AFA" w:rsidR="008718A5" w:rsidRPr="000115E7" w:rsidRDefault="008718A5" w:rsidP="00F84DD9">
            <w:pPr>
              <w:pStyle w:val="Pamattekstapirmatkpe"/>
              <w:spacing w:after="0"/>
              <w:ind w:left="0" w:hanging="59"/>
              <w:jc w:val="center"/>
            </w:pPr>
            <w:r w:rsidRPr="000115E7">
              <w:t>2019.</w:t>
            </w:r>
          </w:p>
        </w:tc>
        <w:tc>
          <w:tcPr>
            <w:tcW w:w="2552" w:type="dxa"/>
            <w:gridSpan w:val="4"/>
          </w:tcPr>
          <w:p w14:paraId="2DA0E0DA" w14:textId="77777777" w:rsidR="008718A5" w:rsidRDefault="008718A5" w:rsidP="00B73D8C">
            <w:pPr>
              <w:pStyle w:val="Pamattekstapirmatkpe"/>
              <w:spacing w:after="0"/>
              <w:ind w:left="-138" w:firstLine="138"/>
              <w:jc w:val="center"/>
            </w:pPr>
            <w:r>
              <w:t>102 vizītes</w:t>
            </w:r>
          </w:p>
          <w:p w14:paraId="6430B844" w14:textId="5826C873" w:rsidR="008718A5" w:rsidRDefault="008718A5" w:rsidP="00B73D8C">
            <w:pPr>
              <w:pStyle w:val="Pamattekstapirmatkpe"/>
              <w:spacing w:after="0"/>
              <w:ind w:left="-138" w:firstLine="138"/>
              <w:jc w:val="center"/>
            </w:pPr>
          </w:p>
        </w:tc>
        <w:tc>
          <w:tcPr>
            <w:tcW w:w="1541" w:type="dxa"/>
            <w:vMerge/>
          </w:tcPr>
          <w:p w14:paraId="3C1A005D" w14:textId="77777777" w:rsidR="008718A5" w:rsidRDefault="008718A5" w:rsidP="00C11417">
            <w:pPr>
              <w:pStyle w:val="Pamattekstapirmatkpe"/>
              <w:spacing w:after="0"/>
              <w:ind w:left="0" w:firstLine="0"/>
            </w:pPr>
          </w:p>
        </w:tc>
      </w:tr>
      <w:tr w:rsidR="008718A5" w14:paraId="372EBD75" w14:textId="77777777" w:rsidTr="00E463D0">
        <w:trPr>
          <w:trHeight w:val="163"/>
        </w:trPr>
        <w:tc>
          <w:tcPr>
            <w:tcW w:w="1872" w:type="dxa"/>
            <w:vMerge/>
            <w:tcBorders>
              <w:bottom w:val="single" w:sz="4" w:space="0" w:color="auto"/>
            </w:tcBorders>
          </w:tcPr>
          <w:p w14:paraId="4EB1ABBE" w14:textId="77777777" w:rsidR="008718A5" w:rsidRDefault="008718A5" w:rsidP="00C11417">
            <w:pPr>
              <w:pStyle w:val="Pamattekstapirmatkpe"/>
              <w:spacing w:after="0"/>
              <w:ind w:left="0" w:firstLine="0"/>
            </w:pPr>
          </w:p>
        </w:tc>
        <w:tc>
          <w:tcPr>
            <w:tcW w:w="1804" w:type="dxa"/>
            <w:vMerge/>
          </w:tcPr>
          <w:p w14:paraId="111673F7" w14:textId="75DB8A7F" w:rsidR="008718A5" w:rsidRDefault="008718A5" w:rsidP="00C11417">
            <w:pPr>
              <w:pStyle w:val="Pamattekstapirmatkpe"/>
              <w:spacing w:after="0"/>
              <w:ind w:left="0"/>
            </w:pPr>
          </w:p>
        </w:tc>
        <w:tc>
          <w:tcPr>
            <w:tcW w:w="1427" w:type="dxa"/>
            <w:gridSpan w:val="2"/>
          </w:tcPr>
          <w:p w14:paraId="256B7956" w14:textId="54B1534B" w:rsidR="008718A5" w:rsidRPr="000115E7" w:rsidRDefault="008718A5" w:rsidP="00F84DD9">
            <w:pPr>
              <w:pStyle w:val="Pamattekstapirmatkpe"/>
              <w:spacing w:after="0"/>
              <w:ind w:left="0" w:hanging="59"/>
              <w:jc w:val="center"/>
            </w:pPr>
            <w:r w:rsidRPr="000115E7">
              <w:t>2020.</w:t>
            </w:r>
          </w:p>
        </w:tc>
        <w:tc>
          <w:tcPr>
            <w:tcW w:w="2552" w:type="dxa"/>
            <w:gridSpan w:val="4"/>
          </w:tcPr>
          <w:p w14:paraId="0FDED441" w14:textId="1C84C505" w:rsidR="008718A5" w:rsidRDefault="007D0242" w:rsidP="00B73D8C">
            <w:pPr>
              <w:pStyle w:val="Pamattekstapirmatkpe"/>
              <w:spacing w:after="0"/>
              <w:ind w:left="0" w:firstLine="287"/>
              <w:jc w:val="center"/>
            </w:pPr>
            <w:r>
              <w:t xml:space="preserve">62 </w:t>
            </w:r>
            <w:r w:rsidR="008718A5">
              <w:t>vizītes</w:t>
            </w:r>
            <w:r>
              <w:t xml:space="preserve"> </w:t>
            </w:r>
          </w:p>
          <w:p w14:paraId="2C87239D" w14:textId="75C97C60" w:rsidR="007D0242" w:rsidRDefault="007D0242" w:rsidP="00B73D8C">
            <w:pPr>
              <w:pStyle w:val="Pamattekstapirmatkpe"/>
              <w:spacing w:after="0"/>
              <w:ind w:left="0" w:firstLine="287"/>
              <w:jc w:val="center"/>
            </w:pPr>
            <w:r>
              <w:t xml:space="preserve">(8 </w:t>
            </w:r>
            <w:proofErr w:type="spellStart"/>
            <w:r>
              <w:t>m</w:t>
            </w:r>
            <w:r w:rsidR="00523B7F">
              <w:t>ē</w:t>
            </w:r>
            <w:r>
              <w:t>n</w:t>
            </w:r>
            <w:proofErr w:type="spellEnd"/>
            <w:r>
              <w:t>.)</w:t>
            </w:r>
          </w:p>
          <w:p w14:paraId="604D1AAF" w14:textId="77777777" w:rsidR="008718A5" w:rsidRDefault="008718A5" w:rsidP="00B73D8C">
            <w:pPr>
              <w:pStyle w:val="Pamattekstapirmatkpe"/>
              <w:spacing w:after="0"/>
              <w:ind w:left="0" w:firstLine="287"/>
              <w:jc w:val="center"/>
            </w:pPr>
          </w:p>
          <w:p w14:paraId="271AB155" w14:textId="3C355FD6" w:rsidR="008718A5" w:rsidRDefault="008718A5" w:rsidP="00B73D8C">
            <w:pPr>
              <w:pStyle w:val="Pamattekstapirmatkpe"/>
              <w:spacing w:after="0"/>
              <w:ind w:left="0" w:firstLine="287"/>
              <w:jc w:val="center"/>
            </w:pPr>
          </w:p>
        </w:tc>
        <w:tc>
          <w:tcPr>
            <w:tcW w:w="1541" w:type="dxa"/>
            <w:vMerge/>
          </w:tcPr>
          <w:p w14:paraId="4611E298" w14:textId="77777777" w:rsidR="008718A5" w:rsidRDefault="008718A5" w:rsidP="00C11417">
            <w:pPr>
              <w:pStyle w:val="Pamattekstapirmatkpe"/>
              <w:spacing w:after="0"/>
              <w:ind w:left="0" w:firstLine="0"/>
            </w:pPr>
          </w:p>
        </w:tc>
      </w:tr>
      <w:tr w:rsidR="00627754" w14:paraId="1541841C" w14:textId="77777777" w:rsidTr="00E463D0">
        <w:trPr>
          <w:trHeight w:val="44"/>
        </w:trPr>
        <w:tc>
          <w:tcPr>
            <w:tcW w:w="1872" w:type="dxa"/>
            <w:vMerge/>
            <w:tcBorders>
              <w:bottom w:val="nil"/>
            </w:tcBorders>
          </w:tcPr>
          <w:p w14:paraId="3DFC4BBD" w14:textId="576E0CDC" w:rsidR="00627754" w:rsidRDefault="00627754" w:rsidP="00C11417">
            <w:pPr>
              <w:pStyle w:val="Pamattekstapirmatkpe"/>
              <w:spacing w:after="0"/>
              <w:ind w:left="0" w:firstLine="0"/>
            </w:pPr>
          </w:p>
        </w:tc>
        <w:tc>
          <w:tcPr>
            <w:tcW w:w="1804" w:type="dxa"/>
            <w:vMerge w:val="restart"/>
          </w:tcPr>
          <w:p w14:paraId="1897728E" w14:textId="77777777" w:rsidR="00627754" w:rsidRDefault="00627754" w:rsidP="009B1D21">
            <w:pPr>
              <w:pStyle w:val="Pamattekstapirmatkpe"/>
              <w:spacing w:after="0"/>
              <w:ind w:left="0" w:firstLine="0"/>
            </w:pPr>
            <w:proofErr w:type="spellStart"/>
            <w:r>
              <w:t>Zobārstniecī</w:t>
            </w:r>
            <w:proofErr w:type="spellEnd"/>
          </w:p>
          <w:p w14:paraId="034C4EAE" w14:textId="77777777" w:rsidR="00627754" w:rsidRDefault="00627754" w:rsidP="009B1D21">
            <w:pPr>
              <w:pStyle w:val="Pamattekstapirmatkpe"/>
              <w:spacing w:after="0"/>
              <w:ind w:left="0" w:firstLine="0"/>
            </w:pPr>
            <w:proofErr w:type="spellStart"/>
            <w:r>
              <w:t>bas</w:t>
            </w:r>
            <w:proofErr w:type="spellEnd"/>
            <w:r>
              <w:t xml:space="preserve"> palīdzības sniegšana personām ar funkcionāla</w:t>
            </w:r>
          </w:p>
          <w:p w14:paraId="0512625E" w14:textId="217321B6" w:rsidR="00627754" w:rsidRDefault="00627754" w:rsidP="009B1D21">
            <w:pPr>
              <w:pStyle w:val="Pamattekstapirmatkpe"/>
              <w:spacing w:after="0"/>
              <w:ind w:left="0" w:firstLine="0"/>
            </w:pPr>
            <w:proofErr w:type="spellStart"/>
            <w:r>
              <w:lastRenderedPageBreak/>
              <w:t>jiem</w:t>
            </w:r>
            <w:proofErr w:type="spellEnd"/>
            <w:r>
              <w:t xml:space="preserve"> traucējumiem</w:t>
            </w:r>
          </w:p>
          <w:p w14:paraId="12F2595F" w14:textId="37409759" w:rsidR="00627754" w:rsidRDefault="00627754" w:rsidP="007872F8">
            <w:pPr>
              <w:pStyle w:val="Pamattekstapirmatkpe"/>
              <w:spacing w:after="0"/>
              <w:ind w:left="0"/>
            </w:pPr>
          </w:p>
        </w:tc>
        <w:tc>
          <w:tcPr>
            <w:tcW w:w="1427" w:type="dxa"/>
            <w:gridSpan w:val="2"/>
          </w:tcPr>
          <w:p w14:paraId="765B3E77" w14:textId="2C3C0DBA" w:rsidR="00627754" w:rsidRDefault="00627754" w:rsidP="00CF0CFB">
            <w:pPr>
              <w:pStyle w:val="Pamattekstapirmatkpe"/>
              <w:spacing w:after="0"/>
              <w:ind w:left="0" w:firstLine="0"/>
              <w:jc w:val="center"/>
            </w:pPr>
            <w:r w:rsidRPr="00AC5E8E">
              <w:rPr>
                <w:i/>
              </w:rPr>
              <w:lastRenderedPageBreak/>
              <w:t>Gads</w:t>
            </w:r>
          </w:p>
        </w:tc>
        <w:tc>
          <w:tcPr>
            <w:tcW w:w="2552" w:type="dxa"/>
            <w:gridSpan w:val="4"/>
          </w:tcPr>
          <w:p w14:paraId="31EBB8A3" w14:textId="16E75231" w:rsidR="00627754" w:rsidRDefault="00627754" w:rsidP="00CF0CFB">
            <w:pPr>
              <w:pStyle w:val="Pamattekstapirmatkpe"/>
              <w:spacing w:after="0"/>
              <w:ind w:left="0" w:firstLine="0"/>
              <w:jc w:val="center"/>
            </w:pPr>
            <w:r w:rsidRPr="00AC5E8E">
              <w:rPr>
                <w:i/>
              </w:rPr>
              <w:t>Izpilde</w:t>
            </w:r>
          </w:p>
        </w:tc>
        <w:tc>
          <w:tcPr>
            <w:tcW w:w="1541" w:type="dxa"/>
            <w:vMerge w:val="restart"/>
          </w:tcPr>
          <w:p w14:paraId="25785AD6" w14:textId="277BAE12" w:rsidR="00627754" w:rsidRDefault="00627754" w:rsidP="00627754">
            <w:pPr>
              <w:pStyle w:val="Pamattekstapirmatkpe"/>
              <w:spacing w:after="0"/>
              <w:ind w:left="0" w:firstLine="0"/>
            </w:pPr>
            <w:r>
              <w:t>Palīdzība sniegta visiem, kas vērsās pēc tās</w:t>
            </w:r>
          </w:p>
        </w:tc>
      </w:tr>
      <w:tr w:rsidR="00627754" w14:paraId="6C1D8119" w14:textId="77777777" w:rsidTr="00E463D0">
        <w:trPr>
          <w:trHeight w:val="334"/>
        </w:trPr>
        <w:tc>
          <w:tcPr>
            <w:tcW w:w="1872" w:type="dxa"/>
            <w:vMerge w:val="restart"/>
            <w:tcBorders>
              <w:top w:val="nil"/>
              <w:bottom w:val="single" w:sz="4" w:space="0" w:color="auto"/>
            </w:tcBorders>
          </w:tcPr>
          <w:p w14:paraId="3CE26C73" w14:textId="77777777" w:rsidR="00627754" w:rsidRDefault="00627754" w:rsidP="008718A5">
            <w:pPr>
              <w:pStyle w:val="Pamattekstapirmatkpe"/>
              <w:spacing w:after="0"/>
              <w:ind w:left="0" w:firstLine="0"/>
            </w:pPr>
          </w:p>
          <w:p w14:paraId="55674A0C" w14:textId="77777777" w:rsidR="00627754" w:rsidRDefault="00627754" w:rsidP="008718A5">
            <w:pPr>
              <w:pStyle w:val="Pamattekstapirmatkpe"/>
              <w:spacing w:after="0"/>
              <w:ind w:left="0" w:firstLine="0"/>
            </w:pPr>
          </w:p>
          <w:p w14:paraId="76909921" w14:textId="77777777" w:rsidR="00627754" w:rsidRDefault="00627754" w:rsidP="008718A5">
            <w:pPr>
              <w:pStyle w:val="Pamattekstapirmatkpe"/>
              <w:spacing w:after="0"/>
              <w:ind w:left="0" w:firstLine="0"/>
            </w:pPr>
          </w:p>
          <w:p w14:paraId="244F80F9" w14:textId="77777777" w:rsidR="00627754" w:rsidRDefault="00627754" w:rsidP="008718A5">
            <w:pPr>
              <w:pStyle w:val="Pamattekstapirmatkpe"/>
              <w:spacing w:after="0"/>
              <w:ind w:left="0" w:firstLine="0"/>
            </w:pPr>
          </w:p>
          <w:p w14:paraId="19139F36" w14:textId="77777777" w:rsidR="00627754" w:rsidRDefault="00627754" w:rsidP="008718A5">
            <w:pPr>
              <w:pStyle w:val="Pamattekstapirmatkpe"/>
              <w:spacing w:after="0"/>
              <w:ind w:left="0" w:firstLine="0"/>
            </w:pPr>
          </w:p>
          <w:p w14:paraId="20CF8A6C" w14:textId="77777777" w:rsidR="00627754" w:rsidRDefault="00627754" w:rsidP="008718A5">
            <w:pPr>
              <w:pStyle w:val="Pamattekstapirmatkpe"/>
              <w:spacing w:after="0"/>
              <w:ind w:left="0" w:firstLine="0"/>
            </w:pPr>
          </w:p>
          <w:p w14:paraId="54FE26BA" w14:textId="77777777" w:rsidR="00627754" w:rsidRDefault="00627754" w:rsidP="008718A5">
            <w:pPr>
              <w:pStyle w:val="Pamattekstapirmatkpe"/>
              <w:spacing w:after="0"/>
              <w:ind w:left="0" w:firstLine="0"/>
            </w:pPr>
          </w:p>
          <w:p w14:paraId="35209113" w14:textId="77777777" w:rsidR="00627754" w:rsidRDefault="00627754" w:rsidP="008718A5">
            <w:pPr>
              <w:pStyle w:val="Pamattekstapirmatkpe"/>
              <w:spacing w:after="0"/>
              <w:ind w:left="0" w:firstLine="0"/>
            </w:pPr>
          </w:p>
          <w:p w14:paraId="3D6A6822" w14:textId="77777777" w:rsidR="00627754" w:rsidRDefault="00627754" w:rsidP="008718A5">
            <w:pPr>
              <w:pStyle w:val="Pamattekstapirmatkpe"/>
              <w:spacing w:after="0"/>
              <w:ind w:left="0" w:firstLine="0"/>
            </w:pPr>
          </w:p>
          <w:p w14:paraId="3629BF36" w14:textId="77777777" w:rsidR="00627754" w:rsidRDefault="00627754" w:rsidP="008718A5">
            <w:pPr>
              <w:pStyle w:val="Pamattekstapirmatkpe"/>
              <w:spacing w:after="0"/>
              <w:ind w:left="0" w:firstLine="0"/>
            </w:pPr>
          </w:p>
          <w:p w14:paraId="7A9952CE" w14:textId="77777777" w:rsidR="00627754" w:rsidRDefault="00627754" w:rsidP="008718A5">
            <w:pPr>
              <w:pStyle w:val="Pamattekstapirmatkpe"/>
              <w:spacing w:after="0"/>
              <w:ind w:left="0" w:firstLine="0"/>
            </w:pPr>
          </w:p>
          <w:p w14:paraId="670AA105" w14:textId="77777777" w:rsidR="00627754" w:rsidRDefault="00627754" w:rsidP="008718A5">
            <w:pPr>
              <w:pStyle w:val="Pamattekstapirmatkpe"/>
              <w:spacing w:after="0"/>
              <w:ind w:left="0" w:firstLine="0"/>
            </w:pPr>
          </w:p>
          <w:p w14:paraId="1DD02425" w14:textId="77777777" w:rsidR="00627754" w:rsidRDefault="00627754" w:rsidP="008718A5">
            <w:pPr>
              <w:pStyle w:val="Pamattekstapirmatkpe"/>
              <w:spacing w:after="0"/>
              <w:ind w:left="0" w:firstLine="0"/>
            </w:pPr>
          </w:p>
          <w:p w14:paraId="5507656C" w14:textId="77777777" w:rsidR="00627754" w:rsidRDefault="00627754" w:rsidP="008718A5">
            <w:pPr>
              <w:pStyle w:val="Pamattekstapirmatkpe"/>
              <w:spacing w:after="0"/>
              <w:ind w:left="0" w:firstLine="0"/>
            </w:pPr>
          </w:p>
          <w:p w14:paraId="17CAD31A" w14:textId="77777777" w:rsidR="00627754" w:rsidRDefault="00627754" w:rsidP="008718A5">
            <w:pPr>
              <w:pStyle w:val="Pamattekstapirmatkpe"/>
              <w:spacing w:after="0"/>
              <w:ind w:left="0" w:firstLine="0"/>
            </w:pPr>
          </w:p>
          <w:p w14:paraId="5B115161" w14:textId="77777777" w:rsidR="00627754" w:rsidRDefault="00627754" w:rsidP="008718A5">
            <w:pPr>
              <w:pStyle w:val="Pamattekstapirmatkpe"/>
              <w:spacing w:after="0"/>
              <w:ind w:left="0" w:firstLine="0"/>
            </w:pPr>
          </w:p>
          <w:p w14:paraId="426BD446" w14:textId="77777777" w:rsidR="00627754" w:rsidRDefault="00627754" w:rsidP="008718A5">
            <w:pPr>
              <w:pStyle w:val="Pamattekstapirmatkpe"/>
              <w:spacing w:after="0"/>
              <w:ind w:left="0" w:firstLine="0"/>
            </w:pPr>
          </w:p>
          <w:p w14:paraId="3DBB59B2" w14:textId="77777777" w:rsidR="00627754" w:rsidRDefault="00627754" w:rsidP="008718A5">
            <w:pPr>
              <w:pStyle w:val="Pamattekstapirmatkpe"/>
              <w:spacing w:after="0"/>
              <w:ind w:left="0" w:firstLine="0"/>
            </w:pPr>
          </w:p>
          <w:p w14:paraId="576CDA74" w14:textId="77777777" w:rsidR="00627754" w:rsidRDefault="00627754" w:rsidP="008718A5">
            <w:pPr>
              <w:pStyle w:val="Pamattekstapirmatkpe"/>
              <w:spacing w:after="0"/>
              <w:ind w:left="0" w:firstLine="0"/>
            </w:pPr>
          </w:p>
          <w:p w14:paraId="5514C215" w14:textId="77777777" w:rsidR="00627754" w:rsidRDefault="00627754" w:rsidP="008718A5">
            <w:pPr>
              <w:pStyle w:val="Pamattekstapirmatkpe"/>
              <w:spacing w:after="0"/>
              <w:ind w:left="0" w:firstLine="0"/>
            </w:pPr>
          </w:p>
        </w:tc>
        <w:tc>
          <w:tcPr>
            <w:tcW w:w="1804" w:type="dxa"/>
            <w:vMerge/>
          </w:tcPr>
          <w:p w14:paraId="18668216" w14:textId="77777777" w:rsidR="00627754" w:rsidRDefault="00627754" w:rsidP="00C11417">
            <w:pPr>
              <w:pStyle w:val="Pamattekstapirmatkpe"/>
              <w:spacing w:after="0"/>
              <w:ind w:left="0" w:firstLine="0"/>
            </w:pPr>
          </w:p>
        </w:tc>
        <w:tc>
          <w:tcPr>
            <w:tcW w:w="1427" w:type="dxa"/>
            <w:gridSpan w:val="2"/>
          </w:tcPr>
          <w:p w14:paraId="22AC2506" w14:textId="7631803F" w:rsidR="00627754" w:rsidRPr="000115E7" w:rsidRDefault="00627754" w:rsidP="000D4C62">
            <w:pPr>
              <w:pStyle w:val="Pamattekstapirmatkpe"/>
              <w:spacing w:after="0"/>
              <w:ind w:left="0" w:firstLine="0"/>
              <w:jc w:val="center"/>
            </w:pPr>
            <w:r w:rsidRPr="000115E7">
              <w:t>2017.</w:t>
            </w:r>
          </w:p>
          <w:p w14:paraId="2F995365" w14:textId="2054E5C7" w:rsidR="00627754" w:rsidRPr="000115E7" w:rsidRDefault="00627754" w:rsidP="000D4C62">
            <w:pPr>
              <w:pStyle w:val="Pamattekstapirmatkpe"/>
              <w:spacing w:after="0"/>
              <w:ind w:left="0" w:firstLine="0"/>
              <w:jc w:val="center"/>
            </w:pPr>
          </w:p>
        </w:tc>
        <w:tc>
          <w:tcPr>
            <w:tcW w:w="2552" w:type="dxa"/>
            <w:gridSpan w:val="4"/>
          </w:tcPr>
          <w:p w14:paraId="28211585" w14:textId="4AC1874D" w:rsidR="00627754" w:rsidRPr="000D4C62" w:rsidRDefault="00627754" w:rsidP="00B73D8C">
            <w:pPr>
              <w:pStyle w:val="Pamattekstapirmatkpe"/>
              <w:spacing w:after="0"/>
              <w:ind w:left="0" w:firstLine="0"/>
              <w:jc w:val="center"/>
            </w:pPr>
            <w:r>
              <w:t>436 pacienti</w:t>
            </w:r>
          </w:p>
        </w:tc>
        <w:tc>
          <w:tcPr>
            <w:tcW w:w="1541" w:type="dxa"/>
            <w:vMerge/>
          </w:tcPr>
          <w:p w14:paraId="18436244" w14:textId="43301AA9" w:rsidR="00627754" w:rsidRDefault="00627754" w:rsidP="00C11417">
            <w:pPr>
              <w:pStyle w:val="Pamattekstapirmatkpe"/>
              <w:spacing w:after="0"/>
              <w:ind w:left="0" w:firstLine="0"/>
            </w:pPr>
          </w:p>
        </w:tc>
      </w:tr>
      <w:tr w:rsidR="00627754" w14:paraId="76EEC4F4" w14:textId="77777777" w:rsidTr="00E463D0">
        <w:trPr>
          <w:trHeight w:val="480"/>
        </w:trPr>
        <w:tc>
          <w:tcPr>
            <w:tcW w:w="1872" w:type="dxa"/>
            <w:vMerge/>
            <w:tcBorders>
              <w:top w:val="single" w:sz="4" w:space="0" w:color="auto"/>
              <w:bottom w:val="single" w:sz="4" w:space="0" w:color="auto"/>
            </w:tcBorders>
          </w:tcPr>
          <w:p w14:paraId="2BBA7703" w14:textId="77777777" w:rsidR="00627754" w:rsidRDefault="00627754" w:rsidP="00C11417">
            <w:pPr>
              <w:pStyle w:val="Pamattekstapirmatkpe"/>
              <w:spacing w:after="0"/>
              <w:ind w:left="0" w:firstLine="0"/>
            </w:pPr>
          </w:p>
        </w:tc>
        <w:tc>
          <w:tcPr>
            <w:tcW w:w="1804" w:type="dxa"/>
            <w:vMerge/>
          </w:tcPr>
          <w:p w14:paraId="2B748888" w14:textId="77777777" w:rsidR="00627754" w:rsidRDefault="00627754" w:rsidP="00C11417">
            <w:pPr>
              <w:pStyle w:val="Pamattekstapirmatkpe"/>
              <w:spacing w:after="0"/>
              <w:ind w:left="0" w:firstLine="0"/>
            </w:pPr>
          </w:p>
        </w:tc>
        <w:tc>
          <w:tcPr>
            <w:tcW w:w="1427" w:type="dxa"/>
            <w:gridSpan w:val="2"/>
          </w:tcPr>
          <w:p w14:paraId="30A68619" w14:textId="73FFCF6B" w:rsidR="00627754" w:rsidRPr="000115E7" w:rsidRDefault="00627754" w:rsidP="000D4C62">
            <w:pPr>
              <w:pStyle w:val="Pamattekstapirmatkpe"/>
              <w:spacing w:after="0"/>
              <w:ind w:left="0" w:hanging="59"/>
              <w:jc w:val="center"/>
            </w:pPr>
            <w:r w:rsidRPr="000115E7">
              <w:t>2018.</w:t>
            </w:r>
          </w:p>
        </w:tc>
        <w:tc>
          <w:tcPr>
            <w:tcW w:w="2552" w:type="dxa"/>
            <w:gridSpan w:val="4"/>
          </w:tcPr>
          <w:p w14:paraId="55341975" w14:textId="601553AD" w:rsidR="00627754" w:rsidRDefault="00627754" w:rsidP="00B73D8C">
            <w:pPr>
              <w:pStyle w:val="Pamattekstapirmatkpe"/>
              <w:spacing w:after="0"/>
              <w:ind w:left="0" w:firstLine="0"/>
              <w:jc w:val="center"/>
            </w:pPr>
            <w:r>
              <w:t>426 pacienti</w:t>
            </w:r>
          </w:p>
          <w:p w14:paraId="7F734BDD" w14:textId="77777777" w:rsidR="00627754" w:rsidRDefault="00627754" w:rsidP="00B73D8C">
            <w:pPr>
              <w:pStyle w:val="Pamattekstapirmatkpe"/>
              <w:spacing w:after="0"/>
              <w:ind w:left="0"/>
              <w:jc w:val="center"/>
            </w:pPr>
          </w:p>
        </w:tc>
        <w:tc>
          <w:tcPr>
            <w:tcW w:w="1541" w:type="dxa"/>
            <w:vMerge/>
          </w:tcPr>
          <w:p w14:paraId="053254E0" w14:textId="77777777" w:rsidR="00627754" w:rsidRDefault="00627754" w:rsidP="00C11417">
            <w:pPr>
              <w:pStyle w:val="Pamattekstapirmatkpe"/>
              <w:spacing w:after="0"/>
              <w:ind w:left="0" w:firstLine="0"/>
            </w:pPr>
          </w:p>
        </w:tc>
      </w:tr>
      <w:tr w:rsidR="00627754" w14:paraId="75312A0F" w14:textId="77777777" w:rsidTr="00E463D0">
        <w:trPr>
          <w:trHeight w:val="411"/>
        </w:trPr>
        <w:tc>
          <w:tcPr>
            <w:tcW w:w="1872" w:type="dxa"/>
            <w:vMerge/>
            <w:tcBorders>
              <w:top w:val="single" w:sz="4" w:space="0" w:color="auto"/>
              <w:bottom w:val="single" w:sz="4" w:space="0" w:color="auto"/>
            </w:tcBorders>
          </w:tcPr>
          <w:p w14:paraId="1E1AFBE9" w14:textId="77777777" w:rsidR="00627754" w:rsidRDefault="00627754" w:rsidP="00C11417">
            <w:pPr>
              <w:pStyle w:val="Pamattekstapirmatkpe"/>
              <w:spacing w:after="0"/>
              <w:ind w:left="0" w:firstLine="0"/>
            </w:pPr>
          </w:p>
        </w:tc>
        <w:tc>
          <w:tcPr>
            <w:tcW w:w="1804" w:type="dxa"/>
            <w:vMerge/>
          </w:tcPr>
          <w:p w14:paraId="0C3ED43E" w14:textId="77777777" w:rsidR="00627754" w:rsidRDefault="00627754" w:rsidP="00C11417">
            <w:pPr>
              <w:pStyle w:val="Pamattekstapirmatkpe"/>
              <w:spacing w:after="0"/>
              <w:ind w:left="0" w:firstLine="0"/>
            </w:pPr>
          </w:p>
        </w:tc>
        <w:tc>
          <w:tcPr>
            <w:tcW w:w="1427" w:type="dxa"/>
            <w:gridSpan w:val="2"/>
          </w:tcPr>
          <w:p w14:paraId="616103A5" w14:textId="37C52AB1" w:rsidR="00627754" w:rsidRPr="000115E7" w:rsidRDefault="00627754" w:rsidP="000D4C62">
            <w:pPr>
              <w:pStyle w:val="Pamattekstapirmatkpe"/>
              <w:spacing w:after="0"/>
              <w:ind w:left="0" w:hanging="59"/>
              <w:jc w:val="center"/>
            </w:pPr>
            <w:r w:rsidRPr="000115E7">
              <w:t>2019.</w:t>
            </w:r>
          </w:p>
        </w:tc>
        <w:tc>
          <w:tcPr>
            <w:tcW w:w="2552" w:type="dxa"/>
            <w:gridSpan w:val="4"/>
          </w:tcPr>
          <w:p w14:paraId="39095ABC" w14:textId="77777777" w:rsidR="00627754" w:rsidRDefault="00627754" w:rsidP="00B73D8C">
            <w:pPr>
              <w:pStyle w:val="Pamattekstapirmatkpe"/>
              <w:spacing w:after="0"/>
              <w:ind w:left="0" w:firstLine="3"/>
              <w:jc w:val="center"/>
            </w:pPr>
            <w:r>
              <w:t>532 pacienti</w:t>
            </w:r>
          </w:p>
          <w:p w14:paraId="61D5C8D3" w14:textId="2C6EFDBF" w:rsidR="00627754" w:rsidRDefault="00627754" w:rsidP="00B73D8C">
            <w:pPr>
              <w:pStyle w:val="Pamattekstapirmatkpe"/>
              <w:spacing w:after="0"/>
              <w:ind w:left="0" w:firstLine="3"/>
              <w:jc w:val="center"/>
            </w:pPr>
          </w:p>
        </w:tc>
        <w:tc>
          <w:tcPr>
            <w:tcW w:w="1541" w:type="dxa"/>
            <w:vMerge/>
          </w:tcPr>
          <w:p w14:paraId="61863877" w14:textId="77777777" w:rsidR="00627754" w:rsidRDefault="00627754" w:rsidP="00C11417">
            <w:pPr>
              <w:pStyle w:val="Pamattekstapirmatkpe"/>
              <w:spacing w:after="0"/>
              <w:ind w:left="0" w:firstLine="0"/>
            </w:pPr>
          </w:p>
        </w:tc>
      </w:tr>
      <w:tr w:rsidR="00627754" w14:paraId="7F36684D" w14:textId="77777777" w:rsidTr="00E463D0">
        <w:trPr>
          <w:trHeight w:val="428"/>
        </w:trPr>
        <w:tc>
          <w:tcPr>
            <w:tcW w:w="1872" w:type="dxa"/>
            <w:vMerge/>
            <w:tcBorders>
              <w:top w:val="single" w:sz="4" w:space="0" w:color="auto"/>
              <w:bottom w:val="single" w:sz="4" w:space="0" w:color="auto"/>
            </w:tcBorders>
          </w:tcPr>
          <w:p w14:paraId="0993B078" w14:textId="77777777" w:rsidR="00627754" w:rsidRDefault="00627754" w:rsidP="00C11417">
            <w:pPr>
              <w:pStyle w:val="Pamattekstapirmatkpe"/>
              <w:spacing w:after="0"/>
              <w:ind w:left="0" w:firstLine="0"/>
            </w:pPr>
          </w:p>
        </w:tc>
        <w:tc>
          <w:tcPr>
            <w:tcW w:w="1804" w:type="dxa"/>
            <w:vMerge/>
          </w:tcPr>
          <w:p w14:paraId="01E595DC" w14:textId="77777777" w:rsidR="00627754" w:rsidRDefault="00627754" w:rsidP="00C11417">
            <w:pPr>
              <w:pStyle w:val="Pamattekstapirmatkpe"/>
              <w:spacing w:after="0"/>
              <w:ind w:left="0" w:firstLine="0"/>
            </w:pPr>
          </w:p>
        </w:tc>
        <w:tc>
          <w:tcPr>
            <w:tcW w:w="1427" w:type="dxa"/>
            <w:gridSpan w:val="2"/>
          </w:tcPr>
          <w:p w14:paraId="5FB2B71E" w14:textId="220394A8" w:rsidR="00627754" w:rsidRPr="000115E7" w:rsidRDefault="00627754" w:rsidP="000D4C62">
            <w:pPr>
              <w:pStyle w:val="Pamattekstapirmatkpe"/>
              <w:spacing w:after="0"/>
              <w:ind w:left="0" w:hanging="59"/>
              <w:jc w:val="center"/>
            </w:pPr>
            <w:r w:rsidRPr="000115E7">
              <w:t>2020.</w:t>
            </w:r>
          </w:p>
        </w:tc>
        <w:tc>
          <w:tcPr>
            <w:tcW w:w="2552" w:type="dxa"/>
            <w:gridSpan w:val="4"/>
          </w:tcPr>
          <w:p w14:paraId="636F066A" w14:textId="77777777" w:rsidR="00627754" w:rsidRDefault="00627754" w:rsidP="00B73D8C">
            <w:pPr>
              <w:pStyle w:val="Pamattekstapirmatkpe"/>
              <w:spacing w:after="0"/>
              <w:ind w:left="0" w:firstLine="3"/>
              <w:jc w:val="center"/>
            </w:pPr>
            <w:r>
              <w:t xml:space="preserve">332 pacienti </w:t>
            </w:r>
          </w:p>
          <w:p w14:paraId="2EF4CFBC" w14:textId="3555F716" w:rsidR="00627754" w:rsidRDefault="00627754" w:rsidP="00B73D8C">
            <w:pPr>
              <w:pStyle w:val="Pamattekstapirmatkpe"/>
              <w:spacing w:after="0"/>
              <w:ind w:left="0" w:firstLine="3"/>
              <w:jc w:val="center"/>
            </w:pPr>
            <w:r>
              <w:t xml:space="preserve">(8 </w:t>
            </w:r>
            <w:proofErr w:type="spellStart"/>
            <w:r>
              <w:t>mēn</w:t>
            </w:r>
            <w:proofErr w:type="spellEnd"/>
            <w:r>
              <w:t>.)</w:t>
            </w:r>
          </w:p>
          <w:p w14:paraId="6627DB75" w14:textId="703844EC" w:rsidR="00627754" w:rsidRDefault="00627754" w:rsidP="00B73D8C">
            <w:pPr>
              <w:pStyle w:val="Pamattekstapirmatkpe"/>
              <w:spacing w:after="0"/>
              <w:ind w:left="0" w:firstLine="3"/>
              <w:jc w:val="center"/>
            </w:pPr>
          </w:p>
        </w:tc>
        <w:tc>
          <w:tcPr>
            <w:tcW w:w="1541" w:type="dxa"/>
            <w:vMerge/>
          </w:tcPr>
          <w:p w14:paraId="221AF504" w14:textId="77777777" w:rsidR="00627754" w:rsidRDefault="00627754" w:rsidP="00C11417">
            <w:pPr>
              <w:pStyle w:val="Pamattekstapirmatkpe"/>
              <w:spacing w:after="0"/>
              <w:ind w:left="0" w:firstLine="0"/>
            </w:pPr>
          </w:p>
        </w:tc>
      </w:tr>
      <w:tr w:rsidR="0039189B" w14:paraId="66C00063" w14:textId="77777777" w:rsidTr="00E463D0">
        <w:trPr>
          <w:trHeight w:val="351"/>
        </w:trPr>
        <w:tc>
          <w:tcPr>
            <w:tcW w:w="1872" w:type="dxa"/>
            <w:vMerge/>
            <w:tcBorders>
              <w:top w:val="single" w:sz="4" w:space="0" w:color="auto"/>
              <w:bottom w:val="single" w:sz="4" w:space="0" w:color="auto"/>
            </w:tcBorders>
          </w:tcPr>
          <w:p w14:paraId="237F773D" w14:textId="77777777" w:rsidR="0039189B" w:rsidRDefault="0039189B" w:rsidP="00C11417">
            <w:pPr>
              <w:pStyle w:val="Pamattekstapirmatkpe"/>
              <w:spacing w:after="0"/>
              <w:ind w:left="0" w:firstLine="0"/>
            </w:pPr>
          </w:p>
        </w:tc>
        <w:tc>
          <w:tcPr>
            <w:tcW w:w="1804" w:type="dxa"/>
            <w:vMerge w:val="restart"/>
          </w:tcPr>
          <w:p w14:paraId="63F26D9C" w14:textId="77777777" w:rsidR="008718A5" w:rsidRDefault="0039189B" w:rsidP="00EC7D97">
            <w:pPr>
              <w:pStyle w:val="Pamattekstapirmatkpe"/>
              <w:spacing w:after="0"/>
              <w:ind w:left="0" w:firstLine="0"/>
            </w:pPr>
            <w:proofErr w:type="spellStart"/>
            <w:r>
              <w:t>Zobārstniecī</w:t>
            </w:r>
            <w:proofErr w:type="spellEnd"/>
          </w:p>
          <w:p w14:paraId="356993E9" w14:textId="6663F779" w:rsidR="0039189B" w:rsidRDefault="0039189B" w:rsidP="00EC7D97">
            <w:pPr>
              <w:pStyle w:val="Pamattekstapirmatkpe"/>
              <w:spacing w:after="0"/>
              <w:ind w:left="0" w:firstLine="0"/>
            </w:pPr>
            <w:proofErr w:type="spellStart"/>
            <w:r>
              <w:t>bas</w:t>
            </w:r>
            <w:proofErr w:type="spellEnd"/>
            <w:r>
              <w:t xml:space="preserve"> palīdzības sniegšana riska grupām</w:t>
            </w:r>
          </w:p>
          <w:p w14:paraId="52793785" w14:textId="77777777" w:rsidR="0039189B" w:rsidRDefault="0039189B" w:rsidP="00EC7D97">
            <w:pPr>
              <w:pStyle w:val="Pamattekstapirmatkpe"/>
              <w:spacing w:after="0"/>
              <w:ind w:left="0" w:firstLine="0"/>
            </w:pPr>
          </w:p>
          <w:p w14:paraId="0F53D956" w14:textId="77777777" w:rsidR="0039189B" w:rsidRDefault="0039189B" w:rsidP="00EC7D97">
            <w:pPr>
              <w:pStyle w:val="Pamattekstapirmatkpe"/>
              <w:spacing w:after="0"/>
              <w:ind w:left="0" w:firstLine="0"/>
            </w:pPr>
          </w:p>
          <w:p w14:paraId="1EC580ED" w14:textId="77777777" w:rsidR="0039189B" w:rsidRDefault="0039189B" w:rsidP="00EC7D97">
            <w:pPr>
              <w:pStyle w:val="Pamattekstapirmatkpe"/>
              <w:spacing w:after="0"/>
              <w:ind w:left="0" w:firstLine="0"/>
            </w:pPr>
          </w:p>
          <w:p w14:paraId="19EFBEEB" w14:textId="77777777" w:rsidR="0039189B" w:rsidRDefault="0039189B" w:rsidP="00EC7D97">
            <w:pPr>
              <w:pStyle w:val="Pamattekstapirmatkpe"/>
              <w:spacing w:after="0"/>
              <w:ind w:left="0" w:firstLine="0"/>
            </w:pPr>
          </w:p>
          <w:p w14:paraId="1D7C0767" w14:textId="77777777" w:rsidR="0039189B" w:rsidRDefault="0039189B" w:rsidP="00EC7D97">
            <w:pPr>
              <w:pStyle w:val="Pamattekstapirmatkpe"/>
              <w:spacing w:after="0"/>
              <w:ind w:left="0" w:firstLine="0"/>
            </w:pPr>
          </w:p>
          <w:p w14:paraId="3A34BF94" w14:textId="77777777" w:rsidR="0039189B" w:rsidRDefault="0039189B" w:rsidP="00EC7D97">
            <w:pPr>
              <w:pStyle w:val="Pamattekstapirmatkpe"/>
              <w:spacing w:after="0"/>
              <w:ind w:left="0" w:firstLine="0"/>
            </w:pPr>
          </w:p>
          <w:p w14:paraId="14A65D58" w14:textId="77777777" w:rsidR="0039189B" w:rsidRDefault="0039189B" w:rsidP="00EC7D97">
            <w:pPr>
              <w:pStyle w:val="Pamattekstapirmatkpe"/>
              <w:spacing w:after="0"/>
              <w:ind w:left="0" w:firstLine="0"/>
            </w:pPr>
          </w:p>
          <w:p w14:paraId="14850978" w14:textId="77777777" w:rsidR="0039189B" w:rsidRDefault="0039189B" w:rsidP="00EC7D97">
            <w:pPr>
              <w:pStyle w:val="Pamattekstapirmatkpe"/>
              <w:spacing w:after="0"/>
              <w:ind w:left="0" w:firstLine="0"/>
            </w:pPr>
          </w:p>
          <w:p w14:paraId="4EC905FA" w14:textId="77777777" w:rsidR="0039189B" w:rsidRDefault="0039189B" w:rsidP="00EC7D97">
            <w:pPr>
              <w:pStyle w:val="Pamattekstapirmatkpe"/>
              <w:spacing w:after="0"/>
              <w:ind w:left="0" w:firstLine="0"/>
            </w:pPr>
          </w:p>
          <w:p w14:paraId="10F7294E" w14:textId="77777777" w:rsidR="0039189B" w:rsidRDefault="0039189B" w:rsidP="00EC7D97">
            <w:pPr>
              <w:pStyle w:val="Pamattekstapirmatkpe"/>
              <w:spacing w:after="0"/>
              <w:ind w:left="0" w:firstLine="0"/>
            </w:pPr>
          </w:p>
          <w:p w14:paraId="6C0E2CC9" w14:textId="77777777" w:rsidR="0039189B" w:rsidRDefault="0039189B" w:rsidP="00EC7D97">
            <w:pPr>
              <w:pStyle w:val="Pamattekstapirmatkpe"/>
              <w:spacing w:after="0"/>
              <w:ind w:left="0"/>
            </w:pPr>
          </w:p>
        </w:tc>
        <w:tc>
          <w:tcPr>
            <w:tcW w:w="1427" w:type="dxa"/>
            <w:gridSpan w:val="2"/>
            <w:vMerge w:val="restart"/>
          </w:tcPr>
          <w:p w14:paraId="12BD4354" w14:textId="77777777" w:rsidR="0039189B" w:rsidRDefault="0039189B" w:rsidP="00835111">
            <w:pPr>
              <w:pStyle w:val="Pamattekstapirmatkpe"/>
              <w:spacing w:after="0"/>
              <w:ind w:left="0" w:hanging="59"/>
              <w:jc w:val="center"/>
            </w:pPr>
            <w:r>
              <w:t>Sociālais</w:t>
            </w:r>
          </w:p>
          <w:p w14:paraId="76D8FBC0" w14:textId="01CCBB85" w:rsidR="0039189B" w:rsidRPr="00835111" w:rsidRDefault="0039189B" w:rsidP="00835111">
            <w:pPr>
              <w:pStyle w:val="Pamattekstapirmatkpe"/>
              <w:spacing w:after="0"/>
              <w:ind w:left="0" w:hanging="59"/>
              <w:jc w:val="center"/>
            </w:pPr>
            <w:r>
              <w:t>dienests</w:t>
            </w:r>
          </w:p>
        </w:tc>
        <w:tc>
          <w:tcPr>
            <w:tcW w:w="1184" w:type="dxa"/>
            <w:gridSpan w:val="3"/>
          </w:tcPr>
          <w:p w14:paraId="7D3EE1C4" w14:textId="1D6E091A" w:rsidR="0039189B" w:rsidRPr="00835111" w:rsidRDefault="0039189B" w:rsidP="00835111">
            <w:pPr>
              <w:pStyle w:val="Pamattekstapirmatkpe"/>
              <w:spacing w:after="0"/>
              <w:ind w:left="0" w:firstLine="0"/>
              <w:jc w:val="center"/>
              <w:rPr>
                <w:i/>
              </w:rPr>
            </w:pPr>
            <w:r w:rsidRPr="00835111">
              <w:rPr>
                <w:i/>
              </w:rPr>
              <w:t>Gads</w:t>
            </w:r>
          </w:p>
        </w:tc>
        <w:tc>
          <w:tcPr>
            <w:tcW w:w="1368" w:type="dxa"/>
          </w:tcPr>
          <w:p w14:paraId="20A33D61" w14:textId="280BD96D" w:rsidR="0039189B" w:rsidRDefault="0039189B" w:rsidP="00835111">
            <w:pPr>
              <w:pStyle w:val="Pamattekstapirmatkpe"/>
              <w:spacing w:after="0"/>
              <w:ind w:left="0" w:firstLine="0"/>
              <w:jc w:val="center"/>
            </w:pPr>
            <w:r w:rsidRPr="00B73D8C">
              <w:rPr>
                <w:i/>
              </w:rPr>
              <w:t>Izpilde</w:t>
            </w:r>
          </w:p>
        </w:tc>
        <w:tc>
          <w:tcPr>
            <w:tcW w:w="1541" w:type="dxa"/>
            <w:vMerge w:val="restart"/>
          </w:tcPr>
          <w:p w14:paraId="3699D339" w14:textId="77777777" w:rsidR="0039189B" w:rsidRPr="00835111" w:rsidRDefault="0039189B" w:rsidP="00835111">
            <w:pPr>
              <w:rPr>
                <w:rFonts w:ascii="Times New Roman" w:hAnsi="Times New Roman" w:cs="Times New Roman"/>
                <w:sz w:val="26"/>
                <w:szCs w:val="26"/>
              </w:rPr>
            </w:pPr>
            <w:r w:rsidRPr="00835111">
              <w:rPr>
                <w:rFonts w:ascii="Times New Roman" w:hAnsi="Times New Roman" w:cs="Times New Roman"/>
                <w:sz w:val="26"/>
                <w:szCs w:val="26"/>
              </w:rPr>
              <w:t>Palīdzība sniegta visiem 100%, kas vērsās pēc tās</w:t>
            </w:r>
          </w:p>
          <w:p w14:paraId="525BB782" w14:textId="4648FB49" w:rsidR="0039189B" w:rsidRPr="00835111" w:rsidRDefault="0039189B" w:rsidP="00DF7594">
            <w:pPr>
              <w:pStyle w:val="Pamattekstapirmatkpe"/>
              <w:spacing w:after="0"/>
              <w:ind w:left="0"/>
            </w:pPr>
            <w:r>
              <w:t xml:space="preserve">34 </w:t>
            </w:r>
          </w:p>
        </w:tc>
      </w:tr>
      <w:tr w:rsidR="0039189B" w14:paraId="48CE8B39" w14:textId="77777777" w:rsidTr="00E463D0">
        <w:trPr>
          <w:trHeight w:val="287"/>
        </w:trPr>
        <w:tc>
          <w:tcPr>
            <w:tcW w:w="1872" w:type="dxa"/>
            <w:vMerge/>
            <w:tcBorders>
              <w:top w:val="single" w:sz="4" w:space="0" w:color="auto"/>
              <w:bottom w:val="single" w:sz="4" w:space="0" w:color="auto"/>
            </w:tcBorders>
          </w:tcPr>
          <w:p w14:paraId="262F072E" w14:textId="2B6FB7BF" w:rsidR="0039189B" w:rsidRDefault="0039189B" w:rsidP="00C11417">
            <w:pPr>
              <w:pStyle w:val="Pamattekstapirmatkpe"/>
              <w:spacing w:after="0"/>
              <w:ind w:left="0" w:firstLine="0"/>
            </w:pPr>
          </w:p>
        </w:tc>
        <w:tc>
          <w:tcPr>
            <w:tcW w:w="1804" w:type="dxa"/>
            <w:vMerge/>
          </w:tcPr>
          <w:p w14:paraId="7533414E" w14:textId="77777777" w:rsidR="0039189B" w:rsidRDefault="0039189B" w:rsidP="00EC7D97">
            <w:pPr>
              <w:pStyle w:val="Pamattekstapirmatkpe"/>
              <w:spacing w:after="0"/>
              <w:ind w:left="0" w:firstLine="0"/>
            </w:pPr>
          </w:p>
        </w:tc>
        <w:tc>
          <w:tcPr>
            <w:tcW w:w="1427" w:type="dxa"/>
            <w:gridSpan w:val="2"/>
            <w:vMerge/>
          </w:tcPr>
          <w:p w14:paraId="4A5D461F" w14:textId="77777777" w:rsidR="0039189B" w:rsidRPr="00B73D8C" w:rsidRDefault="0039189B" w:rsidP="00B73D8C">
            <w:pPr>
              <w:pStyle w:val="Pamattekstapirmatkpe"/>
              <w:spacing w:after="0"/>
              <w:ind w:left="0" w:hanging="59"/>
              <w:jc w:val="center"/>
            </w:pPr>
          </w:p>
        </w:tc>
        <w:tc>
          <w:tcPr>
            <w:tcW w:w="1184" w:type="dxa"/>
            <w:gridSpan w:val="3"/>
          </w:tcPr>
          <w:p w14:paraId="7757E59B" w14:textId="3C0E47DA" w:rsidR="0039189B" w:rsidRPr="000115E7" w:rsidRDefault="0039189B" w:rsidP="00B73D8C">
            <w:pPr>
              <w:pStyle w:val="Pamattekstapirmatkpe"/>
              <w:spacing w:after="0"/>
              <w:ind w:left="0" w:firstLine="3"/>
              <w:jc w:val="center"/>
            </w:pPr>
            <w:r w:rsidRPr="000115E7">
              <w:t>2017.</w:t>
            </w:r>
          </w:p>
        </w:tc>
        <w:tc>
          <w:tcPr>
            <w:tcW w:w="1368" w:type="dxa"/>
          </w:tcPr>
          <w:p w14:paraId="10ADD6E7" w14:textId="64051CD3" w:rsidR="0039189B" w:rsidRPr="00B73D8C" w:rsidRDefault="0039189B" w:rsidP="00B73D8C">
            <w:pPr>
              <w:pStyle w:val="Pamattekstapirmatkpe"/>
              <w:spacing w:after="0"/>
              <w:ind w:left="0" w:firstLine="3"/>
              <w:jc w:val="center"/>
            </w:pPr>
            <w:r>
              <w:t xml:space="preserve">124 </w:t>
            </w:r>
            <w:proofErr w:type="spellStart"/>
            <w:r>
              <w:t>pac</w:t>
            </w:r>
            <w:proofErr w:type="spellEnd"/>
            <w:r>
              <w:t>.</w:t>
            </w:r>
          </w:p>
        </w:tc>
        <w:tc>
          <w:tcPr>
            <w:tcW w:w="1541" w:type="dxa"/>
            <w:vMerge/>
          </w:tcPr>
          <w:p w14:paraId="02105D0E" w14:textId="30A49FF9" w:rsidR="0039189B" w:rsidRDefault="0039189B" w:rsidP="00DF7594">
            <w:pPr>
              <w:pStyle w:val="Pamattekstapirmatkpe"/>
              <w:spacing w:after="0"/>
              <w:ind w:left="0"/>
            </w:pPr>
          </w:p>
        </w:tc>
      </w:tr>
      <w:tr w:rsidR="0039189B" w14:paraId="4B1EC908" w14:textId="77777777" w:rsidTr="00E463D0">
        <w:trPr>
          <w:trHeight w:val="259"/>
        </w:trPr>
        <w:tc>
          <w:tcPr>
            <w:tcW w:w="1872" w:type="dxa"/>
            <w:vMerge/>
            <w:tcBorders>
              <w:top w:val="single" w:sz="4" w:space="0" w:color="auto"/>
              <w:bottom w:val="single" w:sz="4" w:space="0" w:color="auto"/>
            </w:tcBorders>
          </w:tcPr>
          <w:p w14:paraId="7019830D" w14:textId="77777777" w:rsidR="0039189B" w:rsidRDefault="0039189B" w:rsidP="00C11417">
            <w:pPr>
              <w:pStyle w:val="Pamattekstapirmatkpe"/>
              <w:spacing w:after="0"/>
              <w:ind w:left="0" w:firstLine="0"/>
            </w:pPr>
          </w:p>
        </w:tc>
        <w:tc>
          <w:tcPr>
            <w:tcW w:w="1804" w:type="dxa"/>
            <w:vMerge/>
          </w:tcPr>
          <w:p w14:paraId="1DC57C84" w14:textId="77777777" w:rsidR="0039189B" w:rsidRDefault="0039189B" w:rsidP="00EC7D97">
            <w:pPr>
              <w:pStyle w:val="Pamattekstapirmatkpe"/>
              <w:spacing w:after="0"/>
              <w:ind w:left="0" w:firstLine="0"/>
            </w:pPr>
          </w:p>
        </w:tc>
        <w:tc>
          <w:tcPr>
            <w:tcW w:w="1427" w:type="dxa"/>
            <w:gridSpan w:val="2"/>
            <w:vMerge/>
          </w:tcPr>
          <w:p w14:paraId="3C4691EB" w14:textId="77777777" w:rsidR="0039189B" w:rsidRPr="00B73D8C" w:rsidRDefault="0039189B" w:rsidP="00B73D8C">
            <w:pPr>
              <w:pStyle w:val="Pamattekstapirmatkpe"/>
              <w:spacing w:after="0"/>
              <w:ind w:left="0" w:hanging="59"/>
              <w:jc w:val="center"/>
            </w:pPr>
          </w:p>
        </w:tc>
        <w:tc>
          <w:tcPr>
            <w:tcW w:w="1184" w:type="dxa"/>
            <w:gridSpan w:val="3"/>
          </w:tcPr>
          <w:p w14:paraId="7A58C686" w14:textId="6007A7BE" w:rsidR="0039189B" w:rsidRPr="000115E7" w:rsidRDefault="0039189B" w:rsidP="00B73D8C">
            <w:pPr>
              <w:pStyle w:val="Pamattekstapirmatkpe"/>
              <w:spacing w:after="0"/>
              <w:ind w:left="0" w:firstLine="3"/>
              <w:jc w:val="center"/>
            </w:pPr>
            <w:r w:rsidRPr="000115E7">
              <w:t>2018.</w:t>
            </w:r>
          </w:p>
        </w:tc>
        <w:tc>
          <w:tcPr>
            <w:tcW w:w="1368" w:type="dxa"/>
          </w:tcPr>
          <w:p w14:paraId="3AC500EF" w14:textId="20BB1AAD" w:rsidR="0039189B" w:rsidRDefault="0039189B" w:rsidP="00B73D8C">
            <w:pPr>
              <w:pStyle w:val="Pamattekstapirmatkpe"/>
              <w:spacing w:after="0"/>
              <w:ind w:left="0" w:firstLine="3"/>
              <w:jc w:val="center"/>
            </w:pPr>
            <w:r>
              <w:t xml:space="preserve">119 </w:t>
            </w:r>
            <w:proofErr w:type="spellStart"/>
            <w:r>
              <w:t>pac</w:t>
            </w:r>
            <w:proofErr w:type="spellEnd"/>
            <w:r>
              <w:t>.</w:t>
            </w:r>
          </w:p>
        </w:tc>
        <w:tc>
          <w:tcPr>
            <w:tcW w:w="1541" w:type="dxa"/>
            <w:vMerge/>
          </w:tcPr>
          <w:p w14:paraId="32C1AD36" w14:textId="2D16260D" w:rsidR="0039189B" w:rsidRDefault="0039189B" w:rsidP="00DF7594">
            <w:pPr>
              <w:pStyle w:val="Pamattekstapirmatkpe"/>
              <w:spacing w:after="0"/>
              <w:ind w:left="0"/>
            </w:pPr>
          </w:p>
        </w:tc>
      </w:tr>
      <w:tr w:rsidR="0039189B" w14:paraId="24C37BFB" w14:textId="77777777" w:rsidTr="00E463D0">
        <w:trPr>
          <w:trHeight w:val="248"/>
        </w:trPr>
        <w:tc>
          <w:tcPr>
            <w:tcW w:w="1872" w:type="dxa"/>
            <w:vMerge/>
            <w:tcBorders>
              <w:top w:val="single" w:sz="4" w:space="0" w:color="auto"/>
              <w:bottom w:val="single" w:sz="4" w:space="0" w:color="auto"/>
            </w:tcBorders>
          </w:tcPr>
          <w:p w14:paraId="1603749F" w14:textId="77777777" w:rsidR="0039189B" w:rsidRDefault="0039189B" w:rsidP="00C11417">
            <w:pPr>
              <w:pStyle w:val="Pamattekstapirmatkpe"/>
              <w:spacing w:after="0"/>
              <w:ind w:left="0" w:firstLine="0"/>
            </w:pPr>
          </w:p>
        </w:tc>
        <w:tc>
          <w:tcPr>
            <w:tcW w:w="1804" w:type="dxa"/>
            <w:vMerge/>
          </w:tcPr>
          <w:p w14:paraId="1D9DC3AB" w14:textId="77777777" w:rsidR="0039189B" w:rsidRDefault="0039189B" w:rsidP="00EC7D97">
            <w:pPr>
              <w:pStyle w:val="Pamattekstapirmatkpe"/>
              <w:spacing w:after="0"/>
              <w:ind w:left="0" w:firstLine="0"/>
            </w:pPr>
          </w:p>
        </w:tc>
        <w:tc>
          <w:tcPr>
            <w:tcW w:w="1427" w:type="dxa"/>
            <w:gridSpan w:val="2"/>
            <w:vMerge/>
          </w:tcPr>
          <w:p w14:paraId="48682AAC" w14:textId="77777777" w:rsidR="0039189B" w:rsidRPr="00B73D8C" w:rsidRDefault="0039189B" w:rsidP="00B73D8C">
            <w:pPr>
              <w:pStyle w:val="Pamattekstapirmatkpe"/>
              <w:spacing w:after="0"/>
              <w:ind w:left="0" w:hanging="59"/>
              <w:jc w:val="center"/>
            </w:pPr>
          </w:p>
        </w:tc>
        <w:tc>
          <w:tcPr>
            <w:tcW w:w="1184" w:type="dxa"/>
            <w:gridSpan w:val="3"/>
          </w:tcPr>
          <w:p w14:paraId="5F39E11F" w14:textId="44FB1745" w:rsidR="0039189B" w:rsidRPr="000115E7" w:rsidRDefault="0039189B" w:rsidP="00B73D8C">
            <w:pPr>
              <w:pStyle w:val="Pamattekstapirmatkpe"/>
              <w:spacing w:after="0"/>
              <w:ind w:left="0" w:firstLine="3"/>
              <w:jc w:val="center"/>
            </w:pPr>
            <w:r w:rsidRPr="000115E7">
              <w:t>2019.</w:t>
            </w:r>
          </w:p>
        </w:tc>
        <w:tc>
          <w:tcPr>
            <w:tcW w:w="1368" w:type="dxa"/>
          </w:tcPr>
          <w:p w14:paraId="4A7E5DE5" w14:textId="6FB88349" w:rsidR="0039189B" w:rsidRDefault="0039189B" w:rsidP="00B73D8C">
            <w:pPr>
              <w:pStyle w:val="Pamattekstapirmatkpe"/>
              <w:spacing w:after="0"/>
              <w:ind w:left="0" w:firstLine="3"/>
              <w:jc w:val="center"/>
            </w:pPr>
            <w:r>
              <w:t xml:space="preserve">77 </w:t>
            </w:r>
            <w:proofErr w:type="spellStart"/>
            <w:r>
              <w:t>pac</w:t>
            </w:r>
            <w:proofErr w:type="spellEnd"/>
            <w:r>
              <w:t>.</w:t>
            </w:r>
          </w:p>
        </w:tc>
        <w:tc>
          <w:tcPr>
            <w:tcW w:w="1541" w:type="dxa"/>
            <w:vMerge/>
          </w:tcPr>
          <w:p w14:paraId="6CE4E8CA" w14:textId="3ED85BB1" w:rsidR="0039189B" w:rsidRDefault="0039189B" w:rsidP="00DF7594">
            <w:pPr>
              <w:pStyle w:val="Pamattekstapirmatkpe"/>
              <w:spacing w:after="0"/>
              <w:ind w:left="0"/>
            </w:pPr>
          </w:p>
        </w:tc>
      </w:tr>
      <w:tr w:rsidR="0039189B" w14:paraId="58D3CE64" w14:textId="77777777" w:rsidTr="00E463D0">
        <w:trPr>
          <w:trHeight w:val="216"/>
        </w:trPr>
        <w:tc>
          <w:tcPr>
            <w:tcW w:w="1872" w:type="dxa"/>
            <w:vMerge/>
            <w:tcBorders>
              <w:top w:val="single" w:sz="4" w:space="0" w:color="auto"/>
              <w:bottom w:val="single" w:sz="4" w:space="0" w:color="auto"/>
            </w:tcBorders>
          </w:tcPr>
          <w:p w14:paraId="0F228421" w14:textId="77777777" w:rsidR="0039189B" w:rsidRDefault="0039189B" w:rsidP="00C11417">
            <w:pPr>
              <w:pStyle w:val="Pamattekstapirmatkpe"/>
              <w:spacing w:after="0"/>
              <w:ind w:left="0" w:firstLine="0"/>
            </w:pPr>
          </w:p>
        </w:tc>
        <w:tc>
          <w:tcPr>
            <w:tcW w:w="1804" w:type="dxa"/>
            <w:vMerge/>
          </w:tcPr>
          <w:p w14:paraId="3A33A54E" w14:textId="77777777" w:rsidR="0039189B" w:rsidRDefault="0039189B" w:rsidP="00EC7D97">
            <w:pPr>
              <w:pStyle w:val="Pamattekstapirmatkpe"/>
              <w:spacing w:after="0"/>
              <w:ind w:left="0" w:firstLine="0"/>
            </w:pPr>
          </w:p>
        </w:tc>
        <w:tc>
          <w:tcPr>
            <w:tcW w:w="1427" w:type="dxa"/>
            <w:gridSpan w:val="2"/>
            <w:vMerge/>
            <w:tcBorders>
              <w:bottom w:val="single" w:sz="4" w:space="0" w:color="auto"/>
            </w:tcBorders>
          </w:tcPr>
          <w:p w14:paraId="6A596777" w14:textId="77777777" w:rsidR="0039189B" w:rsidRPr="00B73D8C" w:rsidRDefault="0039189B" w:rsidP="00B73D8C">
            <w:pPr>
              <w:pStyle w:val="Pamattekstapirmatkpe"/>
              <w:spacing w:after="0"/>
              <w:ind w:left="0" w:hanging="59"/>
              <w:jc w:val="center"/>
            </w:pPr>
          </w:p>
        </w:tc>
        <w:tc>
          <w:tcPr>
            <w:tcW w:w="1184" w:type="dxa"/>
            <w:gridSpan w:val="3"/>
            <w:tcBorders>
              <w:bottom w:val="single" w:sz="4" w:space="0" w:color="auto"/>
            </w:tcBorders>
          </w:tcPr>
          <w:p w14:paraId="02E34109" w14:textId="149183D4" w:rsidR="0039189B" w:rsidRPr="000115E7" w:rsidRDefault="0039189B" w:rsidP="00B73D8C">
            <w:pPr>
              <w:pStyle w:val="Pamattekstapirmatkpe"/>
              <w:spacing w:after="0"/>
              <w:ind w:left="0" w:firstLine="3"/>
              <w:jc w:val="center"/>
            </w:pPr>
            <w:r w:rsidRPr="000115E7">
              <w:t>2020.</w:t>
            </w:r>
          </w:p>
        </w:tc>
        <w:tc>
          <w:tcPr>
            <w:tcW w:w="1368" w:type="dxa"/>
            <w:tcBorders>
              <w:bottom w:val="single" w:sz="4" w:space="0" w:color="auto"/>
            </w:tcBorders>
          </w:tcPr>
          <w:p w14:paraId="6342B2F6" w14:textId="3DF4D405" w:rsidR="0039189B" w:rsidRDefault="007D0242" w:rsidP="00B73D8C">
            <w:pPr>
              <w:pStyle w:val="Pamattekstapirmatkpe"/>
              <w:spacing w:after="0"/>
              <w:ind w:left="0" w:firstLine="3"/>
              <w:jc w:val="center"/>
            </w:pPr>
            <w:r>
              <w:t xml:space="preserve">48 </w:t>
            </w:r>
            <w:proofErr w:type="spellStart"/>
            <w:r>
              <w:t>pac</w:t>
            </w:r>
            <w:proofErr w:type="spellEnd"/>
            <w:r>
              <w:t>.</w:t>
            </w:r>
          </w:p>
        </w:tc>
        <w:tc>
          <w:tcPr>
            <w:tcW w:w="1541" w:type="dxa"/>
            <w:vMerge/>
          </w:tcPr>
          <w:p w14:paraId="10D86628" w14:textId="2AE77D73" w:rsidR="0039189B" w:rsidRDefault="0039189B" w:rsidP="00DF7594">
            <w:pPr>
              <w:pStyle w:val="Pamattekstapirmatkpe"/>
              <w:spacing w:after="0"/>
              <w:ind w:left="0"/>
            </w:pPr>
          </w:p>
        </w:tc>
      </w:tr>
      <w:tr w:rsidR="0039189B" w14:paraId="765D45EE" w14:textId="77777777" w:rsidTr="00E463D0">
        <w:trPr>
          <w:trHeight w:val="385"/>
        </w:trPr>
        <w:tc>
          <w:tcPr>
            <w:tcW w:w="1872" w:type="dxa"/>
            <w:vMerge/>
            <w:tcBorders>
              <w:top w:val="single" w:sz="4" w:space="0" w:color="auto"/>
              <w:bottom w:val="single" w:sz="4" w:space="0" w:color="auto"/>
            </w:tcBorders>
          </w:tcPr>
          <w:p w14:paraId="594524FF" w14:textId="77777777" w:rsidR="0039189B" w:rsidRDefault="0039189B" w:rsidP="00C11417">
            <w:pPr>
              <w:pStyle w:val="Pamattekstapirmatkpe"/>
              <w:spacing w:after="0"/>
              <w:ind w:left="0" w:firstLine="0"/>
            </w:pPr>
          </w:p>
        </w:tc>
        <w:tc>
          <w:tcPr>
            <w:tcW w:w="1804" w:type="dxa"/>
            <w:vMerge/>
          </w:tcPr>
          <w:p w14:paraId="4CA9315D" w14:textId="77777777" w:rsidR="0039189B" w:rsidRDefault="0039189B" w:rsidP="00EC7D97">
            <w:pPr>
              <w:pStyle w:val="Pamattekstapirmatkpe"/>
              <w:spacing w:after="0"/>
              <w:ind w:left="0" w:firstLine="0"/>
            </w:pPr>
          </w:p>
        </w:tc>
        <w:tc>
          <w:tcPr>
            <w:tcW w:w="1427" w:type="dxa"/>
            <w:gridSpan w:val="2"/>
            <w:vMerge w:val="restart"/>
            <w:tcBorders>
              <w:top w:val="single" w:sz="4" w:space="0" w:color="auto"/>
            </w:tcBorders>
          </w:tcPr>
          <w:p w14:paraId="3E4A6AFE" w14:textId="77777777" w:rsidR="0039189B" w:rsidRDefault="0039189B" w:rsidP="00DF7594">
            <w:pPr>
              <w:pStyle w:val="Pamattekstapirmatkpe"/>
              <w:spacing w:after="0"/>
              <w:ind w:left="0" w:hanging="59"/>
              <w:jc w:val="center"/>
            </w:pPr>
            <w:r>
              <w:t>Pensionāru</w:t>
            </w:r>
          </w:p>
          <w:p w14:paraId="224D89AA" w14:textId="6B9B1206" w:rsidR="0039189B" w:rsidRDefault="0039189B" w:rsidP="00DF7594">
            <w:pPr>
              <w:pStyle w:val="Pamattekstapirmatkpe"/>
              <w:spacing w:after="0"/>
              <w:ind w:left="0" w:hanging="59"/>
              <w:jc w:val="center"/>
            </w:pPr>
            <w:r>
              <w:t>sociālās</w:t>
            </w:r>
          </w:p>
          <w:p w14:paraId="51B6A055" w14:textId="77777777" w:rsidR="0039189B" w:rsidRDefault="0039189B" w:rsidP="00DF7594">
            <w:pPr>
              <w:pStyle w:val="Pamattekstapirmatkpe"/>
              <w:spacing w:after="0"/>
              <w:ind w:left="0" w:hanging="59"/>
              <w:jc w:val="center"/>
            </w:pPr>
            <w:r>
              <w:t>apkalpošanas</w:t>
            </w:r>
          </w:p>
          <w:p w14:paraId="72590597" w14:textId="77777777" w:rsidR="0039189B" w:rsidRDefault="0039189B" w:rsidP="00DF7594">
            <w:pPr>
              <w:pStyle w:val="Pamattekstapirmatkpe"/>
              <w:spacing w:after="0"/>
              <w:ind w:left="0" w:hanging="59"/>
              <w:jc w:val="center"/>
            </w:pPr>
            <w:r>
              <w:t xml:space="preserve">teritoriālais </w:t>
            </w:r>
          </w:p>
          <w:p w14:paraId="11D797C0" w14:textId="5C3869E4" w:rsidR="0039189B" w:rsidRPr="00B73D8C" w:rsidRDefault="0039189B" w:rsidP="00DF7594">
            <w:pPr>
              <w:pStyle w:val="Pamattekstapirmatkpe"/>
              <w:spacing w:after="0"/>
              <w:ind w:left="0" w:hanging="59"/>
              <w:jc w:val="center"/>
            </w:pPr>
            <w:r>
              <w:t>centrs</w:t>
            </w:r>
          </w:p>
        </w:tc>
        <w:tc>
          <w:tcPr>
            <w:tcW w:w="1184" w:type="dxa"/>
            <w:gridSpan w:val="3"/>
            <w:tcBorders>
              <w:top w:val="single" w:sz="4" w:space="0" w:color="auto"/>
            </w:tcBorders>
          </w:tcPr>
          <w:p w14:paraId="16E567DC" w14:textId="7B432937" w:rsidR="0039189B" w:rsidRPr="000115E7" w:rsidRDefault="0039189B" w:rsidP="00B73D8C">
            <w:pPr>
              <w:pStyle w:val="Pamattekstapirmatkpe"/>
              <w:spacing w:after="0"/>
              <w:ind w:left="0" w:firstLine="3"/>
              <w:jc w:val="center"/>
            </w:pPr>
            <w:r w:rsidRPr="000115E7">
              <w:t>2017.</w:t>
            </w:r>
          </w:p>
        </w:tc>
        <w:tc>
          <w:tcPr>
            <w:tcW w:w="1368" w:type="dxa"/>
            <w:tcBorders>
              <w:top w:val="single" w:sz="4" w:space="0" w:color="auto"/>
            </w:tcBorders>
          </w:tcPr>
          <w:p w14:paraId="79CE24DB" w14:textId="41022E62" w:rsidR="0039189B" w:rsidRDefault="0039189B" w:rsidP="00B73D8C">
            <w:pPr>
              <w:pStyle w:val="Pamattekstapirmatkpe"/>
              <w:spacing w:after="0"/>
              <w:ind w:left="0" w:firstLine="3"/>
              <w:jc w:val="center"/>
            </w:pPr>
            <w:r>
              <w:t xml:space="preserve">33 </w:t>
            </w:r>
            <w:proofErr w:type="spellStart"/>
            <w:r>
              <w:t>pac</w:t>
            </w:r>
            <w:proofErr w:type="spellEnd"/>
            <w:r>
              <w:t>.</w:t>
            </w:r>
          </w:p>
        </w:tc>
        <w:tc>
          <w:tcPr>
            <w:tcW w:w="1541" w:type="dxa"/>
            <w:vMerge/>
          </w:tcPr>
          <w:p w14:paraId="7468DFC4" w14:textId="385E1080" w:rsidR="0039189B" w:rsidRDefault="0039189B" w:rsidP="00DF7594">
            <w:pPr>
              <w:pStyle w:val="Pamattekstapirmatkpe"/>
              <w:spacing w:after="0"/>
              <w:ind w:left="0"/>
            </w:pPr>
          </w:p>
        </w:tc>
      </w:tr>
      <w:tr w:rsidR="0039189B" w14:paraId="674405C0" w14:textId="77777777" w:rsidTr="00E463D0">
        <w:trPr>
          <w:trHeight w:val="342"/>
        </w:trPr>
        <w:tc>
          <w:tcPr>
            <w:tcW w:w="1872" w:type="dxa"/>
            <w:vMerge/>
            <w:tcBorders>
              <w:top w:val="single" w:sz="4" w:space="0" w:color="auto"/>
              <w:bottom w:val="single" w:sz="4" w:space="0" w:color="auto"/>
            </w:tcBorders>
          </w:tcPr>
          <w:p w14:paraId="1624AB3D" w14:textId="77777777" w:rsidR="0039189B" w:rsidRDefault="0039189B" w:rsidP="00C11417">
            <w:pPr>
              <w:pStyle w:val="Pamattekstapirmatkpe"/>
              <w:spacing w:after="0"/>
              <w:ind w:left="0" w:firstLine="0"/>
            </w:pPr>
          </w:p>
        </w:tc>
        <w:tc>
          <w:tcPr>
            <w:tcW w:w="1804" w:type="dxa"/>
            <w:vMerge/>
          </w:tcPr>
          <w:p w14:paraId="17CA0F97" w14:textId="77777777" w:rsidR="0039189B" w:rsidRDefault="0039189B" w:rsidP="00EC7D97">
            <w:pPr>
              <w:pStyle w:val="Pamattekstapirmatkpe"/>
              <w:spacing w:after="0"/>
              <w:ind w:left="0" w:firstLine="0"/>
            </w:pPr>
          </w:p>
        </w:tc>
        <w:tc>
          <w:tcPr>
            <w:tcW w:w="1427" w:type="dxa"/>
            <w:gridSpan w:val="2"/>
            <w:vMerge/>
          </w:tcPr>
          <w:p w14:paraId="3DC4D1D2" w14:textId="77777777" w:rsidR="0039189B" w:rsidRDefault="0039189B" w:rsidP="00DF7594">
            <w:pPr>
              <w:pStyle w:val="Pamattekstapirmatkpe"/>
              <w:spacing w:after="0"/>
              <w:ind w:left="0" w:hanging="59"/>
              <w:jc w:val="center"/>
            </w:pPr>
          </w:p>
        </w:tc>
        <w:tc>
          <w:tcPr>
            <w:tcW w:w="1184" w:type="dxa"/>
            <w:gridSpan w:val="3"/>
          </w:tcPr>
          <w:p w14:paraId="42B24772" w14:textId="650EF26F" w:rsidR="0039189B" w:rsidRPr="000115E7" w:rsidRDefault="0039189B" w:rsidP="00B73D8C">
            <w:pPr>
              <w:pStyle w:val="Pamattekstapirmatkpe"/>
              <w:spacing w:after="0"/>
              <w:ind w:left="0" w:firstLine="3"/>
              <w:jc w:val="center"/>
            </w:pPr>
            <w:r w:rsidRPr="000115E7">
              <w:t>2018.</w:t>
            </w:r>
          </w:p>
        </w:tc>
        <w:tc>
          <w:tcPr>
            <w:tcW w:w="1368" w:type="dxa"/>
          </w:tcPr>
          <w:p w14:paraId="4C6BB84E" w14:textId="69B64A65" w:rsidR="0039189B" w:rsidRDefault="0039189B" w:rsidP="00DF7594">
            <w:pPr>
              <w:pStyle w:val="Pamattekstapirmatkpe"/>
              <w:spacing w:after="0"/>
              <w:ind w:left="0" w:firstLine="3"/>
              <w:jc w:val="center"/>
            </w:pPr>
            <w:r>
              <w:t xml:space="preserve">49 </w:t>
            </w:r>
            <w:proofErr w:type="spellStart"/>
            <w:r>
              <w:t>pac</w:t>
            </w:r>
            <w:proofErr w:type="spellEnd"/>
            <w:r>
              <w:t>.</w:t>
            </w:r>
          </w:p>
        </w:tc>
        <w:tc>
          <w:tcPr>
            <w:tcW w:w="1541" w:type="dxa"/>
            <w:vMerge/>
          </w:tcPr>
          <w:p w14:paraId="5B8A64A5" w14:textId="77777777" w:rsidR="0039189B" w:rsidRDefault="0039189B" w:rsidP="00C11417">
            <w:pPr>
              <w:pStyle w:val="Pamattekstapirmatkpe"/>
              <w:spacing w:after="0"/>
              <w:ind w:left="0"/>
            </w:pPr>
          </w:p>
        </w:tc>
      </w:tr>
      <w:tr w:rsidR="0039189B" w14:paraId="498F5C4D" w14:textId="77777777" w:rsidTr="00E463D0">
        <w:trPr>
          <w:trHeight w:val="377"/>
        </w:trPr>
        <w:tc>
          <w:tcPr>
            <w:tcW w:w="1872" w:type="dxa"/>
            <w:vMerge/>
            <w:tcBorders>
              <w:top w:val="single" w:sz="4" w:space="0" w:color="auto"/>
              <w:bottom w:val="single" w:sz="4" w:space="0" w:color="auto"/>
            </w:tcBorders>
          </w:tcPr>
          <w:p w14:paraId="5A02CD83" w14:textId="77777777" w:rsidR="0039189B" w:rsidRDefault="0039189B" w:rsidP="00C11417">
            <w:pPr>
              <w:pStyle w:val="Pamattekstapirmatkpe"/>
              <w:spacing w:after="0"/>
              <w:ind w:left="0" w:firstLine="0"/>
            </w:pPr>
          </w:p>
        </w:tc>
        <w:tc>
          <w:tcPr>
            <w:tcW w:w="1804" w:type="dxa"/>
            <w:vMerge/>
          </w:tcPr>
          <w:p w14:paraId="3892F4BB" w14:textId="77777777" w:rsidR="0039189B" w:rsidRDefault="0039189B" w:rsidP="00EC7D97">
            <w:pPr>
              <w:pStyle w:val="Pamattekstapirmatkpe"/>
              <w:spacing w:after="0"/>
              <w:ind w:left="0" w:firstLine="0"/>
            </w:pPr>
          </w:p>
        </w:tc>
        <w:tc>
          <w:tcPr>
            <w:tcW w:w="1427" w:type="dxa"/>
            <w:gridSpan w:val="2"/>
            <w:vMerge/>
          </w:tcPr>
          <w:p w14:paraId="78C3711D" w14:textId="77777777" w:rsidR="0039189B" w:rsidRDefault="0039189B" w:rsidP="00DF7594">
            <w:pPr>
              <w:pStyle w:val="Pamattekstapirmatkpe"/>
              <w:spacing w:after="0"/>
              <w:ind w:left="0" w:hanging="59"/>
              <w:jc w:val="center"/>
            </w:pPr>
          </w:p>
        </w:tc>
        <w:tc>
          <w:tcPr>
            <w:tcW w:w="1184" w:type="dxa"/>
            <w:gridSpan w:val="3"/>
          </w:tcPr>
          <w:p w14:paraId="7CD754CD" w14:textId="0788538D" w:rsidR="0039189B" w:rsidRPr="000115E7" w:rsidRDefault="0039189B" w:rsidP="00B73D8C">
            <w:pPr>
              <w:pStyle w:val="Pamattekstapirmatkpe"/>
              <w:spacing w:after="0"/>
              <w:ind w:left="0" w:firstLine="3"/>
              <w:jc w:val="center"/>
            </w:pPr>
            <w:r w:rsidRPr="000115E7">
              <w:t>2019.</w:t>
            </w:r>
          </w:p>
        </w:tc>
        <w:tc>
          <w:tcPr>
            <w:tcW w:w="1368" w:type="dxa"/>
          </w:tcPr>
          <w:p w14:paraId="6BDD32A2" w14:textId="3C6B7FB1" w:rsidR="0039189B" w:rsidRDefault="0039189B" w:rsidP="00DF7594">
            <w:pPr>
              <w:pStyle w:val="Pamattekstapirmatkpe"/>
              <w:spacing w:after="0"/>
              <w:ind w:left="0" w:firstLine="3"/>
              <w:jc w:val="center"/>
            </w:pPr>
            <w:r>
              <w:t xml:space="preserve">34 </w:t>
            </w:r>
            <w:proofErr w:type="spellStart"/>
            <w:r>
              <w:t>pac</w:t>
            </w:r>
            <w:proofErr w:type="spellEnd"/>
            <w:r>
              <w:t>.</w:t>
            </w:r>
          </w:p>
        </w:tc>
        <w:tc>
          <w:tcPr>
            <w:tcW w:w="1541" w:type="dxa"/>
            <w:vMerge/>
          </w:tcPr>
          <w:p w14:paraId="1FEC5BED" w14:textId="77777777" w:rsidR="0039189B" w:rsidRDefault="0039189B" w:rsidP="00C11417">
            <w:pPr>
              <w:pStyle w:val="Pamattekstapirmatkpe"/>
              <w:spacing w:after="0"/>
              <w:ind w:left="0"/>
            </w:pPr>
          </w:p>
        </w:tc>
      </w:tr>
      <w:tr w:rsidR="0039189B" w14:paraId="56F27F71" w14:textId="77777777" w:rsidTr="00E463D0">
        <w:trPr>
          <w:trHeight w:val="514"/>
        </w:trPr>
        <w:tc>
          <w:tcPr>
            <w:tcW w:w="1872" w:type="dxa"/>
            <w:vMerge/>
            <w:tcBorders>
              <w:top w:val="single" w:sz="4" w:space="0" w:color="auto"/>
              <w:bottom w:val="single" w:sz="4" w:space="0" w:color="auto"/>
            </w:tcBorders>
          </w:tcPr>
          <w:p w14:paraId="258F1FF1" w14:textId="77777777" w:rsidR="0039189B" w:rsidRDefault="0039189B" w:rsidP="00C11417">
            <w:pPr>
              <w:pStyle w:val="Pamattekstapirmatkpe"/>
              <w:spacing w:after="0"/>
              <w:ind w:left="0" w:firstLine="0"/>
            </w:pPr>
          </w:p>
        </w:tc>
        <w:tc>
          <w:tcPr>
            <w:tcW w:w="1804" w:type="dxa"/>
            <w:vMerge/>
          </w:tcPr>
          <w:p w14:paraId="7EC93418" w14:textId="77777777" w:rsidR="0039189B" w:rsidRDefault="0039189B" w:rsidP="00EC7D97">
            <w:pPr>
              <w:pStyle w:val="Pamattekstapirmatkpe"/>
              <w:spacing w:after="0"/>
              <w:ind w:left="0" w:firstLine="0"/>
            </w:pPr>
          </w:p>
        </w:tc>
        <w:tc>
          <w:tcPr>
            <w:tcW w:w="1427" w:type="dxa"/>
            <w:gridSpan w:val="2"/>
            <w:vMerge/>
            <w:tcBorders>
              <w:bottom w:val="single" w:sz="4" w:space="0" w:color="auto"/>
            </w:tcBorders>
          </w:tcPr>
          <w:p w14:paraId="07E06ADE" w14:textId="77777777" w:rsidR="0039189B" w:rsidRDefault="0039189B" w:rsidP="00DF7594">
            <w:pPr>
              <w:pStyle w:val="Pamattekstapirmatkpe"/>
              <w:spacing w:after="0"/>
              <w:ind w:left="0" w:hanging="59"/>
              <w:jc w:val="center"/>
            </w:pPr>
          </w:p>
        </w:tc>
        <w:tc>
          <w:tcPr>
            <w:tcW w:w="1184" w:type="dxa"/>
            <w:gridSpan w:val="3"/>
            <w:tcBorders>
              <w:bottom w:val="single" w:sz="4" w:space="0" w:color="auto"/>
            </w:tcBorders>
          </w:tcPr>
          <w:p w14:paraId="47707A93" w14:textId="627BF7CB" w:rsidR="0039189B" w:rsidRPr="000115E7" w:rsidRDefault="0039189B" w:rsidP="00B73D8C">
            <w:pPr>
              <w:pStyle w:val="Pamattekstapirmatkpe"/>
              <w:spacing w:after="0"/>
              <w:ind w:left="0" w:firstLine="3"/>
              <w:jc w:val="center"/>
            </w:pPr>
            <w:r w:rsidRPr="000115E7">
              <w:t>2020.</w:t>
            </w:r>
          </w:p>
        </w:tc>
        <w:tc>
          <w:tcPr>
            <w:tcW w:w="1368" w:type="dxa"/>
            <w:tcBorders>
              <w:bottom w:val="single" w:sz="4" w:space="0" w:color="auto"/>
            </w:tcBorders>
          </w:tcPr>
          <w:p w14:paraId="03F899D0" w14:textId="77777777" w:rsidR="0039189B" w:rsidRDefault="007D0242" w:rsidP="00DF7594">
            <w:pPr>
              <w:pStyle w:val="Pamattekstapirmatkpe"/>
              <w:spacing w:after="0"/>
              <w:ind w:left="0" w:firstLine="3"/>
              <w:jc w:val="center"/>
            </w:pPr>
            <w:r>
              <w:t xml:space="preserve">21 </w:t>
            </w:r>
            <w:proofErr w:type="spellStart"/>
            <w:r w:rsidR="0039189B">
              <w:t>pac</w:t>
            </w:r>
            <w:proofErr w:type="spellEnd"/>
            <w:r w:rsidR="0039189B">
              <w:t>.</w:t>
            </w:r>
          </w:p>
          <w:p w14:paraId="411B2E85" w14:textId="646FD807" w:rsidR="007D0242" w:rsidRDefault="007D0242" w:rsidP="00DF7594">
            <w:pPr>
              <w:pStyle w:val="Pamattekstapirmatkpe"/>
              <w:spacing w:after="0"/>
              <w:ind w:left="0" w:firstLine="3"/>
              <w:jc w:val="center"/>
            </w:pPr>
            <w:r>
              <w:t xml:space="preserve">(8 </w:t>
            </w:r>
            <w:proofErr w:type="spellStart"/>
            <w:r>
              <w:t>mēn</w:t>
            </w:r>
            <w:proofErr w:type="spellEnd"/>
            <w:r>
              <w:t>.)</w:t>
            </w:r>
          </w:p>
        </w:tc>
        <w:tc>
          <w:tcPr>
            <w:tcW w:w="1541" w:type="dxa"/>
            <w:vMerge/>
          </w:tcPr>
          <w:p w14:paraId="4AD48B58" w14:textId="77777777" w:rsidR="0039189B" w:rsidRDefault="0039189B" w:rsidP="00C11417">
            <w:pPr>
              <w:pStyle w:val="Pamattekstapirmatkpe"/>
              <w:spacing w:after="0"/>
              <w:ind w:left="0"/>
            </w:pPr>
          </w:p>
        </w:tc>
      </w:tr>
      <w:tr w:rsidR="0039189B" w14:paraId="46306A2D" w14:textId="77777777" w:rsidTr="00E463D0">
        <w:trPr>
          <w:trHeight w:val="402"/>
        </w:trPr>
        <w:tc>
          <w:tcPr>
            <w:tcW w:w="1872" w:type="dxa"/>
            <w:vMerge/>
            <w:tcBorders>
              <w:top w:val="single" w:sz="4" w:space="0" w:color="auto"/>
              <w:bottom w:val="single" w:sz="4" w:space="0" w:color="auto"/>
            </w:tcBorders>
          </w:tcPr>
          <w:p w14:paraId="212631BC" w14:textId="77777777" w:rsidR="0039189B" w:rsidRDefault="0039189B" w:rsidP="00C11417">
            <w:pPr>
              <w:pStyle w:val="Pamattekstapirmatkpe"/>
              <w:spacing w:after="0"/>
              <w:ind w:left="0" w:firstLine="0"/>
            </w:pPr>
          </w:p>
        </w:tc>
        <w:tc>
          <w:tcPr>
            <w:tcW w:w="1804" w:type="dxa"/>
            <w:vMerge/>
          </w:tcPr>
          <w:p w14:paraId="514EB5B0" w14:textId="77777777" w:rsidR="0039189B" w:rsidRDefault="0039189B" w:rsidP="00EC7D97">
            <w:pPr>
              <w:pStyle w:val="Pamattekstapirmatkpe"/>
              <w:spacing w:after="0"/>
              <w:ind w:left="0" w:firstLine="0"/>
            </w:pPr>
          </w:p>
        </w:tc>
        <w:tc>
          <w:tcPr>
            <w:tcW w:w="1427" w:type="dxa"/>
            <w:gridSpan w:val="2"/>
            <w:vMerge w:val="restart"/>
            <w:tcBorders>
              <w:top w:val="single" w:sz="4" w:space="0" w:color="auto"/>
              <w:bottom w:val="nil"/>
            </w:tcBorders>
          </w:tcPr>
          <w:p w14:paraId="6B278E3E" w14:textId="77777777" w:rsidR="0039189B" w:rsidRDefault="0039189B" w:rsidP="00DF7594">
            <w:pPr>
              <w:pStyle w:val="Pamattekstapirmatkpe"/>
              <w:spacing w:after="0"/>
              <w:ind w:left="0" w:hanging="59"/>
              <w:jc w:val="center"/>
            </w:pPr>
            <w:r>
              <w:t>VSIA</w:t>
            </w:r>
          </w:p>
          <w:p w14:paraId="2419DC30" w14:textId="77777777" w:rsidR="008718A5" w:rsidRDefault="0039189B" w:rsidP="00DF7594">
            <w:pPr>
              <w:pStyle w:val="Pamattekstapirmatkpe"/>
              <w:spacing w:after="0"/>
              <w:ind w:left="0" w:hanging="59"/>
              <w:jc w:val="center"/>
            </w:pPr>
            <w:r>
              <w:t>”</w:t>
            </w:r>
            <w:proofErr w:type="spellStart"/>
            <w:r>
              <w:t>Daugav</w:t>
            </w:r>
            <w:proofErr w:type="spellEnd"/>
          </w:p>
          <w:p w14:paraId="6BA6134B" w14:textId="0F20E140" w:rsidR="0039189B" w:rsidRDefault="0039189B" w:rsidP="00DF7594">
            <w:pPr>
              <w:pStyle w:val="Pamattekstapirmatkpe"/>
              <w:spacing w:after="0"/>
              <w:ind w:left="0" w:hanging="59"/>
              <w:jc w:val="center"/>
            </w:pPr>
            <w:r>
              <w:t>pils</w:t>
            </w:r>
          </w:p>
          <w:p w14:paraId="2CCA2A61" w14:textId="401D6196" w:rsidR="0039189B" w:rsidRDefault="0039189B" w:rsidP="00DF7594">
            <w:pPr>
              <w:pStyle w:val="Pamattekstapirmatkpe"/>
              <w:spacing w:after="0"/>
              <w:ind w:left="0" w:hanging="59"/>
              <w:jc w:val="center"/>
            </w:pPr>
            <w:proofErr w:type="spellStart"/>
            <w:r>
              <w:t>psihoneiro</w:t>
            </w:r>
            <w:proofErr w:type="spellEnd"/>
          </w:p>
          <w:p w14:paraId="2E1CA873" w14:textId="77777777" w:rsidR="0039189B" w:rsidRDefault="0039189B" w:rsidP="00DF7594">
            <w:pPr>
              <w:pStyle w:val="Pamattekstapirmatkpe"/>
              <w:spacing w:after="0"/>
              <w:ind w:left="0" w:hanging="59"/>
              <w:jc w:val="center"/>
            </w:pPr>
            <w:r>
              <w:t>loģiskā slimnīca”</w:t>
            </w:r>
          </w:p>
          <w:p w14:paraId="5D8B523F" w14:textId="77777777" w:rsidR="0039189B" w:rsidRDefault="0039189B" w:rsidP="00DF7594">
            <w:pPr>
              <w:pStyle w:val="Pamattekstapirmatkpe"/>
              <w:spacing w:after="0"/>
              <w:ind w:left="0" w:hanging="59"/>
              <w:jc w:val="center"/>
            </w:pPr>
            <w:r>
              <w:t>ilgstošas</w:t>
            </w:r>
          </w:p>
          <w:p w14:paraId="070096C7" w14:textId="77777777" w:rsidR="0039189B" w:rsidRDefault="0039189B" w:rsidP="00DF7594">
            <w:pPr>
              <w:pStyle w:val="Pamattekstapirmatkpe"/>
              <w:spacing w:after="0"/>
              <w:ind w:left="0" w:hanging="59"/>
              <w:jc w:val="center"/>
            </w:pPr>
            <w:proofErr w:type="spellStart"/>
            <w:r>
              <w:t>rehabilitā</w:t>
            </w:r>
            <w:proofErr w:type="spellEnd"/>
          </w:p>
          <w:p w14:paraId="539D0A36" w14:textId="10762BE5" w:rsidR="0039189B" w:rsidRDefault="0039189B" w:rsidP="00DF7594">
            <w:pPr>
              <w:pStyle w:val="Pamattekstapirmatkpe"/>
              <w:spacing w:after="0"/>
              <w:ind w:left="0" w:hanging="59"/>
              <w:jc w:val="center"/>
            </w:pPr>
            <w:proofErr w:type="spellStart"/>
            <w:r>
              <w:t>cijas</w:t>
            </w:r>
            <w:proofErr w:type="spellEnd"/>
            <w:r>
              <w:t xml:space="preserve"> institūcija </w:t>
            </w:r>
          </w:p>
        </w:tc>
        <w:tc>
          <w:tcPr>
            <w:tcW w:w="1184" w:type="dxa"/>
            <w:gridSpan w:val="3"/>
            <w:tcBorders>
              <w:top w:val="single" w:sz="4" w:space="0" w:color="auto"/>
            </w:tcBorders>
          </w:tcPr>
          <w:p w14:paraId="4A9D9B53" w14:textId="38CECEE7" w:rsidR="0039189B" w:rsidRPr="000115E7" w:rsidRDefault="0039189B" w:rsidP="00B73D8C">
            <w:pPr>
              <w:pStyle w:val="Pamattekstapirmatkpe"/>
              <w:spacing w:after="0"/>
              <w:ind w:left="0" w:firstLine="3"/>
              <w:jc w:val="center"/>
            </w:pPr>
            <w:r w:rsidRPr="000115E7">
              <w:t>2017.</w:t>
            </w:r>
          </w:p>
        </w:tc>
        <w:tc>
          <w:tcPr>
            <w:tcW w:w="1368" w:type="dxa"/>
            <w:tcBorders>
              <w:top w:val="single" w:sz="4" w:space="0" w:color="auto"/>
            </w:tcBorders>
          </w:tcPr>
          <w:p w14:paraId="1B5C9399" w14:textId="70E440CB" w:rsidR="0039189B" w:rsidRDefault="0039189B" w:rsidP="00DF7594">
            <w:pPr>
              <w:pStyle w:val="Pamattekstapirmatkpe"/>
              <w:spacing w:after="0"/>
              <w:ind w:left="0" w:firstLine="3"/>
              <w:jc w:val="center"/>
            </w:pPr>
            <w:r>
              <w:t xml:space="preserve">53 </w:t>
            </w:r>
            <w:proofErr w:type="spellStart"/>
            <w:r>
              <w:t>pac</w:t>
            </w:r>
            <w:proofErr w:type="spellEnd"/>
            <w:r>
              <w:t>.</w:t>
            </w:r>
          </w:p>
        </w:tc>
        <w:tc>
          <w:tcPr>
            <w:tcW w:w="1541" w:type="dxa"/>
            <w:vMerge/>
          </w:tcPr>
          <w:p w14:paraId="49972342" w14:textId="77777777" w:rsidR="0039189B" w:rsidRDefault="0039189B" w:rsidP="00C11417">
            <w:pPr>
              <w:pStyle w:val="Pamattekstapirmatkpe"/>
              <w:spacing w:after="0"/>
              <w:ind w:left="0"/>
            </w:pPr>
          </w:p>
        </w:tc>
      </w:tr>
      <w:tr w:rsidR="0039189B" w14:paraId="46D9733C" w14:textId="77777777" w:rsidTr="00E463D0">
        <w:trPr>
          <w:trHeight w:val="360"/>
        </w:trPr>
        <w:tc>
          <w:tcPr>
            <w:tcW w:w="1872" w:type="dxa"/>
            <w:vMerge/>
            <w:tcBorders>
              <w:top w:val="single" w:sz="4" w:space="0" w:color="auto"/>
              <w:bottom w:val="single" w:sz="4" w:space="0" w:color="auto"/>
            </w:tcBorders>
          </w:tcPr>
          <w:p w14:paraId="13DABBBC" w14:textId="77777777" w:rsidR="0039189B" w:rsidRDefault="0039189B" w:rsidP="00C11417">
            <w:pPr>
              <w:pStyle w:val="Pamattekstapirmatkpe"/>
              <w:spacing w:after="0"/>
              <w:ind w:left="0" w:firstLine="0"/>
            </w:pPr>
          </w:p>
        </w:tc>
        <w:tc>
          <w:tcPr>
            <w:tcW w:w="1804" w:type="dxa"/>
            <w:vMerge/>
          </w:tcPr>
          <w:p w14:paraId="4960C93A" w14:textId="77777777" w:rsidR="0039189B" w:rsidRDefault="0039189B" w:rsidP="00EC7D97">
            <w:pPr>
              <w:pStyle w:val="Pamattekstapirmatkpe"/>
              <w:spacing w:after="0"/>
              <w:ind w:left="0" w:firstLine="0"/>
            </w:pPr>
          </w:p>
        </w:tc>
        <w:tc>
          <w:tcPr>
            <w:tcW w:w="1427" w:type="dxa"/>
            <w:gridSpan w:val="2"/>
            <w:vMerge/>
            <w:tcBorders>
              <w:bottom w:val="nil"/>
            </w:tcBorders>
          </w:tcPr>
          <w:p w14:paraId="21149D2D" w14:textId="77777777" w:rsidR="0039189B" w:rsidRDefault="0039189B" w:rsidP="00DF7594">
            <w:pPr>
              <w:pStyle w:val="Pamattekstapirmatkpe"/>
              <w:spacing w:after="0"/>
              <w:ind w:left="0" w:hanging="59"/>
              <w:jc w:val="center"/>
            </w:pPr>
          </w:p>
        </w:tc>
        <w:tc>
          <w:tcPr>
            <w:tcW w:w="1184" w:type="dxa"/>
            <w:gridSpan w:val="3"/>
          </w:tcPr>
          <w:p w14:paraId="2EDE786D" w14:textId="44E69358" w:rsidR="0039189B" w:rsidRPr="000115E7" w:rsidRDefault="0039189B" w:rsidP="00B73D8C">
            <w:pPr>
              <w:pStyle w:val="Pamattekstapirmatkpe"/>
              <w:spacing w:after="0"/>
              <w:ind w:left="0" w:firstLine="3"/>
              <w:jc w:val="center"/>
            </w:pPr>
            <w:r w:rsidRPr="000115E7">
              <w:t>2018.</w:t>
            </w:r>
          </w:p>
        </w:tc>
        <w:tc>
          <w:tcPr>
            <w:tcW w:w="1368" w:type="dxa"/>
          </w:tcPr>
          <w:p w14:paraId="27BEC677" w14:textId="5CAF7F31" w:rsidR="0039189B" w:rsidRDefault="0039189B" w:rsidP="00DF7594">
            <w:pPr>
              <w:pStyle w:val="Pamattekstapirmatkpe"/>
              <w:spacing w:after="0"/>
              <w:ind w:left="0" w:firstLine="3"/>
              <w:jc w:val="center"/>
            </w:pPr>
            <w:r>
              <w:t xml:space="preserve">62 </w:t>
            </w:r>
            <w:proofErr w:type="spellStart"/>
            <w:r>
              <w:t>pac</w:t>
            </w:r>
            <w:proofErr w:type="spellEnd"/>
            <w:r>
              <w:t>.</w:t>
            </w:r>
          </w:p>
        </w:tc>
        <w:tc>
          <w:tcPr>
            <w:tcW w:w="1541" w:type="dxa"/>
            <w:vMerge/>
          </w:tcPr>
          <w:p w14:paraId="5CD0870A" w14:textId="77777777" w:rsidR="0039189B" w:rsidRDefault="0039189B" w:rsidP="00C11417">
            <w:pPr>
              <w:pStyle w:val="Pamattekstapirmatkpe"/>
              <w:spacing w:after="0"/>
              <w:ind w:left="0"/>
            </w:pPr>
          </w:p>
        </w:tc>
      </w:tr>
      <w:tr w:rsidR="0039189B" w14:paraId="0F642739" w14:textId="77777777" w:rsidTr="00E463D0">
        <w:trPr>
          <w:trHeight w:val="428"/>
        </w:trPr>
        <w:tc>
          <w:tcPr>
            <w:tcW w:w="1872" w:type="dxa"/>
            <w:vMerge/>
            <w:tcBorders>
              <w:top w:val="single" w:sz="4" w:space="0" w:color="auto"/>
              <w:bottom w:val="single" w:sz="4" w:space="0" w:color="auto"/>
            </w:tcBorders>
          </w:tcPr>
          <w:p w14:paraId="7266009F" w14:textId="77777777" w:rsidR="0039189B" w:rsidRDefault="0039189B" w:rsidP="00C11417">
            <w:pPr>
              <w:pStyle w:val="Pamattekstapirmatkpe"/>
              <w:spacing w:after="0"/>
              <w:ind w:left="0" w:firstLine="0"/>
            </w:pPr>
          </w:p>
        </w:tc>
        <w:tc>
          <w:tcPr>
            <w:tcW w:w="1804" w:type="dxa"/>
            <w:vMerge/>
          </w:tcPr>
          <w:p w14:paraId="4E32B7CA" w14:textId="77777777" w:rsidR="0039189B" w:rsidRDefault="0039189B" w:rsidP="00EC7D97">
            <w:pPr>
              <w:pStyle w:val="Pamattekstapirmatkpe"/>
              <w:spacing w:after="0"/>
              <w:ind w:left="0" w:firstLine="0"/>
            </w:pPr>
          </w:p>
        </w:tc>
        <w:tc>
          <w:tcPr>
            <w:tcW w:w="1427" w:type="dxa"/>
            <w:gridSpan w:val="2"/>
            <w:vMerge/>
            <w:tcBorders>
              <w:bottom w:val="nil"/>
            </w:tcBorders>
          </w:tcPr>
          <w:p w14:paraId="0AC1AD1B" w14:textId="77777777" w:rsidR="0039189B" w:rsidRDefault="0039189B" w:rsidP="00DF7594">
            <w:pPr>
              <w:pStyle w:val="Pamattekstapirmatkpe"/>
              <w:spacing w:after="0"/>
              <w:ind w:left="0" w:hanging="59"/>
              <w:jc w:val="center"/>
            </w:pPr>
          </w:p>
        </w:tc>
        <w:tc>
          <w:tcPr>
            <w:tcW w:w="1184" w:type="dxa"/>
            <w:gridSpan w:val="3"/>
          </w:tcPr>
          <w:p w14:paraId="431AADCA" w14:textId="06A6AE3C" w:rsidR="0039189B" w:rsidRPr="000115E7" w:rsidRDefault="0039189B" w:rsidP="00B73D8C">
            <w:pPr>
              <w:pStyle w:val="Pamattekstapirmatkpe"/>
              <w:spacing w:after="0"/>
              <w:ind w:left="0" w:firstLine="3"/>
              <w:jc w:val="center"/>
            </w:pPr>
            <w:r w:rsidRPr="000115E7">
              <w:t>2019.</w:t>
            </w:r>
          </w:p>
        </w:tc>
        <w:tc>
          <w:tcPr>
            <w:tcW w:w="1368" w:type="dxa"/>
          </w:tcPr>
          <w:p w14:paraId="7189F512" w14:textId="4376E866" w:rsidR="0039189B" w:rsidRDefault="0039189B" w:rsidP="00DF7594">
            <w:pPr>
              <w:pStyle w:val="Pamattekstapirmatkpe"/>
              <w:spacing w:after="0"/>
              <w:ind w:left="0" w:firstLine="3"/>
              <w:jc w:val="center"/>
            </w:pPr>
            <w:r>
              <w:t xml:space="preserve">55 </w:t>
            </w:r>
            <w:proofErr w:type="spellStart"/>
            <w:r>
              <w:t>pac</w:t>
            </w:r>
            <w:proofErr w:type="spellEnd"/>
            <w:r>
              <w:t>.</w:t>
            </w:r>
          </w:p>
        </w:tc>
        <w:tc>
          <w:tcPr>
            <w:tcW w:w="1541" w:type="dxa"/>
            <w:vMerge/>
          </w:tcPr>
          <w:p w14:paraId="548BB9CF" w14:textId="77777777" w:rsidR="0039189B" w:rsidRDefault="0039189B" w:rsidP="00C11417">
            <w:pPr>
              <w:pStyle w:val="Pamattekstapirmatkpe"/>
              <w:spacing w:after="0"/>
              <w:ind w:left="0"/>
            </w:pPr>
          </w:p>
        </w:tc>
      </w:tr>
      <w:tr w:rsidR="0039189B" w14:paraId="5A890B3B" w14:textId="77777777" w:rsidTr="00E463D0">
        <w:trPr>
          <w:trHeight w:val="1508"/>
        </w:trPr>
        <w:tc>
          <w:tcPr>
            <w:tcW w:w="1872" w:type="dxa"/>
            <w:vMerge/>
            <w:tcBorders>
              <w:top w:val="single" w:sz="4" w:space="0" w:color="auto"/>
              <w:bottom w:val="single" w:sz="4" w:space="0" w:color="auto"/>
            </w:tcBorders>
          </w:tcPr>
          <w:p w14:paraId="56473232" w14:textId="77777777" w:rsidR="0039189B" w:rsidRDefault="0039189B" w:rsidP="00C11417">
            <w:pPr>
              <w:pStyle w:val="Pamattekstapirmatkpe"/>
              <w:spacing w:after="0"/>
              <w:ind w:left="0" w:firstLine="0"/>
            </w:pPr>
          </w:p>
        </w:tc>
        <w:tc>
          <w:tcPr>
            <w:tcW w:w="1804" w:type="dxa"/>
            <w:vMerge/>
          </w:tcPr>
          <w:p w14:paraId="045D95CA" w14:textId="77777777" w:rsidR="0039189B" w:rsidRDefault="0039189B" w:rsidP="00EC7D97">
            <w:pPr>
              <w:pStyle w:val="Pamattekstapirmatkpe"/>
              <w:spacing w:after="0"/>
              <w:ind w:left="0" w:firstLine="0"/>
            </w:pPr>
          </w:p>
        </w:tc>
        <w:tc>
          <w:tcPr>
            <w:tcW w:w="1427" w:type="dxa"/>
            <w:gridSpan w:val="2"/>
            <w:vMerge/>
            <w:tcBorders>
              <w:bottom w:val="nil"/>
            </w:tcBorders>
          </w:tcPr>
          <w:p w14:paraId="15480FE5" w14:textId="77777777" w:rsidR="0039189B" w:rsidRDefault="0039189B" w:rsidP="00DF7594">
            <w:pPr>
              <w:pStyle w:val="Pamattekstapirmatkpe"/>
              <w:spacing w:after="0"/>
              <w:ind w:left="0" w:hanging="59"/>
              <w:jc w:val="center"/>
            </w:pPr>
          </w:p>
        </w:tc>
        <w:tc>
          <w:tcPr>
            <w:tcW w:w="1184" w:type="dxa"/>
            <w:gridSpan w:val="3"/>
            <w:tcBorders>
              <w:bottom w:val="single" w:sz="4" w:space="0" w:color="auto"/>
            </w:tcBorders>
          </w:tcPr>
          <w:p w14:paraId="08968FCC" w14:textId="2B17658A" w:rsidR="0039189B" w:rsidRPr="000115E7" w:rsidRDefault="0039189B" w:rsidP="00B73D8C">
            <w:pPr>
              <w:pStyle w:val="Pamattekstapirmatkpe"/>
              <w:spacing w:after="0"/>
              <w:ind w:left="0" w:firstLine="3"/>
              <w:jc w:val="center"/>
            </w:pPr>
            <w:r w:rsidRPr="000115E7">
              <w:t>2020.</w:t>
            </w:r>
          </w:p>
        </w:tc>
        <w:tc>
          <w:tcPr>
            <w:tcW w:w="1368" w:type="dxa"/>
            <w:tcBorders>
              <w:bottom w:val="single" w:sz="4" w:space="0" w:color="auto"/>
            </w:tcBorders>
          </w:tcPr>
          <w:p w14:paraId="31BF62F5" w14:textId="77777777" w:rsidR="0039189B" w:rsidRDefault="007D0242" w:rsidP="00DF7594">
            <w:pPr>
              <w:pStyle w:val="Pamattekstapirmatkpe"/>
              <w:spacing w:after="0"/>
              <w:ind w:left="0" w:firstLine="3"/>
              <w:jc w:val="center"/>
            </w:pPr>
            <w:r>
              <w:t xml:space="preserve">48 </w:t>
            </w:r>
            <w:proofErr w:type="spellStart"/>
            <w:r>
              <w:t>pac</w:t>
            </w:r>
            <w:proofErr w:type="spellEnd"/>
            <w:r>
              <w:t>.</w:t>
            </w:r>
          </w:p>
          <w:p w14:paraId="13174327" w14:textId="4BB0E584" w:rsidR="007D0242" w:rsidRDefault="007D0242" w:rsidP="00DF7594">
            <w:pPr>
              <w:pStyle w:val="Pamattekstapirmatkpe"/>
              <w:spacing w:after="0"/>
              <w:ind w:left="0" w:firstLine="3"/>
              <w:jc w:val="center"/>
            </w:pPr>
            <w:r>
              <w:t xml:space="preserve">(8 </w:t>
            </w:r>
            <w:proofErr w:type="spellStart"/>
            <w:r>
              <w:t>mēn</w:t>
            </w:r>
            <w:proofErr w:type="spellEnd"/>
            <w:r>
              <w:t>.)</w:t>
            </w:r>
          </w:p>
        </w:tc>
        <w:tc>
          <w:tcPr>
            <w:tcW w:w="1541" w:type="dxa"/>
            <w:vMerge/>
            <w:tcBorders>
              <w:bottom w:val="nil"/>
            </w:tcBorders>
          </w:tcPr>
          <w:p w14:paraId="7E77F1ED" w14:textId="77777777" w:rsidR="0039189B" w:rsidRDefault="0039189B" w:rsidP="00C11417">
            <w:pPr>
              <w:pStyle w:val="Pamattekstapirmatkpe"/>
              <w:spacing w:after="0"/>
              <w:ind w:left="0"/>
            </w:pPr>
          </w:p>
        </w:tc>
      </w:tr>
      <w:tr w:rsidR="0039189B" w14:paraId="23D39AEA" w14:textId="77777777" w:rsidTr="00E463D0">
        <w:trPr>
          <w:trHeight w:val="472"/>
        </w:trPr>
        <w:tc>
          <w:tcPr>
            <w:tcW w:w="1872" w:type="dxa"/>
            <w:vMerge/>
            <w:tcBorders>
              <w:top w:val="single" w:sz="4" w:space="0" w:color="auto"/>
              <w:bottom w:val="single" w:sz="4" w:space="0" w:color="auto"/>
            </w:tcBorders>
          </w:tcPr>
          <w:p w14:paraId="7F88BCA4" w14:textId="16441664" w:rsidR="0039189B" w:rsidRDefault="0039189B" w:rsidP="00C11417">
            <w:pPr>
              <w:pStyle w:val="Pamattekstapirmatkpe"/>
              <w:spacing w:after="0"/>
              <w:ind w:left="0" w:firstLine="0"/>
            </w:pPr>
          </w:p>
        </w:tc>
        <w:tc>
          <w:tcPr>
            <w:tcW w:w="1804" w:type="dxa"/>
            <w:vMerge/>
          </w:tcPr>
          <w:p w14:paraId="3BB9EBFF" w14:textId="77777777" w:rsidR="0039189B" w:rsidRDefault="0039189B" w:rsidP="00EC7D97">
            <w:pPr>
              <w:pStyle w:val="Pamattekstapirmatkpe"/>
              <w:spacing w:after="0"/>
              <w:ind w:left="0" w:firstLine="0"/>
            </w:pPr>
          </w:p>
        </w:tc>
        <w:tc>
          <w:tcPr>
            <w:tcW w:w="1427" w:type="dxa"/>
            <w:gridSpan w:val="2"/>
            <w:vMerge w:val="restart"/>
            <w:tcBorders>
              <w:top w:val="nil"/>
            </w:tcBorders>
          </w:tcPr>
          <w:p w14:paraId="7B6E167C" w14:textId="77777777" w:rsidR="008718A5" w:rsidRDefault="0039189B" w:rsidP="00DF7594">
            <w:pPr>
              <w:pStyle w:val="Pamattekstapirmatkpe"/>
              <w:spacing w:after="0"/>
              <w:ind w:left="0" w:hanging="59"/>
              <w:jc w:val="center"/>
            </w:pPr>
            <w:r>
              <w:t>Ieslodzīju</w:t>
            </w:r>
          </w:p>
          <w:p w14:paraId="6B897605" w14:textId="496182C4" w:rsidR="0039189B" w:rsidRDefault="0039189B" w:rsidP="00DF7594">
            <w:pPr>
              <w:pStyle w:val="Pamattekstapirmatkpe"/>
              <w:spacing w:after="0"/>
              <w:ind w:left="0" w:hanging="59"/>
              <w:jc w:val="center"/>
            </w:pPr>
            <w:proofErr w:type="spellStart"/>
            <w:r>
              <w:t>ma</w:t>
            </w:r>
            <w:proofErr w:type="spellEnd"/>
          </w:p>
          <w:p w14:paraId="28D5631F" w14:textId="56AB5A5E" w:rsidR="0039189B" w:rsidRDefault="0039189B" w:rsidP="00DF7594">
            <w:pPr>
              <w:pStyle w:val="Pamattekstapirmatkpe"/>
              <w:spacing w:after="0"/>
              <w:ind w:left="0" w:hanging="59"/>
              <w:jc w:val="center"/>
            </w:pPr>
            <w:r>
              <w:t>vietu</w:t>
            </w:r>
          </w:p>
          <w:p w14:paraId="7DFC0B3A" w14:textId="26D31FB2" w:rsidR="0039189B" w:rsidRDefault="0039189B" w:rsidP="00DF7594">
            <w:pPr>
              <w:pStyle w:val="Pamattekstapirmatkpe"/>
              <w:spacing w:after="0"/>
              <w:ind w:left="0" w:hanging="59"/>
              <w:jc w:val="center"/>
            </w:pPr>
            <w:r>
              <w:t>pārvalde</w:t>
            </w:r>
          </w:p>
          <w:p w14:paraId="30DB78B1" w14:textId="0343E5F4" w:rsidR="0039189B" w:rsidRDefault="0039189B" w:rsidP="00DF7594">
            <w:pPr>
              <w:pStyle w:val="Pamattekstapirmatkpe"/>
              <w:spacing w:after="0"/>
              <w:ind w:left="0" w:hanging="59"/>
              <w:jc w:val="center"/>
            </w:pPr>
            <w:r>
              <w:t>Daugavpils cietums</w:t>
            </w:r>
          </w:p>
          <w:p w14:paraId="669F583F" w14:textId="77777777" w:rsidR="0039189B" w:rsidRDefault="0039189B" w:rsidP="00DF7594">
            <w:pPr>
              <w:pStyle w:val="Pamattekstapirmatkpe"/>
              <w:spacing w:after="0"/>
              <w:ind w:left="0" w:hanging="59"/>
              <w:jc w:val="center"/>
            </w:pPr>
          </w:p>
        </w:tc>
        <w:tc>
          <w:tcPr>
            <w:tcW w:w="1184" w:type="dxa"/>
            <w:gridSpan w:val="3"/>
            <w:tcBorders>
              <w:top w:val="single" w:sz="4" w:space="0" w:color="auto"/>
              <w:bottom w:val="single" w:sz="4" w:space="0" w:color="auto"/>
            </w:tcBorders>
          </w:tcPr>
          <w:p w14:paraId="0A095516" w14:textId="0C73C589" w:rsidR="0039189B" w:rsidRPr="000115E7" w:rsidRDefault="0039189B" w:rsidP="00B73D8C">
            <w:pPr>
              <w:pStyle w:val="Pamattekstapirmatkpe"/>
              <w:spacing w:after="0"/>
              <w:ind w:left="0" w:firstLine="3"/>
              <w:jc w:val="center"/>
            </w:pPr>
            <w:r w:rsidRPr="000115E7">
              <w:t>2017.</w:t>
            </w:r>
          </w:p>
        </w:tc>
        <w:tc>
          <w:tcPr>
            <w:tcW w:w="1368" w:type="dxa"/>
            <w:tcBorders>
              <w:top w:val="single" w:sz="4" w:space="0" w:color="auto"/>
              <w:bottom w:val="single" w:sz="4" w:space="0" w:color="auto"/>
            </w:tcBorders>
          </w:tcPr>
          <w:p w14:paraId="2311EB8F" w14:textId="506DD264" w:rsidR="0039189B" w:rsidRDefault="0039189B" w:rsidP="00DF7594">
            <w:pPr>
              <w:pStyle w:val="Pamattekstapirmatkpe"/>
              <w:spacing w:after="0"/>
              <w:ind w:left="0" w:firstLine="3"/>
              <w:jc w:val="center"/>
            </w:pPr>
            <w:r>
              <w:t xml:space="preserve">393 </w:t>
            </w:r>
            <w:proofErr w:type="spellStart"/>
            <w:r>
              <w:t>pac</w:t>
            </w:r>
            <w:proofErr w:type="spellEnd"/>
            <w:r>
              <w:t>.</w:t>
            </w:r>
          </w:p>
        </w:tc>
        <w:tc>
          <w:tcPr>
            <w:tcW w:w="1541" w:type="dxa"/>
            <w:vMerge w:val="restart"/>
            <w:tcBorders>
              <w:top w:val="single" w:sz="4" w:space="0" w:color="auto"/>
              <w:bottom w:val="single" w:sz="2" w:space="0" w:color="auto"/>
            </w:tcBorders>
          </w:tcPr>
          <w:p w14:paraId="280F470A" w14:textId="77777777" w:rsidR="00DC7E64" w:rsidRDefault="0039189B" w:rsidP="0039189B">
            <w:pPr>
              <w:pStyle w:val="Pamattekstapirmatkpe"/>
              <w:spacing w:after="0"/>
              <w:ind w:left="0"/>
            </w:pPr>
            <w:r w:rsidRPr="0039189B">
              <w:t xml:space="preserve">No </w:t>
            </w:r>
            <w:proofErr w:type="spellStart"/>
            <w:r>
              <w:t>No</w:t>
            </w:r>
            <w:proofErr w:type="spellEnd"/>
            <w:r>
              <w:t xml:space="preserve"> </w:t>
            </w:r>
            <w:r w:rsidRPr="0039189B">
              <w:t>20</w:t>
            </w:r>
            <w:r>
              <w:t>1</w:t>
            </w:r>
            <w:r w:rsidRPr="0039189B">
              <w:t xml:space="preserve">9.gada cietuma </w:t>
            </w:r>
            <w:proofErr w:type="spellStart"/>
            <w:r w:rsidRPr="0039189B">
              <w:t>stomatolo</w:t>
            </w:r>
            <w:proofErr w:type="spellEnd"/>
          </w:p>
          <w:p w14:paraId="42C1A0FA" w14:textId="77777777" w:rsidR="00DC7E64" w:rsidRDefault="0039189B" w:rsidP="00DC7E64">
            <w:pPr>
              <w:pStyle w:val="Pamattekstapirmatkpe"/>
              <w:spacing w:after="0"/>
              <w:ind w:left="0" w:firstLine="0"/>
            </w:pPr>
            <w:proofErr w:type="spellStart"/>
            <w:r w:rsidRPr="0039189B">
              <w:t>ģisk</w:t>
            </w:r>
            <w:r>
              <w:t>a</w:t>
            </w:r>
            <w:r w:rsidRPr="0039189B">
              <w:t>jā</w:t>
            </w:r>
            <w:proofErr w:type="spellEnd"/>
            <w:r w:rsidRPr="0039189B">
              <w:t xml:space="preserve"> </w:t>
            </w:r>
          </w:p>
          <w:p w14:paraId="0B0012A7" w14:textId="0605F644" w:rsidR="0039189B" w:rsidRPr="0039189B" w:rsidRDefault="0039189B" w:rsidP="00DC7E64">
            <w:pPr>
              <w:pStyle w:val="Pamattekstapirmatkpe"/>
              <w:spacing w:after="0"/>
              <w:ind w:left="0" w:firstLine="0"/>
            </w:pPr>
            <w:r w:rsidRPr="0039189B">
              <w:t>kabinet</w:t>
            </w:r>
            <w:r w:rsidR="00DC7E64">
              <w:t>ā</w:t>
            </w:r>
            <w:r w:rsidRPr="0039189B">
              <w:t xml:space="preserve"> strādā ārsts no Rīgas</w:t>
            </w:r>
          </w:p>
        </w:tc>
      </w:tr>
      <w:tr w:rsidR="0039189B" w14:paraId="706B4760" w14:textId="77777777" w:rsidTr="00E463D0">
        <w:trPr>
          <w:trHeight w:val="389"/>
        </w:trPr>
        <w:tc>
          <w:tcPr>
            <w:tcW w:w="1872" w:type="dxa"/>
            <w:vMerge/>
            <w:tcBorders>
              <w:top w:val="single" w:sz="4" w:space="0" w:color="auto"/>
              <w:bottom w:val="single" w:sz="4" w:space="0" w:color="auto"/>
            </w:tcBorders>
          </w:tcPr>
          <w:p w14:paraId="167EC359" w14:textId="77777777" w:rsidR="0039189B" w:rsidRDefault="0039189B" w:rsidP="00C11417">
            <w:pPr>
              <w:pStyle w:val="Pamattekstapirmatkpe"/>
              <w:spacing w:after="0"/>
              <w:ind w:left="0" w:firstLine="0"/>
            </w:pPr>
          </w:p>
        </w:tc>
        <w:tc>
          <w:tcPr>
            <w:tcW w:w="1804" w:type="dxa"/>
            <w:vMerge/>
          </w:tcPr>
          <w:p w14:paraId="1818DB6A" w14:textId="77777777" w:rsidR="0039189B" w:rsidRDefault="0039189B" w:rsidP="00EC7D97">
            <w:pPr>
              <w:pStyle w:val="Pamattekstapirmatkpe"/>
              <w:spacing w:after="0"/>
              <w:ind w:left="0" w:firstLine="0"/>
            </w:pPr>
          </w:p>
        </w:tc>
        <w:tc>
          <w:tcPr>
            <w:tcW w:w="1427" w:type="dxa"/>
            <w:gridSpan w:val="2"/>
            <w:vMerge/>
          </w:tcPr>
          <w:p w14:paraId="0CA64030" w14:textId="77777777" w:rsidR="0039189B" w:rsidRDefault="0039189B" w:rsidP="00DF7594">
            <w:pPr>
              <w:pStyle w:val="Pamattekstapirmatkpe"/>
              <w:spacing w:after="0"/>
              <w:ind w:left="0" w:hanging="59"/>
              <w:jc w:val="center"/>
            </w:pPr>
          </w:p>
        </w:tc>
        <w:tc>
          <w:tcPr>
            <w:tcW w:w="1184" w:type="dxa"/>
            <w:gridSpan w:val="3"/>
            <w:tcBorders>
              <w:top w:val="single" w:sz="4" w:space="0" w:color="auto"/>
              <w:bottom w:val="single" w:sz="4" w:space="0" w:color="auto"/>
            </w:tcBorders>
          </w:tcPr>
          <w:p w14:paraId="60F91A46" w14:textId="6F5E39CF" w:rsidR="0039189B" w:rsidRPr="000115E7" w:rsidRDefault="0039189B" w:rsidP="00B73D8C">
            <w:pPr>
              <w:pStyle w:val="Pamattekstapirmatkpe"/>
              <w:spacing w:after="0"/>
              <w:ind w:left="0" w:firstLine="3"/>
              <w:jc w:val="center"/>
            </w:pPr>
            <w:r w:rsidRPr="000115E7">
              <w:t>2018.</w:t>
            </w:r>
          </w:p>
        </w:tc>
        <w:tc>
          <w:tcPr>
            <w:tcW w:w="1368" w:type="dxa"/>
            <w:tcBorders>
              <w:top w:val="single" w:sz="4" w:space="0" w:color="auto"/>
              <w:bottom w:val="single" w:sz="4" w:space="0" w:color="auto"/>
            </w:tcBorders>
          </w:tcPr>
          <w:p w14:paraId="4F71C90B" w14:textId="1A5E73F2" w:rsidR="0039189B" w:rsidRDefault="0039189B" w:rsidP="00DF7594">
            <w:pPr>
              <w:pStyle w:val="Pamattekstapirmatkpe"/>
              <w:spacing w:after="0"/>
              <w:ind w:left="0" w:firstLine="3"/>
              <w:jc w:val="center"/>
            </w:pPr>
            <w:r>
              <w:t xml:space="preserve">357 </w:t>
            </w:r>
            <w:proofErr w:type="spellStart"/>
            <w:r>
              <w:t>pac</w:t>
            </w:r>
            <w:proofErr w:type="spellEnd"/>
            <w:r>
              <w:t>.</w:t>
            </w:r>
          </w:p>
        </w:tc>
        <w:tc>
          <w:tcPr>
            <w:tcW w:w="1541" w:type="dxa"/>
            <w:vMerge/>
            <w:tcBorders>
              <w:top w:val="single" w:sz="2" w:space="0" w:color="auto"/>
              <w:bottom w:val="single" w:sz="2" w:space="0" w:color="auto"/>
            </w:tcBorders>
          </w:tcPr>
          <w:p w14:paraId="5B3A8E20" w14:textId="77777777" w:rsidR="0039189B" w:rsidRDefault="0039189B" w:rsidP="00C11417">
            <w:pPr>
              <w:pStyle w:val="Pamattekstapirmatkpe"/>
              <w:spacing w:after="0"/>
              <w:ind w:left="0"/>
            </w:pPr>
          </w:p>
        </w:tc>
      </w:tr>
      <w:tr w:rsidR="0039189B" w14:paraId="764A3EF0" w14:textId="77777777" w:rsidTr="00E463D0">
        <w:trPr>
          <w:trHeight w:val="351"/>
        </w:trPr>
        <w:tc>
          <w:tcPr>
            <w:tcW w:w="1872" w:type="dxa"/>
            <w:vMerge/>
            <w:tcBorders>
              <w:top w:val="single" w:sz="4" w:space="0" w:color="auto"/>
              <w:bottom w:val="single" w:sz="4" w:space="0" w:color="auto"/>
            </w:tcBorders>
          </w:tcPr>
          <w:p w14:paraId="4E33CB2A" w14:textId="77777777" w:rsidR="0039189B" w:rsidRDefault="0039189B" w:rsidP="00C11417">
            <w:pPr>
              <w:pStyle w:val="Pamattekstapirmatkpe"/>
              <w:spacing w:after="0"/>
              <w:ind w:left="0" w:firstLine="0"/>
            </w:pPr>
          </w:p>
        </w:tc>
        <w:tc>
          <w:tcPr>
            <w:tcW w:w="1804" w:type="dxa"/>
            <w:vMerge/>
          </w:tcPr>
          <w:p w14:paraId="3405E778" w14:textId="77777777" w:rsidR="0039189B" w:rsidRDefault="0039189B" w:rsidP="00EC7D97">
            <w:pPr>
              <w:pStyle w:val="Pamattekstapirmatkpe"/>
              <w:spacing w:after="0"/>
              <w:ind w:left="0" w:firstLine="0"/>
            </w:pPr>
          </w:p>
        </w:tc>
        <w:tc>
          <w:tcPr>
            <w:tcW w:w="1427" w:type="dxa"/>
            <w:gridSpan w:val="2"/>
            <w:vMerge/>
          </w:tcPr>
          <w:p w14:paraId="618DBEEF" w14:textId="77777777" w:rsidR="0039189B" w:rsidRDefault="0039189B" w:rsidP="00DF7594">
            <w:pPr>
              <w:pStyle w:val="Pamattekstapirmatkpe"/>
              <w:spacing w:after="0"/>
              <w:ind w:left="0" w:hanging="59"/>
              <w:jc w:val="center"/>
            </w:pPr>
          </w:p>
        </w:tc>
        <w:tc>
          <w:tcPr>
            <w:tcW w:w="1184" w:type="dxa"/>
            <w:gridSpan w:val="3"/>
            <w:tcBorders>
              <w:top w:val="single" w:sz="4" w:space="0" w:color="auto"/>
              <w:bottom w:val="single" w:sz="4" w:space="0" w:color="auto"/>
            </w:tcBorders>
          </w:tcPr>
          <w:p w14:paraId="15E2B696" w14:textId="191E3DE8" w:rsidR="0039189B" w:rsidRPr="000115E7" w:rsidRDefault="0039189B" w:rsidP="00B73D8C">
            <w:pPr>
              <w:pStyle w:val="Pamattekstapirmatkpe"/>
              <w:spacing w:after="0"/>
              <w:ind w:left="0" w:firstLine="3"/>
              <w:jc w:val="center"/>
            </w:pPr>
            <w:r w:rsidRPr="000115E7">
              <w:t>2019.</w:t>
            </w:r>
          </w:p>
        </w:tc>
        <w:tc>
          <w:tcPr>
            <w:tcW w:w="1368" w:type="dxa"/>
            <w:tcBorders>
              <w:top w:val="single" w:sz="4" w:space="0" w:color="auto"/>
              <w:bottom w:val="single" w:sz="4" w:space="0" w:color="auto"/>
            </w:tcBorders>
          </w:tcPr>
          <w:p w14:paraId="35835137" w14:textId="392AC04C" w:rsidR="0039189B" w:rsidRDefault="0039189B" w:rsidP="00DF7594">
            <w:pPr>
              <w:pStyle w:val="Pamattekstapirmatkpe"/>
              <w:spacing w:after="0"/>
              <w:ind w:left="0" w:firstLine="3"/>
              <w:jc w:val="center"/>
            </w:pPr>
            <w:r>
              <w:t xml:space="preserve">152 </w:t>
            </w:r>
            <w:proofErr w:type="spellStart"/>
            <w:r>
              <w:t>pac</w:t>
            </w:r>
            <w:proofErr w:type="spellEnd"/>
            <w:r>
              <w:t>.</w:t>
            </w:r>
          </w:p>
        </w:tc>
        <w:tc>
          <w:tcPr>
            <w:tcW w:w="1541" w:type="dxa"/>
            <w:vMerge/>
            <w:tcBorders>
              <w:top w:val="single" w:sz="2" w:space="0" w:color="auto"/>
              <w:bottom w:val="single" w:sz="2" w:space="0" w:color="auto"/>
            </w:tcBorders>
          </w:tcPr>
          <w:p w14:paraId="09CF71B7" w14:textId="77777777" w:rsidR="0039189B" w:rsidRDefault="0039189B" w:rsidP="00C11417">
            <w:pPr>
              <w:pStyle w:val="Pamattekstapirmatkpe"/>
              <w:spacing w:after="0"/>
              <w:ind w:left="0"/>
            </w:pPr>
          </w:p>
        </w:tc>
      </w:tr>
      <w:tr w:rsidR="0039189B" w14:paraId="41E7F7B4" w14:textId="77777777" w:rsidTr="00E463D0">
        <w:trPr>
          <w:trHeight w:val="557"/>
        </w:trPr>
        <w:tc>
          <w:tcPr>
            <w:tcW w:w="1872" w:type="dxa"/>
            <w:vMerge/>
            <w:tcBorders>
              <w:top w:val="single" w:sz="4" w:space="0" w:color="auto"/>
              <w:bottom w:val="single" w:sz="4" w:space="0" w:color="auto"/>
            </w:tcBorders>
          </w:tcPr>
          <w:p w14:paraId="7AC1805A" w14:textId="77777777" w:rsidR="0039189B" w:rsidRDefault="0039189B" w:rsidP="00C11417">
            <w:pPr>
              <w:pStyle w:val="Pamattekstapirmatkpe"/>
              <w:spacing w:after="0"/>
              <w:ind w:left="0" w:firstLine="0"/>
            </w:pPr>
          </w:p>
        </w:tc>
        <w:tc>
          <w:tcPr>
            <w:tcW w:w="1804" w:type="dxa"/>
            <w:vMerge/>
            <w:tcBorders>
              <w:bottom w:val="single" w:sz="2" w:space="0" w:color="auto"/>
            </w:tcBorders>
          </w:tcPr>
          <w:p w14:paraId="6C65E7EA" w14:textId="77777777" w:rsidR="0039189B" w:rsidRDefault="0039189B" w:rsidP="00EC7D97">
            <w:pPr>
              <w:pStyle w:val="Pamattekstapirmatkpe"/>
              <w:spacing w:after="0"/>
              <w:ind w:left="0" w:firstLine="0"/>
            </w:pPr>
          </w:p>
        </w:tc>
        <w:tc>
          <w:tcPr>
            <w:tcW w:w="1427" w:type="dxa"/>
            <w:gridSpan w:val="2"/>
            <w:vMerge/>
            <w:tcBorders>
              <w:bottom w:val="single" w:sz="2" w:space="0" w:color="auto"/>
            </w:tcBorders>
          </w:tcPr>
          <w:p w14:paraId="1C7EF984" w14:textId="77777777" w:rsidR="0039189B" w:rsidRDefault="0039189B" w:rsidP="00DF7594">
            <w:pPr>
              <w:pStyle w:val="Pamattekstapirmatkpe"/>
              <w:spacing w:after="0"/>
              <w:ind w:left="0" w:hanging="59"/>
              <w:jc w:val="center"/>
            </w:pPr>
          </w:p>
        </w:tc>
        <w:tc>
          <w:tcPr>
            <w:tcW w:w="1184" w:type="dxa"/>
            <w:gridSpan w:val="3"/>
            <w:tcBorders>
              <w:top w:val="single" w:sz="4" w:space="0" w:color="auto"/>
              <w:bottom w:val="single" w:sz="2" w:space="0" w:color="auto"/>
            </w:tcBorders>
          </w:tcPr>
          <w:p w14:paraId="4E36FA05" w14:textId="1C72CE54" w:rsidR="0039189B" w:rsidRPr="000115E7" w:rsidRDefault="0039189B" w:rsidP="0039189B">
            <w:pPr>
              <w:pStyle w:val="Pamattekstapirmatkpe"/>
              <w:spacing w:after="0"/>
              <w:ind w:left="0" w:firstLine="3"/>
              <w:jc w:val="center"/>
            </w:pPr>
            <w:r w:rsidRPr="000115E7">
              <w:t>2020.</w:t>
            </w:r>
          </w:p>
        </w:tc>
        <w:tc>
          <w:tcPr>
            <w:tcW w:w="1368" w:type="dxa"/>
            <w:tcBorders>
              <w:top w:val="single" w:sz="4" w:space="0" w:color="auto"/>
              <w:bottom w:val="single" w:sz="2" w:space="0" w:color="auto"/>
            </w:tcBorders>
          </w:tcPr>
          <w:p w14:paraId="2E226D15" w14:textId="17FCA62A" w:rsidR="0039189B" w:rsidRDefault="00CD1F36" w:rsidP="00DF7594">
            <w:pPr>
              <w:pStyle w:val="Pamattekstapirmatkpe"/>
              <w:spacing w:after="0"/>
              <w:ind w:left="0" w:firstLine="3"/>
              <w:jc w:val="center"/>
            </w:pPr>
            <w:r>
              <w:t xml:space="preserve">35 </w:t>
            </w:r>
            <w:proofErr w:type="spellStart"/>
            <w:r>
              <w:t>pac</w:t>
            </w:r>
            <w:proofErr w:type="spellEnd"/>
            <w:r>
              <w:t>.</w:t>
            </w:r>
          </w:p>
        </w:tc>
        <w:tc>
          <w:tcPr>
            <w:tcW w:w="1541" w:type="dxa"/>
            <w:vMerge/>
            <w:tcBorders>
              <w:top w:val="single" w:sz="2" w:space="0" w:color="auto"/>
              <w:bottom w:val="single" w:sz="2" w:space="0" w:color="auto"/>
            </w:tcBorders>
          </w:tcPr>
          <w:p w14:paraId="79BF7B3E" w14:textId="77777777" w:rsidR="0039189B" w:rsidRDefault="0039189B" w:rsidP="00C11417">
            <w:pPr>
              <w:pStyle w:val="Pamattekstapirmatkpe"/>
              <w:spacing w:after="0"/>
              <w:ind w:left="0"/>
            </w:pPr>
          </w:p>
        </w:tc>
      </w:tr>
      <w:tr w:rsidR="00FA086B" w14:paraId="7EE7D02F" w14:textId="77777777" w:rsidTr="00E463D0">
        <w:trPr>
          <w:trHeight w:val="461"/>
        </w:trPr>
        <w:tc>
          <w:tcPr>
            <w:tcW w:w="1872" w:type="dxa"/>
            <w:vMerge w:val="restart"/>
            <w:tcBorders>
              <w:top w:val="single" w:sz="4" w:space="0" w:color="auto"/>
            </w:tcBorders>
          </w:tcPr>
          <w:p w14:paraId="007A7806" w14:textId="488D643D" w:rsidR="00FA086B" w:rsidRDefault="00FA086B" w:rsidP="0039189B">
            <w:pPr>
              <w:pStyle w:val="Pamattekstapirmatkpe"/>
              <w:tabs>
                <w:tab w:val="left" w:pos="17"/>
                <w:tab w:val="center" w:pos="349"/>
              </w:tabs>
              <w:spacing w:after="0"/>
              <w:ind w:left="0"/>
            </w:pPr>
            <w:r>
              <w:tab/>
            </w:r>
            <w:r>
              <w:tab/>
              <w:t>2. Ieviest jaunas tehnoloģijas</w:t>
            </w:r>
          </w:p>
          <w:p w14:paraId="45450305" w14:textId="77777777" w:rsidR="00C339A4" w:rsidRDefault="00FA086B" w:rsidP="0039189B">
            <w:pPr>
              <w:pStyle w:val="Pamattekstapirmatkpe"/>
              <w:tabs>
                <w:tab w:val="left" w:pos="17"/>
                <w:tab w:val="center" w:pos="349"/>
              </w:tabs>
              <w:spacing w:after="0"/>
              <w:ind w:left="0"/>
            </w:pPr>
            <w:proofErr w:type="spellStart"/>
            <w:r>
              <w:t>ijas</w:t>
            </w:r>
            <w:proofErr w:type="spellEnd"/>
            <w:r>
              <w:t xml:space="preserve"> pacientu ārstēšanai ar </w:t>
            </w:r>
            <w:proofErr w:type="spellStart"/>
            <w:r>
              <w:t>periodon</w:t>
            </w:r>
            <w:proofErr w:type="spellEnd"/>
          </w:p>
          <w:p w14:paraId="013CAC5E" w14:textId="1DEFDF9A" w:rsidR="00C339A4" w:rsidRDefault="00FA086B" w:rsidP="0057619C">
            <w:pPr>
              <w:pStyle w:val="Pamattekstapirmatkpe"/>
              <w:tabs>
                <w:tab w:val="left" w:pos="17"/>
                <w:tab w:val="center" w:pos="349"/>
              </w:tabs>
              <w:spacing w:after="0"/>
              <w:ind w:left="0" w:firstLine="0"/>
            </w:pPr>
            <w:proofErr w:type="spellStart"/>
            <w:r>
              <w:t>ta</w:t>
            </w:r>
            <w:proofErr w:type="spellEnd"/>
            <w:r>
              <w:t xml:space="preserve"> audu slimībām </w:t>
            </w:r>
          </w:p>
        </w:tc>
        <w:tc>
          <w:tcPr>
            <w:tcW w:w="3231" w:type="dxa"/>
            <w:gridSpan w:val="3"/>
            <w:vMerge w:val="restart"/>
            <w:tcBorders>
              <w:top w:val="single" w:sz="2" w:space="0" w:color="auto"/>
            </w:tcBorders>
          </w:tcPr>
          <w:p w14:paraId="02248188" w14:textId="2BF7BB6E" w:rsidR="00FA086B" w:rsidRDefault="00FA086B" w:rsidP="0039189B">
            <w:pPr>
              <w:pStyle w:val="Pamattekstapirmatkpe"/>
              <w:spacing w:after="0"/>
              <w:ind w:left="0" w:hanging="59"/>
            </w:pPr>
            <w:r>
              <w:t xml:space="preserve">Tika pieņemti 1600 pacienti, kuri cieš no </w:t>
            </w:r>
            <w:proofErr w:type="spellStart"/>
            <w:r>
              <w:t>parodonta</w:t>
            </w:r>
            <w:proofErr w:type="spellEnd"/>
            <w:r>
              <w:t xml:space="preserve"> slimībām</w:t>
            </w:r>
          </w:p>
        </w:tc>
        <w:tc>
          <w:tcPr>
            <w:tcW w:w="1184" w:type="dxa"/>
            <w:gridSpan w:val="3"/>
            <w:tcBorders>
              <w:top w:val="single" w:sz="2" w:space="0" w:color="auto"/>
              <w:bottom w:val="single" w:sz="2" w:space="0" w:color="auto"/>
            </w:tcBorders>
          </w:tcPr>
          <w:p w14:paraId="4D89EA0D" w14:textId="02487C60" w:rsidR="00FA086B" w:rsidRDefault="00FA086B" w:rsidP="0039189B">
            <w:pPr>
              <w:pStyle w:val="Pamattekstapirmatkpe"/>
              <w:spacing w:after="0"/>
              <w:ind w:left="0" w:firstLine="3"/>
              <w:jc w:val="center"/>
              <w:rPr>
                <w:b/>
              </w:rPr>
            </w:pPr>
            <w:r w:rsidRPr="00835111">
              <w:rPr>
                <w:i/>
              </w:rPr>
              <w:t>Gads</w:t>
            </w:r>
          </w:p>
        </w:tc>
        <w:tc>
          <w:tcPr>
            <w:tcW w:w="1368" w:type="dxa"/>
            <w:tcBorders>
              <w:top w:val="single" w:sz="2" w:space="0" w:color="auto"/>
              <w:bottom w:val="single" w:sz="2" w:space="0" w:color="auto"/>
            </w:tcBorders>
          </w:tcPr>
          <w:p w14:paraId="3EE4DA4A" w14:textId="31D8201B" w:rsidR="00FA086B" w:rsidRDefault="00FA086B" w:rsidP="00DF7594">
            <w:pPr>
              <w:pStyle w:val="Pamattekstapirmatkpe"/>
              <w:spacing w:after="0"/>
              <w:ind w:left="0" w:firstLine="3"/>
              <w:jc w:val="center"/>
            </w:pPr>
            <w:r w:rsidRPr="00B73D8C">
              <w:rPr>
                <w:i/>
              </w:rPr>
              <w:t>Izpilde</w:t>
            </w:r>
          </w:p>
        </w:tc>
        <w:tc>
          <w:tcPr>
            <w:tcW w:w="1541" w:type="dxa"/>
            <w:vMerge w:val="restart"/>
            <w:tcBorders>
              <w:top w:val="single" w:sz="2" w:space="0" w:color="auto"/>
            </w:tcBorders>
          </w:tcPr>
          <w:p w14:paraId="3C88303A" w14:textId="75BEC4AF" w:rsidR="00C339A4" w:rsidRDefault="00FA086B" w:rsidP="00FA086B">
            <w:pPr>
              <w:rPr>
                <w:rFonts w:ascii="Times New Roman" w:hAnsi="Times New Roman" w:cs="Times New Roman"/>
                <w:sz w:val="26"/>
                <w:szCs w:val="26"/>
              </w:rPr>
            </w:pPr>
            <w:r w:rsidRPr="00FA086B">
              <w:rPr>
                <w:rFonts w:ascii="Times New Roman" w:hAnsi="Times New Roman" w:cs="Times New Roman"/>
                <w:sz w:val="26"/>
                <w:szCs w:val="26"/>
              </w:rPr>
              <w:t>No 20</w:t>
            </w:r>
            <w:r w:rsidR="003D7119">
              <w:rPr>
                <w:rFonts w:ascii="Times New Roman" w:hAnsi="Times New Roman" w:cs="Times New Roman"/>
                <w:sz w:val="26"/>
                <w:szCs w:val="26"/>
              </w:rPr>
              <w:t>1</w:t>
            </w:r>
            <w:r w:rsidRPr="00FA086B">
              <w:rPr>
                <w:rFonts w:ascii="Times New Roman" w:hAnsi="Times New Roman" w:cs="Times New Roman"/>
                <w:sz w:val="26"/>
                <w:szCs w:val="26"/>
              </w:rPr>
              <w:t xml:space="preserve">8.gada 5.novembra uzsāka darbu ārste </w:t>
            </w:r>
            <w:proofErr w:type="spellStart"/>
            <w:r w:rsidRPr="00FA086B">
              <w:rPr>
                <w:rFonts w:ascii="Times New Roman" w:hAnsi="Times New Roman" w:cs="Times New Roman"/>
                <w:sz w:val="26"/>
                <w:szCs w:val="26"/>
              </w:rPr>
              <w:t>periodonto</w:t>
            </w:r>
            <w:proofErr w:type="spellEnd"/>
          </w:p>
          <w:p w14:paraId="3647A85F" w14:textId="2B3FB4CA" w:rsidR="00FA086B" w:rsidRDefault="00FA086B" w:rsidP="00FA086B">
            <w:pPr>
              <w:rPr>
                <w:rFonts w:ascii="Times New Roman" w:hAnsi="Times New Roman" w:cs="Times New Roman"/>
                <w:sz w:val="26"/>
                <w:szCs w:val="26"/>
              </w:rPr>
            </w:pPr>
            <w:proofErr w:type="spellStart"/>
            <w:r w:rsidRPr="00FA086B">
              <w:rPr>
                <w:rFonts w:ascii="Times New Roman" w:hAnsi="Times New Roman" w:cs="Times New Roman"/>
                <w:sz w:val="26"/>
                <w:szCs w:val="26"/>
              </w:rPr>
              <w:t>loģe</w:t>
            </w:r>
            <w:proofErr w:type="spellEnd"/>
            <w:r>
              <w:rPr>
                <w:rFonts w:ascii="Times New Roman" w:hAnsi="Times New Roman" w:cs="Times New Roman"/>
                <w:sz w:val="26"/>
                <w:szCs w:val="26"/>
              </w:rPr>
              <w:t>.</w:t>
            </w:r>
          </w:p>
          <w:p w14:paraId="41903432" w14:textId="10AFD9B3" w:rsidR="00FA086B" w:rsidRPr="00FA086B" w:rsidRDefault="00FA086B" w:rsidP="00FA086B">
            <w:pPr>
              <w:rPr>
                <w:rFonts w:ascii="Times New Roman" w:hAnsi="Times New Roman" w:cs="Times New Roman"/>
                <w:sz w:val="26"/>
                <w:szCs w:val="26"/>
              </w:rPr>
            </w:pPr>
            <w:r>
              <w:rPr>
                <w:rFonts w:ascii="Times New Roman" w:hAnsi="Times New Roman" w:cs="Times New Roman"/>
                <w:sz w:val="26"/>
                <w:szCs w:val="26"/>
              </w:rPr>
              <w:t>Plāns izpildīts par 92%</w:t>
            </w:r>
          </w:p>
        </w:tc>
      </w:tr>
      <w:tr w:rsidR="00FA086B" w14:paraId="28B8DE6D" w14:textId="77777777" w:rsidTr="00E463D0">
        <w:trPr>
          <w:trHeight w:val="1320"/>
        </w:trPr>
        <w:tc>
          <w:tcPr>
            <w:tcW w:w="1872" w:type="dxa"/>
            <w:vMerge/>
          </w:tcPr>
          <w:p w14:paraId="3EC510E5" w14:textId="77777777" w:rsidR="00FA086B" w:rsidRDefault="00FA086B" w:rsidP="0039189B">
            <w:pPr>
              <w:pStyle w:val="Pamattekstapirmatkpe"/>
              <w:tabs>
                <w:tab w:val="left" w:pos="17"/>
                <w:tab w:val="center" w:pos="349"/>
              </w:tabs>
              <w:spacing w:after="0"/>
              <w:ind w:left="0"/>
            </w:pPr>
          </w:p>
        </w:tc>
        <w:tc>
          <w:tcPr>
            <w:tcW w:w="3231" w:type="dxa"/>
            <w:gridSpan w:val="3"/>
            <w:vMerge/>
          </w:tcPr>
          <w:p w14:paraId="292606A5" w14:textId="77777777" w:rsidR="00FA086B" w:rsidRDefault="00FA086B" w:rsidP="0039189B">
            <w:pPr>
              <w:pStyle w:val="Pamattekstapirmatkpe"/>
              <w:spacing w:after="0"/>
              <w:ind w:left="0" w:hanging="59"/>
            </w:pPr>
          </w:p>
        </w:tc>
        <w:tc>
          <w:tcPr>
            <w:tcW w:w="1184" w:type="dxa"/>
            <w:gridSpan w:val="3"/>
            <w:tcBorders>
              <w:top w:val="single" w:sz="2" w:space="0" w:color="auto"/>
              <w:bottom w:val="single" w:sz="2" w:space="0" w:color="auto"/>
            </w:tcBorders>
          </w:tcPr>
          <w:p w14:paraId="32D9BF89" w14:textId="06A5BD14" w:rsidR="00FA086B" w:rsidRPr="000115E7" w:rsidRDefault="00FA086B" w:rsidP="0039189B">
            <w:pPr>
              <w:pStyle w:val="Pamattekstapirmatkpe"/>
              <w:spacing w:after="0"/>
              <w:ind w:left="0" w:firstLine="3"/>
              <w:jc w:val="center"/>
            </w:pPr>
            <w:r w:rsidRPr="000115E7">
              <w:t>2018.</w:t>
            </w:r>
          </w:p>
        </w:tc>
        <w:tc>
          <w:tcPr>
            <w:tcW w:w="1368" w:type="dxa"/>
            <w:tcBorders>
              <w:top w:val="single" w:sz="2" w:space="0" w:color="auto"/>
              <w:bottom w:val="single" w:sz="2" w:space="0" w:color="auto"/>
            </w:tcBorders>
          </w:tcPr>
          <w:p w14:paraId="67267BE4" w14:textId="0A517C5F" w:rsidR="00FA086B" w:rsidRDefault="00FA086B" w:rsidP="00FA086B">
            <w:pPr>
              <w:pStyle w:val="Pamattekstapirmatkpe"/>
              <w:spacing w:after="0"/>
              <w:ind w:left="0" w:firstLine="3"/>
            </w:pPr>
            <w:r>
              <w:t>Palīdzība sniegta</w:t>
            </w:r>
          </w:p>
          <w:p w14:paraId="6695AB35" w14:textId="56CD0FF1" w:rsidR="00FA086B" w:rsidRPr="0039189B" w:rsidRDefault="00FA086B" w:rsidP="00B141D8">
            <w:pPr>
              <w:pStyle w:val="Pamattekstapirmatkpe"/>
              <w:spacing w:after="0"/>
              <w:ind w:left="0" w:right="-250" w:firstLine="3"/>
            </w:pPr>
            <w:r>
              <w:t>182 pacientie</w:t>
            </w:r>
            <w:r w:rsidR="00B141D8">
              <w:t>m</w:t>
            </w:r>
          </w:p>
        </w:tc>
        <w:tc>
          <w:tcPr>
            <w:tcW w:w="1541" w:type="dxa"/>
            <w:vMerge/>
          </w:tcPr>
          <w:p w14:paraId="16D5F230" w14:textId="77777777" w:rsidR="00FA086B" w:rsidRDefault="00FA086B" w:rsidP="00C11417">
            <w:pPr>
              <w:pStyle w:val="Pamattekstapirmatkpe"/>
              <w:spacing w:after="0"/>
              <w:ind w:left="0"/>
            </w:pPr>
          </w:p>
        </w:tc>
      </w:tr>
      <w:tr w:rsidR="00FA086B" w14:paraId="067E5E9B" w14:textId="77777777" w:rsidTr="00E463D0">
        <w:trPr>
          <w:trHeight w:val="1260"/>
        </w:trPr>
        <w:tc>
          <w:tcPr>
            <w:tcW w:w="1872" w:type="dxa"/>
            <w:vMerge/>
          </w:tcPr>
          <w:p w14:paraId="2F8C8B67" w14:textId="77777777" w:rsidR="00FA086B" w:rsidRDefault="00FA086B" w:rsidP="0039189B">
            <w:pPr>
              <w:pStyle w:val="Pamattekstapirmatkpe"/>
              <w:tabs>
                <w:tab w:val="left" w:pos="17"/>
                <w:tab w:val="center" w:pos="349"/>
              </w:tabs>
              <w:spacing w:after="0"/>
              <w:ind w:left="0"/>
            </w:pPr>
          </w:p>
        </w:tc>
        <w:tc>
          <w:tcPr>
            <w:tcW w:w="3231" w:type="dxa"/>
            <w:gridSpan w:val="3"/>
            <w:vMerge/>
          </w:tcPr>
          <w:p w14:paraId="3DCCC02A" w14:textId="77777777" w:rsidR="00FA086B" w:rsidRDefault="00FA086B" w:rsidP="0039189B">
            <w:pPr>
              <w:pStyle w:val="Pamattekstapirmatkpe"/>
              <w:spacing w:after="0"/>
              <w:ind w:left="0" w:hanging="59"/>
            </w:pPr>
          </w:p>
        </w:tc>
        <w:tc>
          <w:tcPr>
            <w:tcW w:w="1184" w:type="dxa"/>
            <w:gridSpan w:val="3"/>
            <w:tcBorders>
              <w:top w:val="single" w:sz="2" w:space="0" w:color="auto"/>
              <w:bottom w:val="single" w:sz="2" w:space="0" w:color="auto"/>
            </w:tcBorders>
          </w:tcPr>
          <w:p w14:paraId="0E4DA0C3" w14:textId="77777777" w:rsidR="00FA086B" w:rsidRPr="000115E7" w:rsidRDefault="00FA086B" w:rsidP="0039189B">
            <w:pPr>
              <w:pStyle w:val="Pamattekstapirmatkpe"/>
              <w:spacing w:after="0"/>
              <w:ind w:left="0" w:firstLine="3"/>
              <w:jc w:val="center"/>
            </w:pPr>
            <w:r w:rsidRPr="000115E7">
              <w:t>2019.</w:t>
            </w:r>
          </w:p>
          <w:p w14:paraId="531D1B60" w14:textId="77777777" w:rsidR="00FA086B" w:rsidRPr="000115E7" w:rsidRDefault="00FA086B" w:rsidP="0039189B">
            <w:pPr>
              <w:pStyle w:val="Pamattekstapirmatkpe"/>
              <w:spacing w:after="0"/>
              <w:ind w:left="0" w:firstLine="3"/>
              <w:jc w:val="center"/>
            </w:pPr>
          </w:p>
          <w:p w14:paraId="1EB0171B" w14:textId="77777777" w:rsidR="00FA086B" w:rsidRPr="000115E7" w:rsidRDefault="00FA086B" w:rsidP="0039189B">
            <w:pPr>
              <w:pStyle w:val="Pamattekstapirmatkpe"/>
              <w:spacing w:after="0"/>
              <w:ind w:left="0" w:firstLine="3"/>
              <w:jc w:val="center"/>
            </w:pPr>
          </w:p>
          <w:p w14:paraId="72F4EB9D" w14:textId="091532CE" w:rsidR="00FA086B" w:rsidRPr="000115E7" w:rsidRDefault="00FA086B" w:rsidP="0039189B">
            <w:pPr>
              <w:pStyle w:val="Pamattekstapirmatkpe"/>
              <w:spacing w:after="0"/>
              <w:ind w:left="0" w:firstLine="3"/>
              <w:jc w:val="center"/>
            </w:pPr>
          </w:p>
        </w:tc>
        <w:tc>
          <w:tcPr>
            <w:tcW w:w="1368" w:type="dxa"/>
            <w:tcBorders>
              <w:top w:val="single" w:sz="2" w:space="0" w:color="auto"/>
              <w:bottom w:val="single" w:sz="2" w:space="0" w:color="auto"/>
            </w:tcBorders>
          </w:tcPr>
          <w:p w14:paraId="0DE0BA00" w14:textId="77777777" w:rsidR="00FA086B" w:rsidRDefault="00FA086B" w:rsidP="00FA086B">
            <w:pPr>
              <w:pStyle w:val="Pamattekstapirmatkpe"/>
              <w:spacing w:after="0"/>
              <w:ind w:left="0" w:firstLine="3"/>
            </w:pPr>
            <w:r>
              <w:t>Palīdzība sniegta</w:t>
            </w:r>
          </w:p>
          <w:p w14:paraId="4DAB4E86" w14:textId="3FF05C0C" w:rsidR="00FA086B" w:rsidRDefault="00FA086B" w:rsidP="00FA086B">
            <w:pPr>
              <w:pStyle w:val="Pamattekstapirmatkpe"/>
              <w:spacing w:after="0"/>
              <w:ind w:left="0" w:firstLine="3"/>
            </w:pPr>
            <w:r>
              <w:t>1474</w:t>
            </w:r>
          </w:p>
          <w:p w14:paraId="38FFD681" w14:textId="6B760325" w:rsidR="00FA086B" w:rsidRDefault="00FA086B" w:rsidP="00FA086B">
            <w:pPr>
              <w:pStyle w:val="Pamattekstapirmatkpe"/>
              <w:spacing w:after="0"/>
              <w:ind w:left="0" w:right="-221" w:firstLine="3"/>
            </w:pPr>
            <w:r>
              <w:t>pacientiem</w:t>
            </w:r>
          </w:p>
        </w:tc>
        <w:tc>
          <w:tcPr>
            <w:tcW w:w="1541" w:type="dxa"/>
            <w:vMerge/>
          </w:tcPr>
          <w:p w14:paraId="49D4DF11" w14:textId="77777777" w:rsidR="00FA086B" w:rsidRDefault="00FA086B" w:rsidP="00C11417">
            <w:pPr>
              <w:pStyle w:val="Pamattekstapirmatkpe"/>
              <w:spacing w:after="0"/>
              <w:ind w:left="0"/>
            </w:pPr>
          </w:p>
        </w:tc>
      </w:tr>
      <w:tr w:rsidR="00FA086B" w14:paraId="149042FA" w14:textId="77777777" w:rsidTr="00E463D0">
        <w:trPr>
          <w:trHeight w:val="231"/>
        </w:trPr>
        <w:tc>
          <w:tcPr>
            <w:tcW w:w="1872" w:type="dxa"/>
            <w:vMerge/>
            <w:tcBorders>
              <w:bottom w:val="single" w:sz="4" w:space="0" w:color="auto"/>
            </w:tcBorders>
          </w:tcPr>
          <w:p w14:paraId="6DCD48CD" w14:textId="77777777" w:rsidR="00FA086B" w:rsidRDefault="00FA086B" w:rsidP="0039189B">
            <w:pPr>
              <w:pStyle w:val="Pamattekstapirmatkpe"/>
              <w:tabs>
                <w:tab w:val="left" w:pos="17"/>
                <w:tab w:val="center" w:pos="349"/>
              </w:tabs>
              <w:spacing w:after="0"/>
              <w:ind w:left="0"/>
            </w:pPr>
          </w:p>
        </w:tc>
        <w:tc>
          <w:tcPr>
            <w:tcW w:w="3231" w:type="dxa"/>
            <w:gridSpan w:val="3"/>
            <w:vMerge/>
          </w:tcPr>
          <w:p w14:paraId="776EDBA7" w14:textId="77777777" w:rsidR="00FA086B" w:rsidRDefault="00FA086B" w:rsidP="0039189B">
            <w:pPr>
              <w:pStyle w:val="Pamattekstapirmatkpe"/>
              <w:spacing w:after="0"/>
              <w:ind w:left="0" w:hanging="59"/>
            </w:pPr>
          </w:p>
        </w:tc>
        <w:tc>
          <w:tcPr>
            <w:tcW w:w="1184" w:type="dxa"/>
            <w:gridSpan w:val="3"/>
            <w:tcBorders>
              <w:top w:val="single" w:sz="2" w:space="0" w:color="auto"/>
              <w:bottom w:val="single" w:sz="2" w:space="0" w:color="auto"/>
            </w:tcBorders>
          </w:tcPr>
          <w:p w14:paraId="72ED872E" w14:textId="50C89B53" w:rsidR="00FA086B" w:rsidRPr="000115E7" w:rsidRDefault="00FA086B" w:rsidP="0039189B">
            <w:pPr>
              <w:pStyle w:val="Pamattekstapirmatkpe"/>
              <w:spacing w:after="0"/>
              <w:ind w:left="0" w:firstLine="3"/>
              <w:jc w:val="center"/>
            </w:pPr>
            <w:r w:rsidRPr="000115E7">
              <w:t>2020.</w:t>
            </w:r>
          </w:p>
        </w:tc>
        <w:tc>
          <w:tcPr>
            <w:tcW w:w="1368" w:type="dxa"/>
            <w:tcBorders>
              <w:top w:val="single" w:sz="2" w:space="0" w:color="auto"/>
              <w:bottom w:val="single" w:sz="2" w:space="0" w:color="auto"/>
            </w:tcBorders>
          </w:tcPr>
          <w:p w14:paraId="3C7D27CC" w14:textId="77777777" w:rsidR="00CD1F36" w:rsidRDefault="00CD1F36" w:rsidP="00CD1F36">
            <w:pPr>
              <w:pStyle w:val="Pamattekstapirmatkpe"/>
              <w:spacing w:after="0"/>
              <w:ind w:left="0" w:firstLine="3"/>
            </w:pPr>
            <w:r>
              <w:t>Palīdzība sniegta</w:t>
            </w:r>
          </w:p>
          <w:p w14:paraId="286CA1BD" w14:textId="2C107539" w:rsidR="00CD1F36" w:rsidRDefault="00CD1F36" w:rsidP="00CD1F36">
            <w:pPr>
              <w:pStyle w:val="Pamattekstapirmatkpe"/>
              <w:spacing w:after="0"/>
              <w:ind w:left="0" w:firstLine="3"/>
            </w:pPr>
            <w:r>
              <w:t>846</w:t>
            </w:r>
          </w:p>
          <w:p w14:paraId="1D67F71C" w14:textId="247108ED" w:rsidR="00FA086B" w:rsidRDefault="00CD1F36" w:rsidP="00CD1F36">
            <w:pPr>
              <w:pStyle w:val="Pamattekstapirmatkpe"/>
              <w:spacing w:after="0"/>
              <w:ind w:left="0" w:firstLine="3"/>
            </w:pPr>
            <w:r>
              <w:lastRenderedPageBreak/>
              <w:t xml:space="preserve">pacientiem </w:t>
            </w:r>
            <w:r w:rsidR="00FA086B">
              <w:t xml:space="preserve">(8 </w:t>
            </w:r>
            <w:proofErr w:type="spellStart"/>
            <w:r w:rsidR="00FA086B">
              <w:t>mēn</w:t>
            </w:r>
            <w:proofErr w:type="spellEnd"/>
            <w:r w:rsidR="00FA086B">
              <w:t>.)</w:t>
            </w:r>
          </w:p>
        </w:tc>
        <w:tc>
          <w:tcPr>
            <w:tcW w:w="1541" w:type="dxa"/>
            <w:vMerge/>
          </w:tcPr>
          <w:p w14:paraId="387FA957" w14:textId="77777777" w:rsidR="00FA086B" w:rsidRDefault="00FA086B" w:rsidP="00C11417">
            <w:pPr>
              <w:pStyle w:val="Pamattekstapirmatkpe"/>
              <w:spacing w:after="0"/>
              <w:ind w:left="0"/>
            </w:pPr>
          </w:p>
        </w:tc>
      </w:tr>
      <w:tr w:rsidR="0057619C" w14:paraId="1B4FB23F" w14:textId="77777777" w:rsidTr="00E463D0">
        <w:trPr>
          <w:trHeight w:val="231"/>
        </w:trPr>
        <w:tc>
          <w:tcPr>
            <w:tcW w:w="1872" w:type="dxa"/>
            <w:tcBorders>
              <w:top w:val="single" w:sz="4" w:space="0" w:color="auto"/>
              <w:bottom w:val="single" w:sz="4" w:space="0" w:color="auto"/>
            </w:tcBorders>
          </w:tcPr>
          <w:p w14:paraId="478D8215" w14:textId="44CD0819" w:rsidR="0057619C" w:rsidRDefault="0057619C" w:rsidP="0057619C">
            <w:pPr>
              <w:pStyle w:val="Pamattekstapirmatkpe"/>
              <w:tabs>
                <w:tab w:val="left" w:pos="17"/>
                <w:tab w:val="center" w:pos="349"/>
              </w:tabs>
              <w:spacing w:after="0"/>
              <w:ind w:left="0" w:firstLine="0"/>
            </w:pPr>
            <w:r>
              <w:t>3.Ārstniecī</w:t>
            </w:r>
          </w:p>
          <w:p w14:paraId="5B432390" w14:textId="77777777" w:rsidR="0057619C" w:rsidRDefault="0057619C" w:rsidP="0057619C">
            <w:pPr>
              <w:pStyle w:val="Pamattekstapirmatkpe"/>
              <w:tabs>
                <w:tab w:val="left" w:pos="17"/>
                <w:tab w:val="center" w:pos="349"/>
              </w:tabs>
              <w:spacing w:after="0"/>
              <w:ind w:left="0" w:firstLine="0"/>
            </w:pPr>
            <w:proofErr w:type="spellStart"/>
            <w:r>
              <w:t>bas</w:t>
            </w:r>
            <w:proofErr w:type="spellEnd"/>
            <w:r>
              <w:t xml:space="preserve"> personāla profesionālās</w:t>
            </w:r>
          </w:p>
          <w:p w14:paraId="6ADD3F29" w14:textId="77777777" w:rsidR="0057619C" w:rsidRDefault="0057619C" w:rsidP="0057619C">
            <w:pPr>
              <w:pStyle w:val="Pamattekstapirmatkpe"/>
              <w:tabs>
                <w:tab w:val="left" w:pos="17"/>
                <w:tab w:val="center" w:pos="349"/>
              </w:tabs>
              <w:spacing w:after="0"/>
              <w:ind w:left="0" w:firstLine="0"/>
            </w:pPr>
            <w:r>
              <w:t>kompetences</w:t>
            </w:r>
          </w:p>
          <w:p w14:paraId="01BDA786" w14:textId="77777777" w:rsidR="0057619C" w:rsidRDefault="0057619C" w:rsidP="0057619C">
            <w:pPr>
              <w:pStyle w:val="Pamattekstapirmatkpe"/>
              <w:tabs>
                <w:tab w:val="left" w:pos="17"/>
                <w:tab w:val="center" w:pos="349"/>
              </w:tabs>
              <w:spacing w:after="0"/>
              <w:ind w:left="0" w:firstLine="0"/>
            </w:pPr>
            <w:r>
              <w:t xml:space="preserve">un prasmju </w:t>
            </w:r>
            <w:proofErr w:type="spellStart"/>
            <w:r>
              <w:t>paaugstināša</w:t>
            </w:r>
            <w:proofErr w:type="spellEnd"/>
          </w:p>
          <w:p w14:paraId="162878FF" w14:textId="63D06597" w:rsidR="0057619C" w:rsidRDefault="0057619C" w:rsidP="0057619C">
            <w:pPr>
              <w:pStyle w:val="Pamattekstapirmatkpe"/>
              <w:tabs>
                <w:tab w:val="left" w:pos="17"/>
                <w:tab w:val="center" w:pos="349"/>
              </w:tabs>
              <w:spacing w:after="0"/>
              <w:ind w:left="0" w:firstLine="0"/>
            </w:pPr>
            <w:proofErr w:type="spellStart"/>
            <w:r>
              <w:t>na</w:t>
            </w:r>
            <w:proofErr w:type="spellEnd"/>
          </w:p>
        </w:tc>
        <w:tc>
          <w:tcPr>
            <w:tcW w:w="3231" w:type="dxa"/>
            <w:gridSpan w:val="3"/>
          </w:tcPr>
          <w:p w14:paraId="29B69359" w14:textId="23B27CB8" w:rsidR="0057619C" w:rsidRDefault="0057619C" w:rsidP="0057619C">
            <w:pPr>
              <w:pStyle w:val="Pamattekstapirmatkpe"/>
              <w:spacing w:after="0"/>
              <w:ind w:left="0" w:hanging="59"/>
            </w:pPr>
            <w:r>
              <w:t>Viss medicīniskais personāls ir sertificēts</w:t>
            </w:r>
          </w:p>
        </w:tc>
        <w:tc>
          <w:tcPr>
            <w:tcW w:w="2552" w:type="dxa"/>
            <w:gridSpan w:val="4"/>
            <w:tcBorders>
              <w:top w:val="single" w:sz="2" w:space="0" w:color="auto"/>
              <w:bottom w:val="single" w:sz="2" w:space="0" w:color="auto"/>
            </w:tcBorders>
          </w:tcPr>
          <w:p w14:paraId="647A9385" w14:textId="77777777" w:rsidR="0057619C" w:rsidRDefault="0057619C" w:rsidP="00FA086B">
            <w:pPr>
              <w:pStyle w:val="Pamattekstapirmatkpe"/>
              <w:spacing w:after="0"/>
              <w:ind w:left="0" w:firstLine="3"/>
            </w:pPr>
            <w:r>
              <w:t>Zobārsti, zobārstniecības māsas,</w:t>
            </w:r>
          </w:p>
          <w:p w14:paraId="0C164180" w14:textId="3A85D49D" w:rsidR="0057619C" w:rsidRDefault="0057619C" w:rsidP="0057619C">
            <w:pPr>
              <w:pStyle w:val="Pamattekstapirmatkpe"/>
              <w:spacing w:after="0"/>
              <w:ind w:left="0" w:firstLine="3"/>
            </w:pPr>
            <w:r>
              <w:t xml:space="preserve">zobu tehniķi un radiologa asistenti ir sertificēti </w:t>
            </w:r>
          </w:p>
        </w:tc>
        <w:tc>
          <w:tcPr>
            <w:tcW w:w="1541" w:type="dxa"/>
          </w:tcPr>
          <w:p w14:paraId="5492B812" w14:textId="185CAA2A" w:rsidR="0057619C" w:rsidRPr="0057619C" w:rsidRDefault="00C27A61" w:rsidP="0057619C">
            <w:pPr>
              <w:rPr>
                <w:rFonts w:ascii="Times New Roman" w:hAnsi="Times New Roman" w:cs="Times New Roman"/>
                <w:sz w:val="26"/>
                <w:szCs w:val="26"/>
              </w:rPr>
            </w:pPr>
            <w:r w:rsidRPr="0057619C">
              <w:rPr>
                <w:rFonts w:ascii="Times New Roman" w:hAnsi="Times New Roman" w:cs="Times New Roman"/>
                <w:sz w:val="26"/>
                <w:szCs w:val="26"/>
              </w:rPr>
              <w:t>Izpildīt</w:t>
            </w:r>
            <w:r w:rsidR="0057619C" w:rsidRPr="0057619C">
              <w:rPr>
                <w:rFonts w:ascii="Times New Roman" w:hAnsi="Times New Roman" w:cs="Times New Roman"/>
                <w:sz w:val="26"/>
                <w:szCs w:val="26"/>
              </w:rPr>
              <w:t>s</w:t>
            </w:r>
          </w:p>
        </w:tc>
      </w:tr>
      <w:tr w:rsidR="00661F6A" w14:paraId="3D19AE00" w14:textId="77777777" w:rsidTr="00E463D0">
        <w:trPr>
          <w:trHeight w:val="942"/>
        </w:trPr>
        <w:tc>
          <w:tcPr>
            <w:tcW w:w="1872" w:type="dxa"/>
            <w:vMerge w:val="restart"/>
            <w:tcBorders>
              <w:top w:val="single" w:sz="4" w:space="0" w:color="auto"/>
              <w:bottom w:val="nil"/>
            </w:tcBorders>
          </w:tcPr>
          <w:p w14:paraId="5A5B7787" w14:textId="0E6DCA80" w:rsidR="00661F6A" w:rsidRDefault="00661F6A" w:rsidP="00B141D8">
            <w:pPr>
              <w:pStyle w:val="Pamattekstapirmatkpe"/>
              <w:tabs>
                <w:tab w:val="left" w:pos="17"/>
                <w:tab w:val="center" w:pos="349"/>
              </w:tabs>
              <w:spacing w:after="0"/>
              <w:ind w:left="0" w:firstLine="0"/>
            </w:pPr>
            <w:r>
              <w:t>4. Veselības veicināšanas pas</w:t>
            </w:r>
            <w:r w:rsidR="00CD1F36">
              <w:t>ā</w:t>
            </w:r>
            <w:r>
              <w:t>kumu īstenošana veselības aprūpes jomā</w:t>
            </w:r>
            <w:r w:rsidR="00CD1F36">
              <w:t>s</w:t>
            </w:r>
          </w:p>
        </w:tc>
        <w:tc>
          <w:tcPr>
            <w:tcW w:w="2383" w:type="dxa"/>
            <w:gridSpan w:val="2"/>
            <w:vMerge w:val="restart"/>
          </w:tcPr>
          <w:p w14:paraId="1601186A" w14:textId="77777777" w:rsidR="00661F6A" w:rsidRDefault="00661F6A" w:rsidP="00B141D8">
            <w:pPr>
              <w:pStyle w:val="Pamattekstapirmatkpe"/>
              <w:spacing w:after="0"/>
              <w:ind w:left="0" w:hanging="59"/>
            </w:pPr>
            <w:r>
              <w:t>Plānveida profesionālā</w:t>
            </w:r>
          </w:p>
          <w:p w14:paraId="467637B7" w14:textId="77777777" w:rsidR="00661F6A" w:rsidRDefault="00661F6A" w:rsidP="00B141D8">
            <w:pPr>
              <w:pStyle w:val="Pamattekstapirmatkpe"/>
              <w:spacing w:after="0"/>
              <w:ind w:left="0" w:hanging="59"/>
            </w:pPr>
            <w:r>
              <w:t xml:space="preserve">darba veikšana </w:t>
            </w:r>
          </w:p>
          <w:p w14:paraId="02055A3A" w14:textId="40444BBC" w:rsidR="00661F6A" w:rsidRDefault="00661F6A" w:rsidP="00B141D8">
            <w:pPr>
              <w:pStyle w:val="Pamattekstapirmatkpe"/>
              <w:spacing w:after="0"/>
              <w:ind w:left="0" w:hanging="59"/>
            </w:pPr>
            <w:r>
              <w:t>skolēnu vidū</w:t>
            </w:r>
          </w:p>
        </w:tc>
        <w:tc>
          <w:tcPr>
            <w:tcW w:w="848" w:type="dxa"/>
            <w:vMerge w:val="restart"/>
          </w:tcPr>
          <w:p w14:paraId="7926DF5B" w14:textId="1C1DFE81" w:rsidR="00661F6A" w:rsidRPr="000115E7" w:rsidRDefault="00661F6A" w:rsidP="00B141D8">
            <w:pPr>
              <w:jc w:val="center"/>
              <w:rPr>
                <w:rFonts w:ascii="Times New Roman" w:hAnsi="Times New Roman" w:cs="Times New Roman"/>
                <w:sz w:val="26"/>
                <w:szCs w:val="26"/>
              </w:rPr>
            </w:pPr>
            <w:r w:rsidRPr="000115E7">
              <w:rPr>
                <w:rFonts w:ascii="Times New Roman" w:hAnsi="Times New Roman" w:cs="Times New Roman"/>
                <w:sz w:val="26"/>
                <w:szCs w:val="26"/>
              </w:rPr>
              <w:t>2017.</w:t>
            </w:r>
          </w:p>
          <w:p w14:paraId="57F8A364" w14:textId="77777777" w:rsidR="00661F6A" w:rsidRPr="000115E7" w:rsidRDefault="00661F6A" w:rsidP="00B141D8">
            <w:pPr>
              <w:jc w:val="center"/>
              <w:rPr>
                <w:rFonts w:ascii="Times New Roman" w:hAnsi="Times New Roman" w:cs="Times New Roman"/>
                <w:sz w:val="26"/>
                <w:szCs w:val="26"/>
              </w:rPr>
            </w:pPr>
          </w:p>
          <w:p w14:paraId="78A117A7" w14:textId="77777777" w:rsidR="00661F6A" w:rsidRPr="000115E7" w:rsidRDefault="00661F6A" w:rsidP="00B141D8">
            <w:pPr>
              <w:jc w:val="center"/>
              <w:rPr>
                <w:rFonts w:ascii="Times New Roman" w:hAnsi="Times New Roman" w:cs="Times New Roman"/>
                <w:sz w:val="26"/>
                <w:szCs w:val="26"/>
              </w:rPr>
            </w:pPr>
          </w:p>
          <w:p w14:paraId="57156A30" w14:textId="77777777" w:rsidR="00661F6A" w:rsidRPr="000115E7" w:rsidRDefault="00661F6A" w:rsidP="00B141D8">
            <w:pPr>
              <w:jc w:val="center"/>
              <w:rPr>
                <w:rFonts w:ascii="Times New Roman" w:hAnsi="Times New Roman" w:cs="Times New Roman"/>
                <w:sz w:val="26"/>
                <w:szCs w:val="26"/>
              </w:rPr>
            </w:pPr>
          </w:p>
          <w:p w14:paraId="6B978B53" w14:textId="77777777" w:rsidR="00661F6A" w:rsidRPr="000115E7" w:rsidRDefault="00661F6A" w:rsidP="00B141D8">
            <w:pPr>
              <w:jc w:val="center"/>
              <w:rPr>
                <w:rFonts w:ascii="Times New Roman" w:hAnsi="Times New Roman" w:cs="Times New Roman"/>
                <w:sz w:val="26"/>
                <w:szCs w:val="26"/>
              </w:rPr>
            </w:pPr>
          </w:p>
          <w:p w14:paraId="2FC8F1D4" w14:textId="77777777" w:rsidR="00661F6A" w:rsidRPr="000115E7" w:rsidRDefault="00661F6A" w:rsidP="00B141D8">
            <w:pPr>
              <w:jc w:val="center"/>
              <w:rPr>
                <w:rFonts w:ascii="Times New Roman" w:hAnsi="Times New Roman" w:cs="Times New Roman"/>
                <w:sz w:val="26"/>
                <w:szCs w:val="26"/>
              </w:rPr>
            </w:pPr>
          </w:p>
          <w:p w14:paraId="4AF22376" w14:textId="77777777" w:rsidR="00661F6A" w:rsidRPr="000115E7" w:rsidRDefault="00661F6A" w:rsidP="00B141D8">
            <w:pPr>
              <w:jc w:val="center"/>
              <w:rPr>
                <w:rFonts w:ascii="Times New Roman" w:hAnsi="Times New Roman" w:cs="Times New Roman"/>
                <w:sz w:val="26"/>
                <w:szCs w:val="26"/>
              </w:rPr>
            </w:pPr>
          </w:p>
          <w:p w14:paraId="6353ACED" w14:textId="77777777" w:rsidR="00661F6A" w:rsidRPr="000115E7" w:rsidRDefault="00661F6A" w:rsidP="00B141D8">
            <w:pPr>
              <w:jc w:val="center"/>
              <w:rPr>
                <w:rFonts w:ascii="Times New Roman" w:hAnsi="Times New Roman" w:cs="Times New Roman"/>
                <w:sz w:val="26"/>
                <w:szCs w:val="26"/>
              </w:rPr>
            </w:pPr>
          </w:p>
          <w:p w14:paraId="08D741E5" w14:textId="77777777" w:rsidR="00661F6A" w:rsidRPr="000115E7" w:rsidRDefault="00661F6A" w:rsidP="00B141D8">
            <w:pPr>
              <w:jc w:val="center"/>
              <w:rPr>
                <w:rFonts w:ascii="Times New Roman" w:hAnsi="Times New Roman" w:cs="Times New Roman"/>
                <w:sz w:val="26"/>
                <w:szCs w:val="26"/>
              </w:rPr>
            </w:pPr>
          </w:p>
          <w:p w14:paraId="3100721F" w14:textId="77777777" w:rsidR="00661F6A" w:rsidRPr="000115E7" w:rsidRDefault="00661F6A" w:rsidP="00B141D8">
            <w:pPr>
              <w:jc w:val="center"/>
            </w:pPr>
          </w:p>
        </w:tc>
        <w:tc>
          <w:tcPr>
            <w:tcW w:w="992" w:type="dxa"/>
            <w:tcBorders>
              <w:top w:val="single" w:sz="2" w:space="0" w:color="auto"/>
              <w:bottom w:val="single" w:sz="4" w:space="0" w:color="auto"/>
            </w:tcBorders>
          </w:tcPr>
          <w:p w14:paraId="3E6606DD" w14:textId="77777777" w:rsidR="00661F6A" w:rsidRDefault="00661F6A" w:rsidP="00B141D8">
            <w:pPr>
              <w:pStyle w:val="Pamattekstapirmatkpe"/>
              <w:spacing w:after="0"/>
              <w:ind w:left="0" w:firstLine="3"/>
            </w:pPr>
            <w:r>
              <w:t>10.</w:t>
            </w:r>
          </w:p>
          <w:p w14:paraId="3EEFA452" w14:textId="3F0D720F" w:rsidR="00661F6A" w:rsidRDefault="00661F6A" w:rsidP="00B141D8">
            <w:pPr>
              <w:pStyle w:val="Pamattekstapirmatkpe"/>
              <w:spacing w:after="0"/>
              <w:ind w:left="0" w:firstLine="3"/>
            </w:pPr>
            <w:r>
              <w:t>vidus</w:t>
            </w:r>
          </w:p>
          <w:p w14:paraId="226310EE" w14:textId="2941E839" w:rsidR="00661F6A" w:rsidRDefault="00661F6A" w:rsidP="00B141D8">
            <w:pPr>
              <w:pStyle w:val="Pamattekstapirmatkpe"/>
              <w:spacing w:after="0"/>
              <w:ind w:left="0" w:firstLine="3"/>
            </w:pPr>
            <w:r>
              <w:t>skola</w:t>
            </w:r>
          </w:p>
        </w:tc>
        <w:tc>
          <w:tcPr>
            <w:tcW w:w="1560" w:type="dxa"/>
            <w:gridSpan w:val="3"/>
            <w:tcBorders>
              <w:top w:val="single" w:sz="2" w:space="0" w:color="auto"/>
              <w:bottom w:val="single" w:sz="4" w:space="0" w:color="auto"/>
            </w:tcBorders>
          </w:tcPr>
          <w:p w14:paraId="328C5EA4" w14:textId="040487DA" w:rsidR="00661F6A" w:rsidRDefault="00661F6A" w:rsidP="00FA086B">
            <w:pPr>
              <w:pStyle w:val="Pamattekstapirmatkpe"/>
              <w:spacing w:after="0"/>
              <w:ind w:left="0" w:firstLine="3"/>
            </w:pPr>
            <w:r>
              <w:t>63,5%</w:t>
            </w:r>
            <w:r w:rsidR="003D7119">
              <w:t xml:space="preserve"> -</w:t>
            </w:r>
          </w:p>
          <w:p w14:paraId="036E5EBA" w14:textId="2EFEE784" w:rsidR="003D7119" w:rsidRDefault="003D7119" w:rsidP="00FA086B">
            <w:pPr>
              <w:pStyle w:val="Pamattekstapirmatkpe"/>
              <w:spacing w:after="0"/>
              <w:ind w:left="0" w:firstLine="3"/>
            </w:pPr>
            <w:r>
              <w:t>sanācijas aptvere</w:t>
            </w:r>
          </w:p>
        </w:tc>
        <w:tc>
          <w:tcPr>
            <w:tcW w:w="1541" w:type="dxa"/>
            <w:vMerge w:val="restart"/>
          </w:tcPr>
          <w:p w14:paraId="4D8D343C" w14:textId="5A9025D3" w:rsidR="00C27A61" w:rsidRPr="0057619C" w:rsidRDefault="00C27A61" w:rsidP="00C27A61">
            <w:pPr>
              <w:pStyle w:val="Pamattekstapirmatkpe"/>
              <w:ind w:left="33" w:firstLine="0"/>
            </w:pPr>
            <w:r>
              <w:t xml:space="preserve">No 2019.gada ārstu trūkuma dēļ tika pārtraukta skolēnu sanācija </w:t>
            </w:r>
          </w:p>
        </w:tc>
      </w:tr>
      <w:tr w:rsidR="00661F6A" w14:paraId="57B841B0" w14:textId="77777777" w:rsidTr="00E463D0">
        <w:trPr>
          <w:trHeight w:val="908"/>
        </w:trPr>
        <w:tc>
          <w:tcPr>
            <w:tcW w:w="1872" w:type="dxa"/>
            <w:vMerge/>
            <w:tcBorders>
              <w:bottom w:val="nil"/>
            </w:tcBorders>
          </w:tcPr>
          <w:p w14:paraId="7F69762A" w14:textId="47C60AC1" w:rsidR="00661F6A" w:rsidRDefault="00661F6A" w:rsidP="00B141D8">
            <w:pPr>
              <w:pStyle w:val="Pamattekstapirmatkpe"/>
              <w:tabs>
                <w:tab w:val="left" w:pos="17"/>
                <w:tab w:val="center" w:pos="349"/>
              </w:tabs>
              <w:spacing w:after="0"/>
              <w:ind w:left="0" w:firstLine="0"/>
            </w:pPr>
          </w:p>
        </w:tc>
        <w:tc>
          <w:tcPr>
            <w:tcW w:w="2383" w:type="dxa"/>
            <w:gridSpan w:val="2"/>
            <w:vMerge/>
          </w:tcPr>
          <w:p w14:paraId="0BE736BA" w14:textId="77777777" w:rsidR="00661F6A" w:rsidRDefault="00661F6A" w:rsidP="00B141D8">
            <w:pPr>
              <w:pStyle w:val="Pamattekstapirmatkpe"/>
              <w:spacing w:after="0"/>
              <w:ind w:left="0" w:hanging="59"/>
            </w:pPr>
          </w:p>
        </w:tc>
        <w:tc>
          <w:tcPr>
            <w:tcW w:w="848" w:type="dxa"/>
            <w:vMerge/>
          </w:tcPr>
          <w:p w14:paraId="402B2EA6" w14:textId="4269E361" w:rsidR="00661F6A" w:rsidRPr="00B141D8"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5425E62F" w14:textId="77777777" w:rsidR="00661F6A" w:rsidRDefault="00661F6A" w:rsidP="00B141D8">
            <w:pPr>
              <w:rPr>
                <w:rFonts w:ascii="Times New Roman" w:hAnsi="Times New Roman" w:cs="Times New Roman"/>
                <w:sz w:val="26"/>
                <w:szCs w:val="26"/>
              </w:rPr>
            </w:pPr>
            <w:r>
              <w:rPr>
                <w:rFonts w:ascii="Times New Roman" w:hAnsi="Times New Roman" w:cs="Times New Roman"/>
                <w:sz w:val="26"/>
                <w:szCs w:val="26"/>
              </w:rPr>
              <w:t>Poļu</w:t>
            </w:r>
          </w:p>
          <w:p w14:paraId="4CFC6E44" w14:textId="77777777" w:rsidR="00661F6A" w:rsidRDefault="00661F6A" w:rsidP="00B141D8">
            <w:pPr>
              <w:rPr>
                <w:rFonts w:ascii="Times New Roman" w:hAnsi="Times New Roman" w:cs="Times New Roman"/>
                <w:sz w:val="26"/>
                <w:szCs w:val="26"/>
              </w:rPr>
            </w:pPr>
            <w:proofErr w:type="spellStart"/>
            <w:r>
              <w:rPr>
                <w:rFonts w:ascii="Times New Roman" w:hAnsi="Times New Roman" w:cs="Times New Roman"/>
                <w:sz w:val="26"/>
                <w:szCs w:val="26"/>
              </w:rPr>
              <w:t>ģim</w:t>
            </w:r>
            <w:proofErr w:type="spellEnd"/>
          </w:p>
          <w:p w14:paraId="53A96F2B" w14:textId="0B1F14B4" w:rsidR="00661F6A" w:rsidRDefault="00661F6A" w:rsidP="00B141D8">
            <w:pPr>
              <w:pStyle w:val="Pamattekstapirmatkpe"/>
              <w:spacing w:after="0"/>
              <w:ind w:left="0" w:firstLine="3"/>
            </w:pPr>
            <w:proofErr w:type="spellStart"/>
            <w:r>
              <w:t>nāzija</w:t>
            </w:r>
            <w:proofErr w:type="spellEnd"/>
          </w:p>
        </w:tc>
        <w:tc>
          <w:tcPr>
            <w:tcW w:w="1560" w:type="dxa"/>
            <w:gridSpan w:val="3"/>
            <w:tcBorders>
              <w:top w:val="single" w:sz="4" w:space="0" w:color="auto"/>
              <w:bottom w:val="single" w:sz="4" w:space="0" w:color="auto"/>
            </w:tcBorders>
          </w:tcPr>
          <w:p w14:paraId="7F94211C" w14:textId="0B553962" w:rsidR="003D7119" w:rsidRDefault="00661F6A" w:rsidP="003D7119">
            <w:pPr>
              <w:pStyle w:val="Pamattekstapirmatkpe"/>
              <w:spacing w:after="0"/>
              <w:ind w:left="0" w:firstLine="3"/>
            </w:pPr>
            <w:r>
              <w:t>63,6%</w:t>
            </w:r>
            <w:r w:rsidR="003D7119">
              <w:t xml:space="preserve"> -</w:t>
            </w:r>
          </w:p>
          <w:p w14:paraId="261AAECC" w14:textId="70C72DDF" w:rsidR="00661F6A" w:rsidRDefault="003D7119" w:rsidP="003D7119">
            <w:pPr>
              <w:pStyle w:val="Pamattekstapirmatkpe"/>
              <w:spacing w:after="0"/>
              <w:ind w:left="0" w:firstLine="3"/>
            </w:pPr>
            <w:r>
              <w:t>sanācijas aptvere</w:t>
            </w:r>
          </w:p>
        </w:tc>
        <w:tc>
          <w:tcPr>
            <w:tcW w:w="1541" w:type="dxa"/>
            <w:vMerge/>
          </w:tcPr>
          <w:p w14:paraId="68B08A58" w14:textId="77777777" w:rsidR="00661F6A" w:rsidRPr="0057619C" w:rsidRDefault="00661F6A" w:rsidP="00B141D8">
            <w:pPr>
              <w:pStyle w:val="Pamattekstapirmatkpe"/>
            </w:pPr>
          </w:p>
        </w:tc>
      </w:tr>
      <w:tr w:rsidR="00661F6A" w14:paraId="20E163E7" w14:textId="77777777" w:rsidTr="00E463D0">
        <w:trPr>
          <w:trHeight w:val="985"/>
        </w:trPr>
        <w:tc>
          <w:tcPr>
            <w:tcW w:w="1872" w:type="dxa"/>
            <w:vMerge/>
            <w:tcBorders>
              <w:bottom w:val="nil"/>
            </w:tcBorders>
          </w:tcPr>
          <w:p w14:paraId="0588C205"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6A87F322" w14:textId="77777777" w:rsidR="00661F6A" w:rsidRDefault="00661F6A" w:rsidP="00B141D8">
            <w:pPr>
              <w:pStyle w:val="Pamattekstapirmatkpe"/>
              <w:spacing w:after="0"/>
              <w:ind w:left="0" w:hanging="59"/>
            </w:pPr>
          </w:p>
        </w:tc>
        <w:tc>
          <w:tcPr>
            <w:tcW w:w="848" w:type="dxa"/>
            <w:vMerge/>
          </w:tcPr>
          <w:p w14:paraId="7C875DD4" w14:textId="77777777" w:rsidR="00661F6A" w:rsidRPr="00B141D8"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5FEE6635" w14:textId="77777777" w:rsidR="00661F6A" w:rsidRDefault="00661F6A" w:rsidP="00B141D8">
            <w:pPr>
              <w:rPr>
                <w:rFonts w:ascii="Times New Roman" w:hAnsi="Times New Roman" w:cs="Times New Roman"/>
                <w:sz w:val="26"/>
                <w:szCs w:val="26"/>
              </w:rPr>
            </w:pPr>
            <w:r>
              <w:rPr>
                <w:rFonts w:ascii="Times New Roman" w:hAnsi="Times New Roman" w:cs="Times New Roman"/>
                <w:sz w:val="26"/>
                <w:szCs w:val="26"/>
              </w:rPr>
              <w:t>6.</w:t>
            </w:r>
          </w:p>
          <w:p w14:paraId="7A5544AC" w14:textId="76BCE6D4" w:rsidR="00661F6A" w:rsidRDefault="00661F6A" w:rsidP="00B141D8">
            <w:pPr>
              <w:rPr>
                <w:rFonts w:ascii="Times New Roman" w:hAnsi="Times New Roman" w:cs="Times New Roman"/>
                <w:sz w:val="26"/>
                <w:szCs w:val="26"/>
              </w:rPr>
            </w:pPr>
            <w:r>
              <w:rPr>
                <w:rFonts w:ascii="Times New Roman" w:hAnsi="Times New Roman" w:cs="Times New Roman"/>
                <w:sz w:val="26"/>
                <w:szCs w:val="26"/>
              </w:rPr>
              <w:t>vidus</w:t>
            </w:r>
          </w:p>
          <w:p w14:paraId="70277F3B" w14:textId="39DAA1A4" w:rsidR="00661F6A" w:rsidRDefault="00661F6A" w:rsidP="00B141D8">
            <w:pPr>
              <w:rPr>
                <w:rFonts w:ascii="Times New Roman" w:hAnsi="Times New Roman" w:cs="Times New Roman"/>
                <w:sz w:val="26"/>
                <w:szCs w:val="26"/>
              </w:rPr>
            </w:pPr>
            <w:r>
              <w:rPr>
                <w:rFonts w:ascii="Times New Roman" w:hAnsi="Times New Roman" w:cs="Times New Roman"/>
                <w:sz w:val="26"/>
                <w:szCs w:val="26"/>
              </w:rPr>
              <w:t>skola</w:t>
            </w:r>
          </w:p>
        </w:tc>
        <w:tc>
          <w:tcPr>
            <w:tcW w:w="1560" w:type="dxa"/>
            <w:gridSpan w:val="3"/>
            <w:tcBorders>
              <w:top w:val="single" w:sz="4" w:space="0" w:color="auto"/>
              <w:bottom w:val="single" w:sz="4" w:space="0" w:color="auto"/>
            </w:tcBorders>
          </w:tcPr>
          <w:p w14:paraId="5F872E2E" w14:textId="01BD3E54" w:rsidR="003D7119" w:rsidRDefault="00661F6A" w:rsidP="003D7119">
            <w:pPr>
              <w:pStyle w:val="Pamattekstapirmatkpe"/>
              <w:spacing w:after="0"/>
              <w:ind w:left="0" w:firstLine="3"/>
            </w:pPr>
            <w:r>
              <w:t>58,9%</w:t>
            </w:r>
            <w:r w:rsidR="003D7119">
              <w:t xml:space="preserve"> - </w:t>
            </w:r>
          </w:p>
          <w:p w14:paraId="3648E5F5" w14:textId="600382C9" w:rsidR="00661F6A" w:rsidRDefault="003D7119" w:rsidP="003D7119">
            <w:pPr>
              <w:pStyle w:val="Pamattekstapirmatkpe"/>
              <w:spacing w:after="0"/>
              <w:ind w:left="0" w:firstLine="3"/>
            </w:pPr>
            <w:r>
              <w:t>sanācijas aptvere</w:t>
            </w:r>
          </w:p>
        </w:tc>
        <w:tc>
          <w:tcPr>
            <w:tcW w:w="1541" w:type="dxa"/>
            <w:vMerge/>
          </w:tcPr>
          <w:p w14:paraId="25AAB4A8" w14:textId="77777777" w:rsidR="00661F6A" w:rsidRPr="0057619C" w:rsidRDefault="00661F6A" w:rsidP="00B141D8">
            <w:pPr>
              <w:pStyle w:val="Pamattekstapirmatkpe"/>
            </w:pPr>
          </w:p>
        </w:tc>
      </w:tr>
      <w:tr w:rsidR="00661F6A" w14:paraId="7542D62B" w14:textId="77777777" w:rsidTr="00E463D0">
        <w:trPr>
          <w:trHeight w:val="882"/>
        </w:trPr>
        <w:tc>
          <w:tcPr>
            <w:tcW w:w="1872" w:type="dxa"/>
            <w:vMerge/>
            <w:tcBorders>
              <w:bottom w:val="nil"/>
            </w:tcBorders>
          </w:tcPr>
          <w:p w14:paraId="53411DDF"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0423E801" w14:textId="77777777" w:rsidR="00661F6A" w:rsidRDefault="00661F6A" w:rsidP="00B141D8">
            <w:pPr>
              <w:pStyle w:val="Pamattekstapirmatkpe"/>
              <w:spacing w:after="0"/>
              <w:ind w:left="0" w:hanging="59"/>
            </w:pPr>
          </w:p>
        </w:tc>
        <w:tc>
          <w:tcPr>
            <w:tcW w:w="848" w:type="dxa"/>
            <w:vMerge w:val="restart"/>
          </w:tcPr>
          <w:p w14:paraId="4F1A4B87" w14:textId="3ED06AF6" w:rsidR="00661F6A" w:rsidRDefault="00661F6A" w:rsidP="00B141D8">
            <w:pPr>
              <w:jc w:val="center"/>
              <w:rPr>
                <w:rFonts w:ascii="Times New Roman" w:hAnsi="Times New Roman" w:cs="Times New Roman"/>
                <w:b/>
                <w:sz w:val="26"/>
                <w:szCs w:val="26"/>
              </w:rPr>
            </w:pPr>
            <w:r w:rsidRPr="00F41F1A">
              <w:rPr>
                <w:rFonts w:ascii="Times New Roman" w:hAnsi="Times New Roman" w:cs="Times New Roman"/>
                <w:sz w:val="26"/>
                <w:szCs w:val="26"/>
              </w:rPr>
              <w:t>2018</w:t>
            </w:r>
            <w:r w:rsidRPr="00B141D8">
              <w:rPr>
                <w:rFonts w:ascii="Times New Roman" w:hAnsi="Times New Roman" w:cs="Times New Roman"/>
                <w:b/>
                <w:sz w:val="26"/>
                <w:szCs w:val="26"/>
              </w:rPr>
              <w:t>.</w:t>
            </w:r>
          </w:p>
          <w:p w14:paraId="1FF74179" w14:textId="77777777" w:rsidR="00661F6A" w:rsidRDefault="00661F6A" w:rsidP="00B141D8">
            <w:pPr>
              <w:jc w:val="center"/>
              <w:rPr>
                <w:rFonts w:ascii="Times New Roman" w:hAnsi="Times New Roman" w:cs="Times New Roman"/>
                <w:b/>
                <w:sz w:val="26"/>
                <w:szCs w:val="26"/>
              </w:rPr>
            </w:pPr>
          </w:p>
          <w:p w14:paraId="6B978C81" w14:textId="77777777" w:rsidR="00661F6A" w:rsidRDefault="00661F6A" w:rsidP="00B141D8">
            <w:pPr>
              <w:jc w:val="center"/>
              <w:rPr>
                <w:rFonts w:ascii="Times New Roman" w:hAnsi="Times New Roman" w:cs="Times New Roman"/>
                <w:b/>
                <w:sz w:val="26"/>
                <w:szCs w:val="26"/>
              </w:rPr>
            </w:pPr>
          </w:p>
          <w:p w14:paraId="2FF630FE" w14:textId="77777777" w:rsidR="00661F6A" w:rsidRDefault="00661F6A" w:rsidP="00B141D8">
            <w:pPr>
              <w:jc w:val="center"/>
              <w:rPr>
                <w:rFonts w:ascii="Times New Roman" w:hAnsi="Times New Roman" w:cs="Times New Roman"/>
                <w:b/>
                <w:sz w:val="26"/>
                <w:szCs w:val="26"/>
              </w:rPr>
            </w:pPr>
          </w:p>
          <w:p w14:paraId="12C24AFB" w14:textId="77777777" w:rsidR="00661F6A" w:rsidRDefault="00661F6A" w:rsidP="00B141D8">
            <w:pPr>
              <w:jc w:val="center"/>
              <w:rPr>
                <w:rFonts w:ascii="Times New Roman" w:hAnsi="Times New Roman" w:cs="Times New Roman"/>
                <w:b/>
                <w:sz w:val="26"/>
                <w:szCs w:val="26"/>
              </w:rPr>
            </w:pPr>
          </w:p>
          <w:p w14:paraId="42C33655" w14:textId="77777777" w:rsidR="00661F6A" w:rsidRDefault="00661F6A" w:rsidP="00B141D8">
            <w:pPr>
              <w:jc w:val="center"/>
              <w:rPr>
                <w:rFonts w:ascii="Times New Roman" w:hAnsi="Times New Roman" w:cs="Times New Roman"/>
                <w:b/>
                <w:sz w:val="26"/>
                <w:szCs w:val="26"/>
              </w:rPr>
            </w:pPr>
          </w:p>
          <w:p w14:paraId="6E56779A" w14:textId="77777777" w:rsidR="00661F6A" w:rsidRDefault="00661F6A" w:rsidP="00B141D8">
            <w:pPr>
              <w:jc w:val="center"/>
              <w:rPr>
                <w:rFonts w:ascii="Times New Roman" w:hAnsi="Times New Roman" w:cs="Times New Roman"/>
                <w:b/>
                <w:sz w:val="26"/>
                <w:szCs w:val="26"/>
              </w:rPr>
            </w:pPr>
          </w:p>
          <w:p w14:paraId="06373E11" w14:textId="77777777" w:rsidR="00661F6A" w:rsidRDefault="00661F6A" w:rsidP="00B141D8">
            <w:pPr>
              <w:jc w:val="center"/>
              <w:rPr>
                <w:rFonts w:ascii="Times New Roman" w:hAnsi="Times New Roman" w:cs="Times New Roman"/>
                <w:b/>
                <w:sz w:val="26"/>
                <w:szCs w:val="26"/>
              </w:rPr>
            </w:pPr>
          </w:p>
          <w:p w14:paraId="708828BB" w14:textId="77777777" w:rsidR="00661F6A" w:rsidRPr="00B141D8"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50EBD5DB" w14:textId="77777777" w:rsidR="00661F6A" w:rsidRDefault="00661F6A" w:rsidP="00B141D8">
            <w:pPr>
              <w:rPr>
                <w:rFonts w:ascii="Times New Roman" w:hAnsi="Times New Roman" w:cs="Times New Roman"/>
                <w:sz w:val="26"/>
                <w:szCs w:val="26"/>
              </w:rPr>
            </w:pPr>
            <w:r>
              <w:rPr>
                <w:rFonts w:ascii="Times New Roman" w:hAnsi="Times New Roman" w:cs="Times New Roman"/>
                <w:sz w:val="26"/>
                <w:szCs w:val="26"/>
              </w:rPr>
              <w:t>11.</w:t>
            </w:r>
          </w:p>
          <w:p w14:paraId="5CA42EF1" w14:textId="0278146B" w:rsidR="00661F6A" w:rsidRDefault="00661F6A" w:rsidP="00B141D8">
            <w:pPr>
              <w:rPr>
                <w:rFonts w:ascii="Times New Roman" w:hAnsi="Times New Roman" w:cs="Times New Roman"/>
                <w:sz w:val="26"/>
                <w:szCs w:val="26"/>
              </w:rPr>
            </w:pPr>
            <w:r>
              <w:rPr>
                <w:rFonts w:ascii="Times New Roman" w:hAnsi="Times New Roman" w:cs="Times New Roman"/>
                <w:sz w:val="26"/>
                <w:szCs w:val="26"/>
              </w:rPr>
              <w:t>pamat</w:t>
            </w:r>
          </w:p>
          <w:p w14:paraId="328F7AE1" w14:textId="04DDED78" w:rsidR="00661F6A" w:rsidRDefault="00661F6A" w:rsidP="00B141D8">
            <w:pPr>
              <w:rPr>
                <w:rFonts w:ascii="Times New Roman" w:hAnsi="Times New Roman" w:cs="Times New Roman"/>
                <w:sz w:val="26"/>
                <w:szCs w:val="26"/>
              </w:rPr>
            </w:pPr>
            <w:r>
              <w:rPr>
                <w:rFonts w:ascii="Times New Roman" w:hAnsi="Times New Roman" w:cs="Times New Roman"/>
                <w:sz w:val="26"/>
                <w:szCs w:val="26"/>
              </w:rPr>
              <w:t>skola</w:t>
            </w:r>
          </w:p>
        </w:tc>
        <w:tc>
          <w:tcPr>
            <w:tcW w:w="1560" w:type="dxa"/>
            <w:gridSpan w:val="3"/>
            <w:tcBorders>
              <w:top w:val="single" w:sz="4" w:space="0" w:color="auto"/>
              <w:bottom w:val="single" w:sz="4" w:space="0" w:color="auto"/>
            </w:tcBorders>
          </w:tcPr>
          <w:p w14:paraId="082730E3" w14:textId="0E548810" w:rsidR="003D7119" w:rsidRDefault="00661F6A" w:rsidP="003D7119">
            <w:pPr>
              <w:pStyle w:val="Pamattekstapirmatkpe"/>
              <w:spacing w:after="0"/>
              <w:ind w:left="0" w:firstLine="3"/>
            </w:pPr>
            <w:r>
              <w:t>48,3%</w:t>
            </w:r>
            <w:r w:rsidR="003D7119">
              <w:t xml:space="preserve"> - </w:t>
            </w:r>
          </w:p>
          <w:p w14:paraId="4569E7A0" w14:textId="628B1FEC" w:rsidR="00661F6A" w:rsidRDefault="003D7119" w:rsidP="003D7119">
            <w:pPr>
              <w:pStyle w:val="Pamattekstapirmatkpe"/>
              <w:spacing w:after="0"/>
              <w:ind w:left="0" w:firstLine="3"/>
            </w:pPr>
            <w:r>
              <w:t>sanācijas aptvere</w:t>
            </w:r>
          </w:p>
        </w:tc>
        <w:tc>
          <w:tcPr>
            <w:tcW w:w="1541" w:type="dxa"/>
            <w:vMerge/>
          </w:tcPr>
          <w:p w14:paraId="0AE7AF75" w14:textId="77777777" w:rsidR="00661F6A" w:rsidRPr="0057619C" w:rsidRDefault="00661F6A" w:rsidP="00B141D8">
            <w:pPr>
              <w:pStyle w:val="Pamattekstapirmatkpe"/>
            </w:pPr>
          </w:p>
        </w:tc>
      </w:tr>
      <w:tr w:rsidR="00661F6A" w14:paraId="5E03D380" w14:textId="77777777" w:rsidTr="00E463D0">
        <w:trPr>
          <w:trHeight w:val="880"/>
        </w:trPr>
        <w:tc>
          <w:tcPr>
            <w:tcW w:w="1872" w:type="dxa"/>
            <w:vMerge/>
            <w:tcBorders>
              <w:bottom w:val="nil"/>
            </w:tcBorders>
          </w:tcPr>
          <w:p w14:paraId="3535916E"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6318F3D0" w14:textId="77777777" w:rsidR="00661F6A" w:rsidRDefault="00661F6A" w:rsidP="00B141D8">
            <w:pPr>
              <w:pStyle w:val="Pamattekstapirmatkpe"/>
              <w:spacing w:after="0"/>
              <w:ind w:left="0" w:hanging="59"/>
            </w:pPr>
          </w:p>
        </w:tc>
        <w:tc>
          <w:tcPr>
            <w:tcW w:w="848" w:type="dxa"/>
            <w:vMerge/>
          </w:tcPr>
          <w:p w14:paraId="4F4E5E02" w14:textId="77777777" w:rsidR="00661F6A" w:rsidRPr="00B141D8"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49786C62" w14:textId="77777777" w:rsidR="00661F6A" w:rsidRDefault="00661F6A" w:rsidP="00B141D8">
            <w:pPr>
              <w:rPr>
                <w:rFonts w:ascii="Times New Roman" w:hAnsi="Times New Roman" w:cs="Times New Roman"/>
                <w:sz w:val="26"/>
                <w:szCs w:val="26"/>
              </w:rPr>
            </w:pPr>
            <w:r>
              <w:rPr>
                <w:rFonts w:ascii="Times New Roman" w:hAnsi="Times New Roman" w:cs="Times New Roman"/>
                <w:sz w:val="26"/>
                <w:szCs w:val="26"/>
              </w:rPr>
              <w:t>Poļu</w:t>
            </w:r>
          </w:p>
          <w:p w14:paraId="2BE2D0C2" w14:textId="77777777" w:rsidR="00661F6A" w:rsidRDefault="00661F6A" w:rsidP="00B141D8">
            <w:pPr>
              <w:rPr>
                <w:rFonts w:ascii="Times New Roman" w:hAnsi="Times New Roman" w:cs="Times New Roman"/>
                <w:sz w:val="26"/>
                <w:szCs w:val="26"/>
              </w:rPr>
            </w:pPr>
            <w:proofErr w:type="spellStart"/>
            <w:r>
              <w:rPr>
                <w:rFonts w:ascii="Times New Roman" w:hAnsi="Times New Roman" w:cs="Times New Roman"/>
                <w:sz w:val="26"/>
                <w:szCs w:val="26"/>
              </w:rPr>
              <w:t>ģim</w:t>
            </w:r>
            <w:proofErr w:type="spellEnd"/>
          </w:p>
          <w:p w14:paraId="0C795EB4" w14:textId="376F5E32" w:rsidR="00661F6A" w:rsidRDefault="00661F6A" w:rsidP="00B141D8">
            <w:pPr>
              <w:rPr>
                <w:rFonts w:ascii="Times New Roman" w:hAnsi="Times New Roman" w:cs="Times New Roman"/>
                <w:sz w:val="26"/>
                <w:szCs w:val="26"/>
              </w:rPr>
            </w:pPr>
            <w:proofErr w:type="spellStart"/>
            <w:r>
              <w:rPr>
                <w:rFonts w:ascii="Times New Roman" w:hAnsi="Times New Roman" w:cs="Times New Roman"/>
                <w:sz w:val="26"/>
                <w:szCs w:val="26"/>
              </w:rPr>
              <w:t>nāzija</w:t>
            </w:r>
            <w:proofErr w:type="spellEnd"/>
          </w:p>
        </w:tc>
        <w:tc>
          <w:tcPr>
            <w:tcW w:w="1560" w:type="dxa"/>
            <w:gridSpan w:val="3"/>
            <w:tcBorders>
              <w:top w:val="single" w:sz="4" w:space="0" w:color="auto"/>
              <w:bottom w:val="single" w:sz="4" w:space="0" w:color="auto"/>
            </w:tcBorders>
          </w:tcPr>
          <w:p w14:paraId="5BF493CB" w14:textId="77777777" w:rsidR="00661F6A" w:rsidRDefault="00661F6A" w:rsidP="00B141D8">
            <w:pPr>
              <w:pStyle w:val="Pamattekstapirmatkpe"/>
              <w:spacing w:after="0"/>
              <w:ind w:left="0" w:firstLine="3"/>
            </w:pPr>
            <w:r>
              <w:t>66%</w:t>
            </w:r>
            <w:r w:rsidR="003D7119">
              <w:t xml:space="preserve"> -</w:t>
            </w:r>
          </w:p>
          <w:p w14:paraId="2732C90D" w14:textId="5D94F421" w:rsidR="003D7119" w:rsidRDefault="003D7119" w:rsidP="003D7119">
            <w:pPr>
              <w:pStyle w:val="Pamattekstapirmatkpe"/>
              <w:spacing w:after="0"/>
              <w:ind w:left="0" w:firstLine="3"/>
            </w:pPr>
            <w:r>
              <w:t>sanācijas aptvere</w:t>
            </w:r>
          </w:p>
        </w:tc>
        <w:tc>
          <w:tcPr>
            <w:tcW w:w="1541" w:type="dxa"/>
            <w:vMerge/>
          </w:tcPr>
          <w:p w14:paraId="6257D143" w14:textId="77777777" w:rsidR="00661F6A" w:rsidRPr="0057619C" w:rsidRDefault="00661F6A" w:rsidP="00B141D8">
            <w:pPr>
              <w:pStyle w:val="Pamattekstapirmatkpe"/>
            </w:pPr>
          </w:p>
        </w:tc>
      </w:tr>
      <w:tr w:rsidR="00661F6A" w14:paraId="7C31A930" w14:textId="77777777" w:rsidTr="00E463D0">
        <w:trPr>
          <w:trHeight w:val="891"/>
        </w:trPr>
        <w:tc>
          <w:tcPr>
            <w:tcW w:w="1872" w:type="dxa"/>
            <w:vMerge/>
            <w:tcBorders>
              <w:bottom w:val="nil"/>
            </w:tcBorders>
          </w:tcPr>
          <w:p w14:paraId="4C245A7F" w14:textId="50D6C59C" w:rsidR="00661F6A" w:rsidRDefault="00661F6A" w:rsidP="00B141D8">
            <w:pPr>
              <w:pStyle w:val="Pamattekstapirmatkpe"/>
              <w:tabs>
                <w:tab w:val="left" w:pos="17"/>
                <w:tab w:val="center" w:pos="349"/>
              </w:tabs>
              <w:spacing w:after="0"/>
              <w:ind w:left="0" w:firstLine="0"/>
            </w:pPr>
          </w:p>
        </w:tc>
        <w:tc>
          <w:tcPr>
            <w:tcW w:w="2383" w:type="dxa"/>
            <w:gridSpan w:val="2"/>
            <w:vMerge/>
          </w:tcPr>
          <w:p w14:paraId="29B0A283" w14:textId="77777777" w:rsidR="00661F6A" w:rsidRDefault="00661F6A" w:rsidP="00B141D8">
            <w:pPr>
              <w:pStyle w:val="Pamattekstapirmatkpe"/>
              <w:spacing w:after="0"/>
              <w:ind w:left="0" w:hanging="59"/>
            </w:pPr>
          </w:p>
        </w:tc>
        <w:tc>
          <w:tcPr>
            <w:tcW w:w="848" w:type="dxa"/>
            <w:vMerge/>
          </w:tcPr>
          <w:p w14:paraId="78575666" w14:textId="77777777" w:rsidR="00661F6A" w:rsidRPr="00B141D8"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380D6AB2" w14:textId="77777777" w:rsidR="00661F6A" w:rsidRDefault="00661F6A" w:rsidP="00B141D8">
            <w:pPr>
              <w:rPr>
                <w:rFonts w:ascii="Times New Roman" w:hAnsi="Times New Roman" w:cs="Times New Roman"/>
                <w:sz w:val="26"/>
                <w:szCs w:val="26"/>
              </w:rPr>
            </w:pPr>
            <w:r>
              <w:rPr>
                <w:rFonts w:ascii="Times New Roman" w:hAnsi="Times New Roman" w:cs="Times New Roman"/>
                <w:sz w:val="26"/>
                <w:szCs w:val="26"/>
              </w:rPr>
              <w:t>9.</w:t>
            </w:r>
          </w:p>
          <w:p w14:paraId="577D3F46" w14:textId="354963EA" w:rsidR="00661F6A" w:rsidRDefault="00661F6A" w:rsidP="00B141D8">
            <w:pPr>
              <w:rPr>
                <w:rFonts w:ascii="Times New Roman" w:hAnsi="Times New Roman" w:cs="Times New Roman"/>
                <w:sz w:val="26"/>
                <w:szCs w:val="26"/>
              </w:rPr>
            </w:pPr>
            <w:r>
              <w:rPr>
                <w:rFonts w:ascii="Times New Roman" w:hAnsi="Times New Roman" w:cs="Times New Roman"/>
                <w:sz w:val="26"/>
                <w:szCs w:val="26"/>
              </w:rPr>
              <w:t>vidus</w:t>
            </w:r>
          </w:p>
          <w:p w14:paraId="499A8CF4" w14:textId="04FA6765" w:rsidR="00661F6A" w:rsidRDefault="00661F6A" w:rsidP="00B141D8">
            <w:pPr>
              <w:rPr>
                <w:rFonts w:ascii="Times New Roman" w:hAnsi="Times New Roman" w:cs="Times New Roman"/>
                <w:sz w:val="26"/>
                <w:szCs w:val="26"/>
              </w:rPr>
            </w:pPr>
            <w:r>
              <w:rPr>
                <w:rFonts w:ascii="Times New Roman" w:hAnsi="Times New Roman" w:cs="Times New Roman"/>
                <w:sz w:val="26"/>
                <w:szCs w:val="26"/>
              </w:rPr>
              <w:t>skola</w:t>
            </w:r>
          </w:p>
        </w:tc>
        <w:tc>
          <w:tcPr>
            <w:tcW w:w="1560" w:type="dxa"/>
            <w:gridSpan w:val="3"/>
            <w:tcBorders>
              <w:top w:val="single" w:sz="4" w:space="0" w:color="auto"/>
              <w:bottom w:val="single" w:sz="4" w:space="0" w:color="auto"/>
            </w:tcBorders>
          </w:tcPr>
          <w:p w14:paraId="491E36E5" w14:textId="12A08C68" w:rsidR="003D7119" w:rsidRDefault="00661F6A" w:rsidP="00B141D8">
            <w:pPr>
              <w:pStyle w:val="Pamattekstapirmatkpe"/>
              <w:spacing w:after="0"/>
              <w:ind w:left="0" w:firstLine="3"/>
            </w:pPr>
            <w:r>
              <w:t>58,3%</w:t>
            </w:r>
            <w:r w:rsidR="003D7119">
              <w:t xml:space="preserve"> -</w:t>
            </w:r>
          </w:p>
          <w:p w14:paraId="34372EA0" w14:textId="7A423C06" w:rsidR="00661F6A" w:rsidRPr="003D7119" w:rsidRDefault="003D7119" w:rsidP="003D7119">
            <w:r>
              <w:t>sanācijas aptvere</w:t>
            </w:r>
          </w:p>
        </w:tc>
        <w:tc>
          <w:tcPr>
            <w:tcW w:w="1541" w:type="dxa"/>
            <w:vMerge/>
          </w:tcPr>
          <w:p w14:paraId="272CC942" w14:textId="77777777" w:rsidR="00661F6A" w:rsidRPr="0057619C" w:rsidRDefault="00661F6A" w:rsidP="00B141D8">
            <w:pPr>
              <w:pStyle w:val="Pamattekstapirmatkpe"/>
            </w:pPr>
          </w:p>
        </w:tc>
      </w:tr>
      <w:tr w:rsidR="00661F6A" w14:paraId="7A9EC827" w14:textId="77777777" w:rsidTr="00E463D0">
        <w:trPr>
          <w:trHeight w:val="608"/>
        </w:trPr>
        <w:tc>
          <w:tcPr>
            <w:tcW w:w="1872" w:type="dxa"/>
            <w:vMerge/>
            <w:tcBorders>
              <w:bottom w:val="nil"/>
            </w:tcBorders>
          </w:tcPr>
          <w:p w14:paraId="5418755F"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495B9EB2" w14:textId="77777777" w:rsidR="00661F6A" w:rsidRDefault="00661F6A" w:rsidP="00B141D8">
            <w:pPr>
              <w:pStyle w:val="Pamattekstapirmatkpe"/>
              <w:spacing w:after="0"/>
              <w:ind w:left="0" w:hanging="59"/>
            </w:pPr>
          </w:p>
        </w:tc>
        <w:tc>
          <w:tcPr>
            <w:tcW w:w="848" w:type="dxa"/>
            <w:vMerge w:val="restart"/>
          </w:tcPr>
          <w:p w14:paraId="5AE3DCB1" w14:textId="6492F7C3" w:rsidR="00661F6A" w:rsidRPr="00B141D8" w:rsidRDefault="00661F6A" w:rsidP="00B141D8">
            <w:pPr>
              <w:jc w:val="center"/>
              <w:rPr>
                <w:rFonts w:ascii="Times New Roman" w:hAnsi="Times New Roman" w:cs="Times New Roman"/>
                <w:b/>
                <w:sz w:val="26"/>
                <w:szCs w:val="26"/>
              </w:rPr>
            </w:pPr>
            <w:r w:rsidRPr="00F41F1A">
              <w:rPr>
                <w:rFonts w:ascii="Times New Roman" w:hAnsi="Times New Roman" w:cs="Times New Roman"/>
                <w:sz w:val="26"/>
                <w:szCs w:val="26"/>
              </w:rPr>
              <w:t>2019</w:t>
            </w:r>
            <w:r>
              <w:rPr>
                <w:rFonts w:ascii="Times New Roman" w:hAnsi="Times New Roman" w:cs="Times New Roman"/>
                <w:b/>
                <w:sz w:val="26"/>
                <w:szCs w:val="26"/>
              </w:rPr>
              <w:t>.</w:t>
            </w:r>
          </w:p>
        </w:tc>
        <w:tc>
          <w:tcPr>
            <w:tcW w:w="2552" w:type="dxa"/>
            <w:gridSpan w:val="4"/>
            <w:tcBorders>
              <w:top w:val="single" w:sz="4" w:space="0" w:color="auto"/>
              <w:bottom w:val="single" w:sz="4" w:space="0" w:color="auto"/>
            </w:tcBorders>
          </w:tcPr>
          <w:p w14:paraId="0D9A343C" w14:textId="156EFE24" w:rsidR="00661F6A" w:rsidRDefault="00661F6A" w:rsidP="00CD1F36">
            <w:pPr>
              <w:pStyle w:val="Pamattekstapirmatkpe"/>
              <w:spacing w:after="0"/>
              <w:ind w:left="0" w:firstLine="3"/>
            </w:pPr>
            <w:r>
              <w:t>Profilaktisk</w:t>
            </w:r>
            <w:r w:rsidR="00CD1F36">
              <w:t>o</w:t>
            </w:r>
            <w:r>
              <w:t xml:space="preserve"> palīdzību sniedza tikai zobu higiēnisti</w:t>
            </w:r>
          </w:p>
        </w:tc>
        <w:tc>
          <w:tcPr>
            <w:tcW w:w="1541" w:type="dxa"/>
            <w:vMerge/>
          </w:tcPr>
          <w:p w14:paraId="6FD28755" w14:textId="77777777" w:rsidR="00661F6A" w:rsidRPr="0057619C" w:rsidRDefault="00661F6A" w:rsidP="00B141D8">
            <w:pPr>
              <w:pStyle w:val="Pamattekstapirmatkpe"/>
            </w:pPr>
          </w:p>
        </w:tc>
      </w:tr>
      <w:tr w:rsidR="00661F6A" w14:paraId="3A74590D" w14:textId="77777777" w:rsidTr="00E463D0">
        <w:trPr>
          <w:trHeight w:val="865"/>
        </w:trPr>
        <w:tc>
          <w:tcPr>
            <w:tcW w:w="1872" w:type="dxa"/>
            <w:vMerge/>
            <w:tcBorders>
              <w:bottom w:val="nil"/>
            </w:tcBorders>
          </w:tcPr>
          <w:p w14:paraId="77850BC8"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4621EC3F" w14:textId="77777777" w:rsidR="00661F6A" w:rsidRDefault="00661F6A" w:rsidP="00B141D8">
            <w:pPr>
              <w:pStyle w:val="Pamattekstapirmatkpe"/>
              <w:spacing w:after="0"/>
              <w:ind w:left="0" w:hanging="59"/>
            </w:pPr>
          </w:p>
        </w:tc>
        <w:tc>
          <w:tcPr>
            <w:tcW w:w="848" w:type="dxa"/>
            <w:vMerge/>
          </w:tcPr>
          <w:p w14:paraId="1E70F8A4" w14:textId="77777777" w:rsidR="00661F6A"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07E85017" w14:textId="77777777" w:rsidR="00661F6A" w:rsidRDefault="00661F6A" w:rsidP="00661F6A">
            <w:pPr>
              <w:rPr>
                <w:rFonts w:ascii="Times New Roman" w:hAnsi="Times New Roman" w:cs="Times New Roman"/>
                <w:sz w:val="26"/>
                <w:szCs w:val="26"/>
              </w:rPr>
            </w:pPr>
            <w:r>
              <w:rPr>
                <w:rFonts w:ascii="Times New Roman" w:hAnsi="Times New Roman" w:cs="Times New Roman"/>
                <w:sz w:val="26"/>
                <w:szCs w:val="26"/>
              </w:rPr>
              <w:t>15.</w:t>
            </w:r>
          </w:p>
          <w:p w14:paraId="3ED6945A" w14:textId="28084A7C" w:rsidR="00661F6A" w:rsidRDefault="00661F6A" w:rsidP="00661F6A">
            <w:pPr>
              <w:rPr>
                <w:rFonts w:ascii="Times New Roman" w:hAnsi="Times New Roman" w:cs="Times New Roman"/>
                <w:sz w:val="26"/>
                <w:szCs w:val="26"/>
              </w:rPr>
            </w:pPr>
            <w:r>
              <w:rPr>
                <w:rFonts w:ascii="Times New Roman" w:hAnsi="Times New Roman" w:cs="Times New Roman"/>
                <w:sz w:val="26"/>
                <w:szCs w:val="26"/>
              </w:rPr>
              <w:t>vidus</w:t>
            </w:r>
          </w:p>
          <w:p w14:paraId="6EFF778E" w14:textId="62EB602F" w:rsidR="00661F6A" w:rsidRDefault="00661F6A" w:rsidP="00661F6A">
            <w:pPr>
              <w:rPr>
                <w:rFonts w:ascii="Times New Roman" w:hAnsi="Times New Roman" w:cs="Times New Roman"/>
                <w:sz w:val="26"/>
                <w:szCs w:val="26"/>
              </w:rPr>
            </w:pPr>
            <w:r>
              <w:rPr>
                <w:rFonts w:ascii="Times New Roman" w:hAnsi="Times New Roman" w:cs="Times New Roman"/>
                <w:sz w:val="26"/>
                <w:szCs w:val="26"/>
              </w:rPr>
              <w:t>skola</w:t>
            </w:r>
          </w:p>
        </w:tc>
        <w:tc>
          <w:tcPr>
            <w:tcW w:w="1560" w:type="dxa"/>
            <w:gridSpan w:val="3"/>
            <w:tcBorders>
              <w:top w:val="single" w:sz="4" w:space="0" w:color="auto"/>
              <w:bottom w:val="single" w:sz="4" w:space="0" w:color="auto"/>
            </w:tcBorders>
          </w:tcPr>
          <w:p w14:paraId="599A6378" w14:textId="43273F00" w:rsidR="00661F6A" w:rsidRDefault="00661F6A" w:rsidP="00661F6A">
            <w:pPr>
              <w:pStyle w:val="Pamattekstapirmatkpe"/>
              <w:spacing w:after="0"/>
              <w:ind w:left="0" w:firstLine="3"/>
            </w:pPr>
            <w:r>
              <w:t>Pieņemti 470 skolēni</w:t>
            </w:r>
          </w:p>
        </w:tc>
        <w:tc>
          <w:tcPr>
            <w:tcW w:w="1541" w:type="dxa"/>
            <w:vMerge/>
          </w:tcPr>
          <w:p w14:paraId="12E6C731" w14:textId="77777777" w:rsidR="00661F6A" w:rsidRPr="0057619C" w:rsidRDefault="00661F6A" w:rsidP="00B141D8">
            <w:pPr>
              <w:pStyle w:val="Pamattekstapirmatkpe"/>
            </w:pPr>
          </w:p>
        </w:tc>
      </w:tr>
      <w:tr w:rsidR="00661F6A" w14:paraId="75F2BD61" w14:textId="77777777" w:rsidTr="00E463D0">
        <w:trPr>
          <w:trHeight w:val="908"/>
        </w:trPr>
        <w:tc>
          <w:tcPr>
            <w:tcW w:w="1872" w:type="dxa"/>
            <w:vMerge/>
            <w:tcBorders>
              <w:bottom w:val="single" w:sz="4" w:space="0" w:color="auto"/>
            </w:tcBorders>
          </w:tcPr>
          <w:p w14:paraId="5290BB79" w14:textId="77777777" w:rsidR="00661F6A" w:rsidRDefault="00661F6A" w:rsidP="00B141D8">
            <w:pPr>
              <w:pStyle w:val="Pamattekstapirmatkpe"/>
              <w:tabs>
                <w:tab w:val="left" w:pos="17"/>
                <w:tab w:val="center" w:pos="349"/>
              </w:tabs>
              <w:spacing w:after="0"/>
              <w:ind w:left="0" w:firstLine="0"/>
            </w:pPr>
          </w:p>
        </w:tc>
        <w:tc>
          <w:tcPr>
            <w:tcW w:w="2383" w:type="dxa"/>
            <w:gridSpan w:val="2"/>
            <w:vMerge/>
          </w:tcPr>
          <w:p w14:paraId="1574FD9B" w14:textId="77777777" w:rsidR="00661F6A" w:rsidRDefault="00661F6A" w:rsidP="00B141D8">
            <w:pPr>
              <w:pStyle w:val="Pamattekstapirmatkpe"/>
              <w:spacing w:after="0"/>
              <w:ind w:left="0" w:hanging="59"/>
            </w:pPr>
          </w:p>
        </w:tc>
        <w:tc>
          <w:tcPr>
            <w:tcW w:w="848" w:type="dxa"/>
            <w:vMerge/>
          </w:tcPr>
          <w:p w14:paraId="4431E552" w14:textId="77777777" w:rsidR="00661F6A" w:rsidRDefault="00661F6A" w:rsidP="00B141D8">
            <w:pPr>
              <w:jc w:val="center"/>
              <w:rPr>
                <w:rFonts w:ascii="Times New Roman" w:hAnsi="Times New Roman" w:cs="Times New Roman"/>
                <w:b/>
                <w:sz w:val="26"/>
                <w:szCs w:val="26"/>
              </w:rPr>
            </w:pPr>
          </w:p>
        </w:tc>
        <w:tc>
          <w:tcPr>
            <w:tcW w:w="992" w:type="dxa"/>
            <w:tcBorders>
              <w:top w:val="single" w:sz="4" w:space="0" w:color="auto"/>
              <w:bottom w:val="single" w:sz="4" w:space="0" w:color="auto"/>
            </w:tcBorders>
          </w:tcPr>
          <w:p w14:paraId="662D5C42" w14:textId="54622D69" w:rsidR="00661F6A" w:rsidRDefault="00661F6A" w:rsidP="00C27A61">
            <w:pPr>
              <w:rPr>
                <w:rFonts w:ascii="Times New Roman" w:hAnsi="Times New Roman" w:cs="Times New Roman"/>
                <w:sz w:val="26"/>
                <w:szCs w:val="26"/>
              </w:rPr>
            </w:pPr>
            <w:r>
              <w:rPr>
                <w:rFonts w:ascii="Times New Roman" w:hAnsi="Times New Roman" w:cs="Times New Roman"/>
                <w:sz w:val="26"/>
                <w:szCs w:val="26"/>
              </w:rPr>
              <w:t>16.</w:t>
            </w:r>
          </w:p>
          <w:p w14:paraId="75395040" w14:textId="77777777" w:rsidR="00661F6A" w:rsidRDefault="00661F6A" w:rsidP="00C27A61">
            <w:pPr>
              <w:rPr>
                <w:rFonts w:ascii="Times New Roman" w:hAnsi="Times New Roman" w:cs="Times New Roman"/>
                <w:sz w:val="26"/>
                <w:szCs w:val="26"/>
              </w:rPr>
            </w:pPr>
            <w:r>
              <w:rPr>
                <w:rFonts w:ascii="Times New Roman" w:hAnsi="Times New Roman" w:cs="Times New Roman"/>
                <w:sz w:val="26"/>
                <w:szCs w:val="26"/>
              </w:rPr>
              <w:t>vidus</w:t>
            </w:r>
          </w:p>
          <w:p w14:paraId="4937559A" w14:textId="32C8A641" w:rsidR="00661F6A" w:rsidRDefault="00661F6A" w:rsidP="00661F6A">
            <w:pPr>
              <w:rPr>
                <w:rFonts w:ascii="Times New Roman" w:hAnsi="Times New Roman" w:cs="Times New Roman"/>
                <w:sz w:val="26"/>
                <w:szCs w:val="26"/>
              </w:rPr>
            </w:pPr>
            <w:r>
              <w:rPr>
                <w:rFonts w:ascii="Times New Roman" w:hAnsi="Times New Roman" w:cs="Times New Roman"/>
                <w:sz w:val="26"/>
                <w:szCs w:val="26"/>
              </w:rPr>
              <w:t>skola</w:t>
            </w:r>
          </w:p>
        </w:tc>
        <w:tc>
          <w:tcPr>
            <w:tcW w:w="1560" w:type="dxa"/>
            <w:gridSpan w:val="3"/>
            <w:tcBorders>
              <w:top w:val="single" w:sz="4" w:space="0" w:color="auto"/>
              <w:bottom w:val="single" w:sz="4" w:space="0" w:color="auto"/>
            </w:tcBorders>
          </w:tcPr>
          <w:p w14:paraId="35225B77" w14:textId="24FE4C38" w:rsidR="00661F6A" w:rsidRDefault="00661F6A" w:rsidP="00661F6A">
            <w:pPr>
              <w:pStyle w:val="Pamattekstapirmatkpe"/>
              <w:spacing w:after="0"/>
              <w:ind w:left="0" w:firstLine="3"/>
            </w:pPr>
            <w:r>
              <w:t>Pieņemti 645</w:t>
            </w:r>
            <w:r w:rsidR="00CD1F36">
              <w:t xml:space="preserve"> </w:t>
            </w:r>
            <w:r>
              <w:t>skolēni</w:t>
            </w:r>
          </w:p>
          <w:p w14:paraId="6ADBD47A" w14:textId="061FFBC3" w:rsidR="00C27A61" w:rsidRDefault="00C27A61" w:rsidP="00661F6A">
            <w:pPr>
              <w:pStyle w:val="Pamattekstapirmatkpe"/>
              <w:spacing w:after="0"/>
              <w:ind w:left="0" w:firstLine="3"/>
            </w:pPr>
          </w:p>
        </w:tc>
        <w:tc>
          <w:tcPr>
            <w:tcW w:w="1541" w:type="dxa"/>
            <w:vMerge/>
          </w:tcPr>
          <w:p w14:paraId="0E733CDE" w14:textId="77777777" w:rsidR="00661F6A" w:rsidRPr="0057619C" w:rsidRDefault="00661F6A" w:rsidP="00B141D8">
            <w:pPr>
              <w:pStyle w:val="Pamattekstapirmatkpe"/>
            </w:pPr>
          </w:p>
        </w:tc>
      </w:tr>
      <w:tr w:rsidR="00420CEA" w14:paraId="1F5DEAD9" w14:textId="77777777" w:rsidTr="00E463D0">
        <w:trPr>
          <w:trHeight w:val="4809"/>
        </w:trPr>
        <w:tc>
          <w:tcPr>
            <w:tcW w:w="1872" w:type="dxa"/>
            <w:tcBorders>
              <w:top w:val="single" w:sz="4" w:space="0" w:color="auto"/>
              <w:bottom w:val="nil"/>
            </w:tcBorders>
          </w:tcPr>
          <w:p w14:paraId="58FF4B16" w14:textId="77777777" w:rsidR="00420CEA" w:rsidRDefault="00420CEA" w:rsidP="00C27A61">
            <w:pPr>
              <w:pStyle w:val="Pamattekstapirmatkpe"/>
              <w:tabs>
                <w:tab w:val="left" w:pos="17"/>
                <w:tab w:val="center" w:pos="349"/>
              </w:tabs>
              <w:spacing w:after="0"/>
              <w:ind w:left="0"/>
              <w:jc w:val="center"/>
            </w:pPr>
            <w:r>
              <w:lastRenderedPageBreak/>
              <w:t>5. Jaunas</w:t>
            </w:r>
          </w:p>
          <w:p w14:paraId="46B6F1BD" w14:textId="77777777" w:rsidR="00420CEA" w:rsidRDefault="00420CEA" w:rsidP="00EF2525">
            <w:pPr>
              <w:pStyle w:val="Pamattekstapirmatkpe"/>
              <w:tabs>
                <w:tab w:val="left" w:pos="17"/>
                <w:tab w:val="center" w:pos="349"/>
              </w:tabs>
              <w:spacing w:after="0"/>
              <w:ind w:left="0" w:firstLine="0"/>
            </w:pPr>
            <w:r>
              <w:t>medicīniskās iekārtas iegāde, jaunu zobu ārstēšanas un protezēšanas metožu ieviešana, zobu ārstniecības palīdzības sniegšanas kvalitātes uzlabošana</w:t>
            </w:r>
          </w:p>
          <w:p w14:paraId="7364AA10" w14:textId="77777777" w:rsidR="00594D48" w:rsidRDefault="00594D48" w:rsidP="00EF2525">
            <w:pPr>
              <w:pStyle w:val="Pamattekstapirmatkpe"/>
              <w:tabs>
                <w:tab w:val="left" w:pos="17"/>
                <w:tab w:val="center" w:pos="349"/>
              </w:tabs>
              <w:spacing w:after="0"/>
              <w:ind w:left="0" w:firstLine="0"/>
            </w:pPr>
          </w:p>
          <w:p w14:paraId="77DD0FCF" w14:textId="77777777" w:rsidR="00594D48" w:rsidRDefault="00594D48" w:rsidP="00EF2525">
            <w:pPr>
              <w:pStyle w:val="Pamattekstapirmatkpe"/>
              <w:tabs>
                <w:tab w:val="left" w:pos="17"/>
                <w:tab w:val="center" w:pos="349"/>
              </w:tabs>
              <w:spacing w:after="0"/>
              <w:ind w:left="0" w:firstLine="0"/>
            </w:pPr>
          </w:p>
          <w:p w14:paraId="76B47CE5" w14:textId="77777777" w:rsidR="00594D48" w:rsidRDefault="00594D48" w:rsidP="00EF2525">
            <w:pPr>
              <w:pStyle w:val="Pamattekstapirmatkpe"/>
              <w:tabs>
                <w:tab w:val="left" w:pos="17"/>
                <w:tab w:val="center" w:pos="349"/>
              </w:tabs>
              <w:spacing w:after="0"/>
              <w:ind w:left="0" w:firstLine="0"/>
            </w:pPr>
          </w:p>
          <w:p w14:paraId="05285169" w14:textId="77777777" w:rsidR="00594D48" w:rsidRDefault="00594D48" w:rsidP="00EF2525">
            <w:pPr>
              <w:pStyle w:val="Pamattekstapirmatkpe"/>
              <w:tabs>
                <w:tab w:val="left" w:pos="17"/>
                <w:tab w:val="center" w:pos="349"/>
              </w:tabs>
              <w:spacing w:after="0"/>
              <w:ind w:left="0" w:firstLine="0"/>
            </w:pPr>
          </w:p>
          <w:p w14:paraId="76C7D221" w14:textId="77777777" w:rsidR="00594D48" w:rsidRDefault="00594D48" w:rsidP="00EF2525">
            <w:pPr>
              <w:pStyle w:val="Pamattekstapirmatkpe"/>
              <w:tabs>
                <w:tab w:val="left" w:pos="17"/>
                <w:tab w:val="center" w:pos="349"/>
              </w:tabs>
              <w:spacing w:after="0"/>
              <w:ind w:left="0" w:firstLine="0"/>
            </w:pPr>
          </w:p>
          <w:p w14:paraId="6AD52389" w14:textId="77777777" w:rsidR="00594D48" w:rsidRDefault="00594D48" w:rsidP="00EF2525">
            <w:pPr>
              <w:pStyle w:val="Pamattekstapirmatkpe"/>
              <w:tabs>
                <w:tab w:val="left" w:pos="17"/>
                <w:tab w:val="center" w:pos="349"/>
              </w:tabs>
              <w:spacing w:after="0"/>
              <w:ind w:left="0" w:firstLine="0"/>
            </w:pPr>
          </w:p>
          <w:p w14:paraId="0DC14006" w14:textId="77777777" w:rsidR="00594D48" w:rsidRDefault="00594D48" w:rsidP="00EF2525">
            <w:pPr>
              <w:pStyle w:val="Pamattekstapirmatkpe"/>
              <w:tabs>
                <w:tab w:val="left" w:pos="17"/>
                <w:tab w:val="center" w:pos="349"/>
              </w:tabs>
              <w:spacing w:after="0"/>
              <w:ind w:left="0" w:firstLine="0"/>
            </w:pPr>
          </w:p>
          <w:p w14:paraId="49C1E665" w14:textId="77777777" w:rsidR="00594D48" w:rsidRDefault="00594D48" w:rsidP="00EF2525">
            <w:pPr>
              <w:pStyle w:val="Pamattekstapirmatkpe"/>
              <w:tabs>
                <w:tab w:val="left" w:pos="17"/>
                <w:tab w:val="center" w:pos="349"/>
              </w:tabs>
              <w:spacing w:after="0"/>
              <w:ind w:left="0" w:firstLine="0"/>
            </w:pPr>
          </w:p>
          <w:p w14:paraId="2EB07DB8" w14:textId="77777777" w:rsidR="00594D48" w:rsidRDefault="00594D48" w:rsidP="00EF2525">
            <w:pPr>
              <w:pStyle w:val="Pamattekstapirmatkpe"/>
              <w:tabs>
                <w:tab w:val="left" w:pos="17"/>
                <w:tab w:val="center" w:pos="349"/>
              </w:tabs>
              <w:spacing w:after="0"/>
              <w:ind w:left="0" w:firstLine="0"/>
            </w:pPr>
          </w:p>
          <w:p w14:paraId="43D3CB31" w14:textId="77777777" w:rsidR="00594D48" w:rsidRDefault="00594D48" w:rsidP="00EF2525">
            <w:pPr>
              <w:pStyle w:val="Pamattekstapirmatkpe"/>
              <w:tabs>
                <w:tab w:val="left" w:pos="17"/>
                <w:tab w:val="center" w:pos="349"/>
              </w:tabs>
              <w:spacing w:after="0"/>
              <w:ind w:left="0" w:firstLine="0"/>
            </w:pPr>
          </w:p>
          <w:p w14:paraId="2F26FE5A" w14:textId="77777777" w:rsidR="00594D48" w:rsidRDefault="00594D48" w:rsidP="00EF2525">
            <w:pPr>
              <w:pStyle w:val="Pamattekstapirmatkpe"/>
              <w:tabs>
                <w:tab w:val="left" w:pos="17"/>
                <w:tab w:val="center" w:pos="349"/>
              </w:tabs>
              <w:spacing w:after="0"/>
              <w:ind w:left="0" w:firstLine="0"/>
            </w:pPr>
          </w:p>
          <w:p w14:paraId="05F89D96" w14:textId="77777777" w:rsidR="00594D48" w:rsidRDefault="00594D48" w:rsidP="00EF2525">
            <w:pPr>
              <w:pStyle w:val="Pamattekstapirmatkpe"/>
              <w:tabs>
                <w:tab w:val="left" w:pos="17"/>
                <w:tab w:val="center" w:pos="349"/>
              </w:tabs>
              <w:spacing w:after="0"/>
              <w:ind w:left="0" w:firstLine="0"/>
            </w:pPr>
          </w:p>
          <w:p w14:paraId="2DC243A2" w14:textId="77777777" w:rsidR="00594D48" w:rsidRDefault="00594D48" w:rsidP="00EF2525">
            <w:pPr>
              <w:pStyle w:val="Pamattekstapirmatkpe"/>
              <w:tabs>
                <w:tab w:val="left" w:pos="17"/>
                <w:tab w:val="center" w:pos="349"/>
              </w:tabs>
              <w:spacing w:after="0"/>
              <w:ind w:left="0" w:firstLine="0"/>
            </w:pPr>
          </w:p>
          <w:p w14:paraId="10A963EA" w14:textId="77777777" w:rsidR="00594D48" w:rsidRDefault="00594D48" w:rsidP="00EF2525">
            <w:pPr>
              <w:pStyle w:val="Pamattekstapirmatkpe"/>
              <w:tabs>
                <w:tab w:val="left" w:pos="17"/>
                <w:tab w:val="center" w:pos="349"/>
              </w:tabs>
              <w:spacing w:after="0"/>
              <w:ind w:left="0" w:firstLine="0"/>
            </w:pPr>
          </w:p>
          <w:p w14:paraId="4D6AB51D" w14:textId="77777777" w:rsidR="00594D48" w:rsidRDefault="00594D48" w:rsidP="00EF2525">
            <w:pPr>
              <w:pStyle w:val="Pamattekstapirmatkpe"/>
              <w:tabs>
                <w:tab w:val="left" w:pos="17"/>
                <w:tab w:val="center" w:pos="349"/>
              </w:tabs>
              <w:spacing w:after="0"/>
              <w:ind w:left="0" w:firstLine="0"/>
            </w:pPr>
          </w:p>
          <w:p w14:paraId="11B300B7" w14:textId="77777777" w:rsidR="00594D48" w:rsidRDefault="00594D48" w:rsidP="00EF2525">
            <w:pPr>
              <w:pStyle w:val="Pamattekstapirmatkpe"/>
              <w:tabs>
                <w:tab w:val="left" w:pos="17"/>
                <w:tab w:val="center" w:pos="349"/>
              </w:tabs>
              <w:spacing w:after="0"/>
              <w:ind w:left="0" w:firstLine="0"/>
            </w:pPr>
          </w:p>
          <w:p w14:paraId="1B2F2488" w14:textId="77777777" w:rsidR="00594D48" w:rsidRDefault="00594D48" w:rsidP="00EF2525">
            <w:pPr>
              <w:pStyle w:val="Pamattekstapirmatkpe"/>
              <w:tabs>
                <w:tab w:val="left" w:pos="17"/>
                <w:tab w:val="center" w:pos="349"/>
              </w:tabs>
              <w:spacing w:after="0"/>
              <w:ind w:left="0" w:firstLine="0"/>
            </w:pPr>
          </w:p>
          <w:p w14:paraId="7A9923C9" w14:textId="77777777" w:rsidR="00594D48" w:rsidRDefault="00594D48" w:rsidP="00EF2525">
            <w:pPr>
              <w:pStyle w:val="Pamattekstapirmatkpe"/>
              <w:tabs>
                <w:tab w:val="left" w:pos="17"/>
                <w:tab w:val="center" w:pos="349"/>
              </w:tabs>
              <w:spacing w:after="0"/>
              <w:ind w:left="0" w:firstLine="0"/>
            </w:pPr>
          </w:p>
          <w:p w14:paraId="5FFEC091" w14:textId="77777777" w:rsidR="00594D48" w:rsidRDefault="00594D48" w:rsidP="00EF2525">
            <w:pPr>
              <w:pStyle w:val="Pamattekstapirmatkpe"/>
              <w:tabs>
                <w:tab w:val="left" w:pos="17"/>
                <w:tab w:val="center" w:pos="349"/>
              </w:tabs>
              <w:spacing w:after="0"/>
              <w:ind w:left="0" w:firstLine="0"/>
            </w:pPr>
          </w:p>
          <w:p w14:paraId="4B2E5FC1" w14:textId="77777777" w:rsidR="00594D48" w:rsidRDefault="00594D48" w:rsidP="00EF2525">
            <w:pPr>
              <w:pStyle w:val="Pamattekstapirmatkpe"/>
              <w:tabs>
                <w:tab w:val="left" w:pos="17"/>
                <w:tab w:val="center" w:pos="349"/>
              </w:tabs>
              <w:spacing w:after="0"/>
              <w:ind w:left="0" w:firstLine="0"/>
            </w:pPr>
          </w:p>
          <w:p w14:paraId="4D1C4A3A" w14:textId="77777777" w:rsidR="00594D48" w:rsidRDefault="00594D48" w:rsidP="00EF2525">
            <w:pPr>
              <w:pStyle w:val="Pamattekstapirmatkpe"/>
              <w:tabs>
                <w:tab w:val="left" w:pos="17"/>
                <w:tab w:val="center" w:pos="349"/>
              </w:tabs>
              <w:spacing w:after="0"/>
              <w:ind w:left="0" w:firstLine="0"/>
            </w:pPr>
          </w:p>
          <w:p w14:paraId="5158681D" w14:textId="77777777" w:rsidR="00594D48" w:rsidRDefault="00594D48" w:rsidP="00EF2525">
            <w:pPr>
              <w:pStyle w:val="Pamattekstapirmatkpe"/>
              <w:tabs>
                <w:tab w:val="left" w:pos="17"/>
                <w:tab w:val="center" w:pos="349"/>
              </w:tabs>
              <w:spacing w:after="0"/>
              <w:ind w:left="0" w:firstLine="0"/>
            </w:pPr>
          </w:p>
          <w:p w14:paraId="479F0098" w14:textId="77777777" w:rsidR="00594D48" w:rsidRDefault="00594D48" w:rsidP="00EF2525">
            <w:pPr>
              <w:pStyle w:val="Pamattekstapirmatkpe"/>
              <w:tabs>
                <w:tab w:val="left" w:pos="17"/>
                <w:tab w:val="center" w:pos="349"/>
              </w:tabs>
              <w:spacing w:after="0"/>
              <w:ind w:left="0" w:firstLine="0"/>
            </w:pPr>
          </w:p>
          <w:p w14:paraId="39E69BD0" w14:textId="77777777" w:rsidR="00594D48" w:rsidRDefault="00594D48" w:rsidP="00EF2525">
            <w:pPr>
              <w:pStyle w:val="Pamattekstapirmatkpe"/>
              <w:tabs>
                <w:tab w:val="left" w:pos="17"/>
                <w:tab w:val="center" w:pos="349"/>
              </w:tabs>
              <w:spacing w:after="0"/>
              <w:ind w:left="0" w:firstLine="0"/>
            </w:pPr>
          </w:p>
          <w:p w14:paraId="5EF4572C" w14:textId="77777777" w:rsidR="00594D48" w:rsidRDefault="00594D48" w:rsidP="00EF2525">
            <w:pPr>
              <w:pStyle w:val="Pamattekstapirmatkpe"/>
              <w:tabs>
                <w:tab w:val="left" w:pos="17"/>
                <w:tab w:val="center" w:pos="349"/>
              </w:tabs>
              <w:spacing w:after="0"/>
              <w:ind w:left="0" w:firstLine="0"/>
            </w:pPr>
          </w:p>
          <w:p w14:paraId="5EC1204E" w14:textId="77777777" w:rsidR="00594D48" w:rsidRDefault="00594D48" w:rsidP="00EF2525">
            <w:pPr>
              <w:pStyle w:val="Pamattekstapirmatkpe"/>
              <w:tabs>
                <w:tab w:val="left" w:pos="17"/>
                <w:tab w:val="center" w:pos="349"/>
              </w:tabs>
              <w:spacing w:after="0"/>
              <w:ind w:left="0" w:firstLine="0"/>
            </w:pPr>
          </w:p>
          <w:p w14:paraId="32012AB3" w14:textId="77777777" w:rsidR="00594D48" w:rsidRDefault="00594D48" w:rsidP="00EF2525">
            <w:pPr>
              <w:pStyle w:val="Pamattekstapirmatkpe"/>
              <w:tabs>
                <w:tab w:val="left" w:pos="17"/>
                <w:tab w:val="center" w:pos="349"/>
              </w:tabs>
              <w:spacing w:after="0"/>
              <w:ind w:left="0" w:firstLine="0"/>
            </w:pPr>
          </w:p>
          <w:p w14:paraId="71CFF11D" w14:textId="77777777" w:rsidR="00594D48" w:rsidRDefault="00594D48" w:rsidP="00EF2525">
            <w:pPr>
              <w:pStyle w:val="Pamattekstapirmatkpe"/>
              <w:tabs>
                <w:tab w:val="left" w:pos="17"/>
                <w:tab w:val="center" w:pos="349"/>
              </w:tabs>
              <w:spacing w:after="0"/>
              <w:ind w:left="0" w:firstLine="0"/>
            </w:pPr>
          </w:p>
          <w:p w14:paraId="5161C871" w14:textId="77777777" w:rsidR="00594D48" w:rsidRDefault="00594D48" w:rsidP="00EF2525">
            <w:pPr>
              <w:pStyle w:val="Pamattekstapirmatkpe"/>
              <w:tabs>
                <w:tab w:val="left" w:pos="17"/>
                <w:tab w:val="center" w:pos="349"/>
              </w:tabs>
              <w:spacing w:after="0"/>
              <w:ind w:left="0" w:firstLine="0"/>
            </w:pPr>
          </w:p>
          <w:p w14:paraId="2F5367E6" w14:textId="77777777" w:rsidR="00594D48" w:rsidRDefault="00594D48" w:rsidP="00EF2525">
            <w:pPr>
              <w:pStyle w:val="Pamattekstapirmatkpe"/>
              <w:tabs>
                <w:tab w:val="left" w:pos="17"/>
                <w:tab w:val="center" w:pos="349"/>
              </w:tabs>
              <w:spacing w:after="0"/>
              <w:ind w:left="0" w:firstLine="0"/>
            </w:pPr>
          </w:p>
          <w:p w14:paraId="2DC5BC05" w14:textId="77777777" w:rsidR="00594D48" w:rsidRDefault="00594D48" w:rsidP="00EF2525">
            <w:pPr>
              <w:pStyle w:val="Pamattekstapirmatkpe"/>
              <w:tabs>
                <w:tab w:val="left" w:pos="17"/>
                <w:tab w:val="center" w:pos="349"/>
              </w:tabs>
              <w:spacing w:after="0"/>
              <w:ind w:left="0" w:firstLine="0"/>
            </w:pPr>
          </w:p>
          <w:p w14:paraId="15CAE103" w14:textId="77777777" w:rsidR="00594D48" w:rsidRDefault="00594D48" w:rsidP="00EF2525">
            <w:pPr>
              <w:pStyle w:val="Pamattekstapirmatkpe"/>
              <w:tabs>
                <w:tab w:val="left" w:pos="17"/>
                <w:tab w:val="center" w:pos="349"/>
              </w:tabs>
              <w:spacing w:after="0"/>
              <w:ind w:left="0" w:firstLine="0"/>
            </w:pPr>
          </w:p>
          <w:p w14:paraId="2326F7B9" w14:textId="77777777" w:rsidR="00594D48" w:rsidRDefault="00594D48" w:rsidP="00EF2525">
            <w:pPr>
              <w:pStyle w:val="Pamattekstapirmatkpe"/>
              <w:tabs>
                <w:tab w:val="left" w:pos="17"/>
                <w:tab w:val="center" w:pos="349"/>
              </w:tabs>
              <w:spacing w:after="0"/>
              <w:ind w:left="0" w:firstLine="0"/>
            </w:pPr>
          </w:p>
          <w:p w14:paraId="28FA4090" w14:textId="77777777" w:rsidR="00594D48" w:rsidRDefault="00594D48" w:rsidP="00EF2525">
            <w:pPr>
              <w:pStyle w:val="Pamattekstapirmatkpe"/>
              <w:tabs>
                <w:tab w:val="left" w:pos="17"/>
                <w:tab w:val="center" w:pos="349"/>
              </w:tabs>
              <w:spacing w:after="0"/>
              <w:ind w:left="0" w:firstLine="0"/>
            </w:pPr>
          </w:p>
          <w:p w14:paraId="238B8B50" w14:textId="77777777" w:rsidR="00594D48" w:rsidRDefault="00594D48" w:rsidP="00EF2525">
            <w:pPr>
              <w:pStyle w:val="Pamattekstapirmatkpe"/>
              <w:tabs>
                <w:tab w:val="left" w:pos="17"/>
                <w:tab w:val="center" w:pos="349"/>
              </w:tabs>
              <w:spacing w:after="0"/>
              <w:ind w:left="0" w:firstLine="0"/>
            </w:pPr>
          </w:p>
          <w:p w14:paraId="3B6C3BFA" w14:textId="77777777" w:rsidR="00594D48" w:rsidRDefault="00594D48" w:rsidP="00EF2525">
            <w:pPr>
              <w:pStyle w:val="Pamattekstapirmatkpe"/>
              <w:tabs>
                <w:tab w:val="left" w:pos="17"/>
                <w:tab w:val="center" w:pos="349"/>
              </w:tabs>
              <w:spacing w:after="0"/>
              <w:ind w:left="0" w:firstLine="0"/>
            </w:pPr>
          </w:p>
          <w:p w14:paraId="4245BD56" w14:textId="77777777" w:rsidR="00594D48" w:rsidRDefault="00594D48" w:rsidP="00EF2525">
            <w:pPr>
              <w:pStyle w:val="Pamattekstapirmatkpe"/>
              <w:tabs>
                <w:tab w:val="left" w:pos="17"/>
                <w:tab w:val="center" w:pos="349"/>
              </w:tabs>
              <w:spacing w:after="0"/>
              <w:ind w:left="0" w:firstLine="0"/>
            </w:pPr>
          </w:p>
          <w:p w14:paraId="087D6C14" w14:textId="77777777" w:rsidR="00594D48" w:rsidRDefault="00594D48" w:rsidP="00EF2525">
            <w:pPr>
              <w:pStyle w:val="Pamattekstapirmatkpe"/>
              <w:tabs>
                <w:tab w:val="left" w:pos="17"/>
                <w:tab w:val="center" w:pos="349"/>
              </w:tabs>
              <w:spacing w:after="0"/>
              <w:ind w:left="0" w:firstLine="0"/>
            </w:pPr>
          </w:p>
          <w:p w14:paraId="4EA7FAF4" w14:textId="77777777" w:rsidR="00594D48" w:rsidRDefault="00594D48" w:rsidP="00EF2525">
            <w:pPr>
              <w:pStyle w:val="Pamattekstapirmatkpe"/>
              <w:tabs>
                <w:tab w:val="left" w:pos="17"/>
                <w:tab w:val="center" w:pos="349"/>
              </w:tabs>
              <w:spacing w:after="0"/>
              <w:ind w:left="0" w:firstLine="0"/>
            </w:pPr>
          </w:p>
          <w:p w14:paraId="1D534B9E" w14:textId="77777777" w:rsidR="00594D48" w:rsidRDefault="00594D48" w:rsidP="00EF2525">
            <w:pPr>
              <w:pStyle w:val="Pamattekstapirmatkpe"/>
              <w:tabs>
                <w:tab w:val="left" w:pos="17"/>
                <w:tab w:val="center" w:pos="349"/>
              </w:tabs>
              <w:spacing w:after="0"/>
              <w:ind w:left="0" w:firstLine="0"/>
            </w:pPr>
          </w:p>
          <w:p w14:paraId="1F88B23C" w14:textId="77777777" w:rsidR="00594D48" w:rsidRDefault="00594D48" w:rsidP="00EF2525">
            <w:pPr>
              <w:pStyle w:val="Pamattekstapirmatkpe"/>
              <w:tabs>
                <w:tab w:val="left" w:pos="17"/>
                <w:tab w:val="center" w:pos="349"/>
              </w:tabs>
              <w:spacing w:after="0"/>
              <w:ind w:left="0" w:firstLine="0"/>
            </w:pPr>
          </w:p>
          <w:p w14:paraId="5A2A665C" w14:textId="77777777" w:rsidR="00594D48" w:rsidRDefault="00594D48" w:rsidP="00EF2525">
            <w:pPr>
              <w:pStyle w:val="Pamattekstapirmatkpe"/>
              <w:tabs>
                <w:tab w:val="left" w:pos="17"/>
                <w:tab w:val="center" w:pos="349"/>
              </w:tabs>
              <w:spacing w:after="0"/>
              <w:ind w:left="0" w:firstLine="0"/>
            </w:pPr>
          </w:p>
          <w:p w14:paraId="27A5CAF7" w14:textId="77777777" w:rsidR="00594D48" w:rsidRDefault="00594D48" w:rsidP="00EF2525">
            <w:pPr>
              <w:pStyle w:val="Pamattekstapirmatkpe"/>
              <w:tabs>
                <w:tab w:val="left" w:pos="17"/>
                <w:tab w:val="center" w:pos="349"/>
              </w:tabs>
              <w:spacing w:after="0"/>
              <w:ind w:left="0" w:firstLine="0"/>
            </w:pPr>
          </w:p>
          <w:p w14:paraId="1E681CA8" w14:textId="77777777" w:rsidR="00594D48" w:rsidRDefault="00594D48" w:rsidP="00EF2525">
            <w:pPr>
              <w:pStyle w:val="Pamattekstapirmatkpe"/>
              <w:tabs>
                <w:tab w:val="left" w:pos="17"/>
                <w:tab w:val="center" w:pos="349"/>
              </w:tabs>
              <w:spacing w:after="0"/>
              <w:ind w:left="0" w:firstLine="0"/>
            </w:pPr>
          </w:p>
          <w:p w14:paraId="1B2011FB" w14:textId="77777777" w:rsidR="00594D48" w:rsidRDefault="00594D48" w:rsidP="00EF2525">
            <w:pPr>
              <w:pStyle w:val="Pamattekstapirmatkpe"/>
              <w:tabs>
                <w:tab w:val="left" w:pos="17"/>
                <w:tab w:val="center" w:pos="349"/>
              </w:tabs>
              <w:spacing w:after="0"/>
              <w:ind w:left="0" w:firstLine="0"/>
            </w:pPr>
          </w:p>
          <w:p w14:paraId="385E7F75" w14:textId="77777777" w:rsidR="00594D48" w:rsidRDefault="00594D48" w:rsidP="00EF2525">
            <w:pPr>
              <w:pStyle w:val="Pamattekstapirmatkpe"/>
              <w:tabs>
                <w:tab w:val="left" w:pos="17"/>
                <w:tab w:val="center" w:pos="349"/>
              </w:tabs>
              <w:spacing w:after="0"/>
              <w:ind w:left="0" w:firstLine="0"/>
            </w:pPr>
          </w:p>
          <w:p w14:paraId="1C4C8AF7" w14:textId="77777777" w:rsidR="00594D48" w:rsidRDefault="00594D48" w:rsidP="00EF2525">
            <w:pPr>
              <w:pStyle w:val="Pamattekstapirmatkpe"/>
              <w:tabs>
                <w:tab w:val="left" w:pos="17"/>
                <w:tab w:val="center" w:pos="349"/>
              </w:tabs>
              <w:spacing w:after="0"/>
              <w:ind w:left="0" w:firstLine="0"/>
            </w:pPr>
          </w:p>
          <w:p w14:paraId="3F7BE8F1" w14:textId="77777777" w:rsidR="00594D48" w:rsidRDefault="00594D48" w:rsidP="00EF2525">
            <w:pPr>
              <w:pStyle w:val="Pamattekstapirmatkpe"/>
              <w:tabs>
                <w:tab w:val="left" w:pos="17"/>
                <w:tab w:val="center" w:pos="349"/>
              </w:tabs>
              <w:spacing w:after="0"/>
              <w:ind w:left="0" w:firstLine="0"/>
            </w:pPr>
          </w:p>
          <w:p w14:paraId="0FA43CC5" w14:textId="77777777" w:rsidR="00594D48" w:rsidRDefault="00594D48" w:rsidP="00EF2525">
            <w:pPr>
              <w:pStyle w:val="Pamattekstapirmatkpe"/>
              <w:tabs>
                <w:tab w:val="left" w:pos="17"/>
                <w:tab w:val="center" w:pos="349"/>
              </w:tabs>
              <w:spacing w:after="0"/>
              <w:ind w:left="0" w:firstLine="0"/>
            </w:pPr>
          </w:p>
          <w:p w14:paraId="2ABC1587" w14:textId="77777777" w:rsidR="00594D48" w:rsidRDefault="00594D48" w:rsidP="00EF2525">
            <w:pPr>
              <w:pStyle w:val="Pamattekstapirmatkpe"/>
              <w:tabs>
                <w:tab w:val="left" w:pos="17"/>
                <w:tab w:val="center" w:pos="349"/>
              </w:tabs>
              <w:spacing w:after="0"/>
              <w:ind w:left="0" w:firstLine="0"/>
            </w:pPr>
          </w:p>
          <w:p w14:paraId="0C92AC38" w14:textId="77777777" w:rsidR="00594D48" w:rsidRDefault="00594D48" w:rsidP="00EF2525">
            <w:pPr>
              <w:pStyle w:val="Pamattekstapirmatkpe"/>
              <w:tabs>
                <w:tab w:val="left" w:pos="17"/>
                <w:tab w:val="center" w:pos="349"/>
              </w:tabs>
              <w:spacing w:after="0"/>
              <w:ind w:left="0" w:firstLine="0"/>
            </w:pPr>
          </w:p>
          <w:p w14:paraId="71E5A174" w14:textId="77777777" w:rsidR="00594D48" w:rsidRDefault="00594D48" w:rsidP="00EF2525">
            <w:pPr>
              <w:pStyle w:val="Pamattekstapirmatkpe"/>
              <w:tabs>
                <w:tab w:val="left" w:pos="17"/>
                <w:tab w:val="center" w:pos="349"/>
              </w:tabs>
              <w:spacing w:after="0"/>
              <w:ind w:left="0" w:firstLine="0"/>
            </w:pPr>
          </w:p>
          <w:p w14:paraId="116FD96D" w14:textId="77777777" w:rsidR="00594D48" w:rsidRDefault="00594D48" w:rsidP="00EF2525">
            <w:pPr>
              <w:pStyle w:val="Pamattekstapirmatkpe"/>
              <w:tabs>
                <w:tab w:val="left" w:pos="17"/>
                <w:tab w:val="center" w:pos="349"/>
              </w:tabs>
              <w:spacing w:after="0"/>
              <w:ind w:left="0" w:firstLine="0"/>
            </w:pPr>
          </w:p>
          <w:p w14:paraId="0AF4EEDC" w14:textId="77777777" w:rsidR="00594D48" w:rsidRDefault="00594D48" w:rsidP="00EF2525">
            <w:pPr>
              <w:pStyle w:val="Pamattekstapirmatkpe"/>
              <w:tabs>
                <w:tab w:val="left" w:pos="17"/>
                <w:tab w:val="center" w:pos="349"/>
              </w:tabs>
              <w:spacing w:after="0"/>
              <w:ind w:left="0" w:firstLine="0"/>
            </w:pPr>
          </w:p>
          <w:p w14:paraId="717C339A" w14:textId="77777777" w:rsidR="00594D48" w:rsidRDefault="00594D48" w:rsidP="00EF2525">
            <w:pPr>
              <w:pStyle w:val="Pamattekstapirmatkpe"/>
              <w:tabs>
                <w:tab w:val="left" w:pos="17"/>
                <w:tab w:val="center" w:pos="349"/>
              </w:tabs>
              <w:spacing w:after="0"/>
              <w:ind w:left="0" w:firstLine="0"/>
            </w:pPr>
          </w:p>
          <w:p w14:paraId="44D4984D" w14:textId="77777777" w:rsidR="00594D48" w:rsidRDefault="00594D48" w:rsidP="00EF2525">
            <w:pPr>
              <w:pStyle w:val="Pamattekstapirmatkpe"/>
              <w:tabs>
                <w:tab w:val="left" w:pos="17"/>
                <w:tab w:val="center" w:pos="349"/>
              </w:tabs>
              <w:spacing w:after="0"/>
              <w:ind w:left="0" w:firstLine="0"/>
            </w:pPr>
          </w:p>
          <w:p w14:paraId="2AE39778" w14:textId="77777777" w:rsidR="00594D48" w:rsidRDefault="00594D48" w:rsidP="00EF2525">
            <w:pPr>
              <w:pStyle w:val="Pamattekstapirmatkpe"/>
              <w:tabs>
                <w:tab w:val="left" w:pos="17"/>
                <w:tab w:val="center" w:pos="349"/>
              </w:tabs>
              <w:spacing w:after="0"/>
              <w:ind w:left="0" w:firstLine="0"/>
            </w:pPr>
          </w:p>
          <w:p w14:paraId="783693BB" w14:textId="77777777" w:rsidR="00594D48" w:rsidRDefault="00594D48" w:rsidP="00EF2525">
            <w:pPr>
              <w:pStyle w:val="Pamattekstapirmatkpe"/>
              <w:tabs>
                <w:tab w:val="left" w:pos="17"/>
                <w:tab w:val="center" w:pos="349"/>
              </w:tabs>
              <w:spacing w:after="0"/>
              <w:ind w:left="0" w:firstLine="0"/>
            </w:pPr>
          </w:p>
          <w:p w14:paraId="60CE7587" w14:textId="77777777" w:rsidR="00594D48" w:rsidRDefault="00594D48" w:rsidP="00EF2525">
            <w:pPr>
              <w:pStyle w:val="Pamattekstapirmatkpe"/>
              <w:tabs>
                <w:tab w:val="left" w:pos="17"/>
                <w:tab w:val="center" w:pos="349"/>
              </w:tabs>
              <w:spacing w:after="0"/>
              <w:ind w:left="0" w:firstLine="0"/>
            </w:pPr>
          </w:p>
          <w:p w14:paraId="6B7F9AFA" w14:textId="77777777" w:rsidR="00594D48" w:rsidRDefault="00594D48" w:rsidP="00EF2525">
            <w:pPr>
              <w:pStyle w:val="Pamattekstapirmatkpe"/>
              <w:tabs>
                <w:tab w:val="left" w:pos="17"/>
                <w:tab w:val="center" w:pos="349"/>
              </w:tabs>
              <w:spacing w:after="0"/>
              <w:ind w:left="0" w:firstLine="0"/>
            </w:pPr>
          </w:p>
          <w:p w14:paraId="196947FB" w14:textId="77777777" w:rsidR="00594D48" w:rsidRDefault="00594D48" w:rsidP="00EF2525">
            <w:pPr>
              <w:pStyle w:val="Pamattekstapirmatkpe"/>
              <w:tabs>
                <w:tab w:val="left" w:pos="17"/>
                <w:tab w:val="center" w:pos="349"/>
              </w:tabs>
              <w:spacing w:after="0"/>
              <w:ind w:left="0" w:firstLine="0"/>
            </w:pPr>
          </w:p>
          <w:p w14:paraId="76FB35E2" w14:textId="77777777" w:rsidR="00594D48" w:rsidRDefault="00594D48" w:rsidP="00EF2525">
            <w:pPr>
              <w:pStyle w:val="Pamattekstapirmatkpe"/>
              <w:tabs>
                <w:tab w:val="left" w:pos="17"/>
                <w:tab w:val="center" w:pos="349"/>
              </w:tabs>
              <w:spacing w:after="0"/>
              <w:ind w:left="0" w:firstLine="0"/>
            </w:pPr>
          </w:p>
          <w:p w14:paraId="1E4F06CE" w14:textId="77777777" w:rsidR="00594D48" w:rsidRDefault="00594D48" w:rsidP="00EF2525">
            <w:pPr>
              <w:pStyle w:val="Pamattekstapirmatkpe"/>
              <w:tabs>
                <w:tab w:val="left" w:pos="17"/>
                <w:tab w:val="center" w:pos="349"/>
              </w:tabs>
              <w:spacing w:after="0"/>
              <w:ind w:left="0" w:firstLine="0"/>
            </w:pPr>
          </w:p>
          <w:p w14:paraId="58C4CF4C" w14:textId="77777777" w:rsidR="00594D48" w:rsidRDefault="00594D48" w:rsidP="00EF2525">
            <w:pPr>
              <w:pStyle w:val="Pamattekstapirmatkpe"/>
              <w:tabs>
                <w:tab w:val="left" w:pos="17"/>
                <w:tab w:val="center" w:pos="349"/>
              </w:tabs>
              <w:spacing w:after="0"/>
              <w:ind w:left="0" w:firstLine="0"/>
            </w:pPr>
          </w:p>
          <w:p w14:paraId="115174DF" w14:textId="77777777" w:rsidR="00594D48" w:rsidRDefault="00594D48" w:rsidP="00EF2525">
            <w:pPr>
              <w:pStyle w:val="Pamattekstapirmatkpe"/>
              <w:tabs>
                <w:tab w:val="left" w:pos="17"/>
                <w:tab w:val="center" w:pos="349"/>
              </w:tabs>
              <w:spacing w:after="0"/>
              <w:ind w:left="0" w:firstLine="0"/>
            </w:pPr>
          </w:p>
          <w:p w14:paraId="7CFD55D1" w14:textId="77777777" w:rsidR="00594D48" w:rsidRDefault="00594D48" w:rsidP="00EF2525">
            <w:pPr>
              <w:pStyle w:val="Pamattekstapirmatkpe"/>
              <w:tabs>
                <w:tab w:val="left" w:pos="17"/>
                <w:tab w:val="center" w:pos="349"/>
              </w:tabs>
              <w:spacing w:after="0"/>
              <w:ind w:left="0" w:firstLine="0"/>
            </w:pPr>
          </w:p>
          <w:p w14:paraId="1DD225B8" w14:textId="77777777" w:rsidR="00594D48" w:rsidRDefault="00594D48" w:rsidP="00EF2525">
            <w:pPr>
              <w:pStyle w:val="Pamattekstapirmatkpe"/>
              <w:tabs>
                <w:tab w:val="left" w:pos="17"/>
                <w:tab w:val="center" w:pos="349"/>
              </w:tabs>
              <w:spacing w:after="0"/>
              <w:ind w:left="0" w:firstLine="0"/>
            </w:pPr>
          </w:p>
          <w:p w14:paraId="21FDC1D0" w14:textId="77777777" w:rsidR="00594D48" w:rsidRDefault="00594D48" w:rsidP="00EF2525">
            <w:pPr>
              <w:pStyle w:val="Pamattekstapirmatkpe"/>
              <w:tabs>
                <w:tab w:val="left" w:pos="17"/>
                <w:tab w:val="center" w:pos="349"/>
              </w:tabs>
              <w:spacing w:after="0"/>
              <w:ind w:left="0" w:firstLine="0"/>
            </w:pPr>
          </w:p>
          <w:p w14:paraId="1F01045C" w14:textId="77777777" w:rsidR="00594D48" w:rsidRDefault="00594D48" w:rsidP="00EF2525">
            <w:pPr>
              <w:pStyle w:val="Pamattekstapirmatkpe"/>
              <w:tabs>
                <w:tab w:val="left" w:pos="17"/>
                <w:tab w:val="center" w:pos="349"/>
              </w:tabs>
              <w:spacing w:after="0"/>
              <w:ind w:left="0" w:firstLine="0"/>
            </w:pPr>
          </w:p>
          <w:p w14:paraId="0510EEF4" w14:textId="77777777" w:rsidR="00594D48" w:rsidRDefault="00594D48" w:rsidP="00EF2525">
            <w:pPr>
              <w:pStyle w:val="Pamattekstapirmatkpe"/>
              <w:tabs>
                <w:tab w:val="left" w:pos="17"/>
                <w:tab w:val="center" w:pos="349"/>
              </w:tabs>
              <w:spacing w:after="0"/>
              <w:ind w:left="0" w:firstLine="0"/>
            </w:pPr>
          </w:p>
          <w:p w14:paraId="75ABBC96" w14:textId="77777777" w:rsidR="00594D48" w:rsidRDefault="00594D48" w:rsidP="00EF2525">
            <w:pPr>
              <w:pStyle w:val="Pamattekstapirmatkpe"/>
              <w:tabs>
                <w:tab w:val="left" w:pos="17"/>
                <w:tab w:val="center" w:pos="349"/>
              </w:tabs>
              <w:spacing w:after="0"/>
              <w:ind w:left="0" w:firstLine="0"/>
            </w:pPr>
          </w:p>
          <w:p w14:paraId="586EBE4D" w14:textId="77777777" w:rsidR="00594D48" w:rsidRDefault="00594D48" w:rsidP="00EF2525">
            <w:pPr>
              <w:pStyle w:val="Pamattekstapirmatkpe"/>
              <w:tabs>
                <w:tab w:val="left" w:pos="17"/>
                <w:tab w:val="center" w:pos="349"/>
              </w:tabs>
              <w:spacing w:after="0"/>
              <w:ind w:left="0" w:firstLine="0"/>
            </w:pPr>
          </w:p>
          <w:p w14:paraId="2B877AE6" w14:textId="77777777" w:rsidR="00594D48" w:rsidRDefault="00594D48" w:rsidP="00EF2525">
            <w:pPr>
              <w:pStyle w:val="Pamattekstapirmatkpe"/>
              <w:tabs>
                <w:tab w:val="left" w:pos="17"/>
                <w:tab w:val="center" w:pos="349"/>
              </w:tabs>
              <w:spacing w:after="0"/>
              <w:ind w:left="0" w:firstLine="0"/>
            </w:pPr>
          </w:p>
          <w:p w14:paraId="078284C0" w14:textId="77777777" w:rsidR="00594D48" w:rsidRDefault="00594D48" w:rsidP="00EF2525">
            <w:pPr>
              <w:pStyle w:val="Pamattekstapirmatkpe"/>
              <w:tabs>
                <w:tab w:val="left" w:pos="17"/>
                <w:tab w:val="center" w:pos="349"/>
              </w:tabs>
              <w:spacing w:after="0"/>
              <w:ind w:left="0" w:firstLine="0"/>
            </w:pPr>
          </w:p>
          <w:p w14:paraId="352B8042" w14:textId="77777777" w:rsidR="00594D48" w:rsidRDefault="00594D48" w:rsidP="00EF2525">
            <w:pPr>
              <w:pStyle w:val="Pamattekstapirmatkpe"/>
              <w:tabs>
                <w:tab w:val="left" w:pos="17"/>
                <w:tab w:val="center" w:pos="349"/>
              </w:tabs>
              <w:spacing w:after="0"/>
              <w:ind w:left="0" w:firstLine="0"/>
            </w:pPr>
          </w:p>
          <w:p w14:paraId="60E43AE4" w14:textId="77777777" w:rsidR="00594D48" w:rsidRDefault="00594D48" w:rsidP="00EF2525">
            <w:pPr>
              <w:pStyle w:val="Pamattekstapirmatkpe"/>
              <w:tabs>
                <w:tab w:val="left" w:pos="17"/>
                <w:tab w:val="center" w:pos="349"/>
              </w:tabs>
              <w:spacing w:after="0"/>
              <w:ind w:left="0" w:firstLine="0"/>
            </w:pPr>
          </w:p>
          <w:p w14:paraId="2EB431A5" w14:textId="77777777" w:rsidR="00594D48" w:rsidRDefault="00594D48" w:rsidP="00EF2525">
            <w:pPr>
              <w:pStyle w:val="Pamattekstapirmatkpe"/>
              <w:tabs>
                <w:tab w:val="left" w:pos="17"/>
                <w:tab w:val="center" w:pos="349"/>
              </w:tabs>
              <w:spacing w:after="0"/>
              <w:ind w:left="0" w:firstLine="0"/>
            </w:pPr>
          </w:p>
          <w:p w14:paraId="51E1413C" w14:textId="77777777" w:rsidR="00594D48" w:rsidRDefault="00594D48" w:rsidP="00EF2525">
            <w:pPr>
              <w:pStyle w:val="Pamattekstapirmatkpe"/>
              <w:tabs>
                <w:tab w:val="left" w:pos="17"/>
                <w:tab w:val="center" w:pos="349"/>
              </w:tabs>
              <w:spacing w:after="0"/>
              <w:ind w:left="0" w:firstLine="0"/>
            </w:pPr>
          </w:p>
          <w:p w14:paraId="499080C6" w14:textId="77777777" w:rsidR="00594D48" w:rsidRDefault="00594D48" w:rsidP="00EF2525">
            <w:pPr>
              <w:pStyle w:val="Pamattekstapirmatkpe"/>
              <w:tabs>
                <w:tab w:val="left" w:pos="17"/>
                <w:tab w:val="center" w:pos="349"/>
              </w:tabs>
              <w:spacing w:after="0"/>
              <w:ind w:left="0" w:firstLine="0"/>
            </w:pPr>
          </w:p>
          <w:p w14:paraId="47A90DF0" w14:textId="77777777" w:rsidR="00594D48" w:rsidRDefault="00594D48" w:rsidP="00EF2525">
            <w:pPr>
              <w:pStyle w:val="Pamattekstapirmatkpe"/>
              <w:tabs>
                <w:tab w:val="left" w:pos="17"/>
                <w:tab w:val="center" w:pos="349"/>
              </w:tabs>
              <w:spacing w:after="0"/>
              <w:ind w:left="0" w:firstLine="0"/>
            </w:pPr>
          </w:p>
          <w:p w14:paraId="3B887A24" w14:textId="77777777" w:rsidR="00594D48" w:rsidRDefault="00594D48" w:rsidP="00EF2525">
            <w:pPr>
              <w:pStyle w:val="Pamattekstapirmatkpe"/>
              <w:tabs>
                <w:tab w:val="left" w:pos="17"/>
                <w:tab w:val="center" w:pos="349"/>
              </w:tabs>
              <w:spacing w:after="0"/>
              <w:ind w:left="0" w:firstLine="0"/>
            </w:pPr>
          </w:p>
          <w:p w14:paraId="7DC29BA1" w14:textId="77777777" w:rsidR="00594D48" w:rsidRDefault="00594D48" w:rsidP="00EF2525">
            <w:pPr>
              <w:pStyle w:val="Pamattekstapirmatkpe"/>
              <w:tabs>
                <w:tab w:val="left" w:pos="17"/>
                <w:tab w:val="center" w:pos="349"/>
              </w:tabs>
              <w:spacing w:after="0"/>
              <w:ind w:left="0" w:firstLine="0"/>
            </w:pPr>
          </w:p>
          <w:p w14:paraId="2DD9668D" w14:textId="77777777" w:rsidR="00594D48" w:rsidRDefault="00594D48" w:rsidP="00EF2525">
            <w:pPr>
              <w:pStyle w:val="Pamattekstapirmatkpe"/>
              <w:tabs>
                <w:tab w:val="left" w:pos="17"/>
                <w:tab w:val="center" w:pos="349"/>
              </w:tabs>
              <w:spacing w:after="0"/>
              <w:ind w:left="0" w:firstLine="0"/>
            </w:pPr>
          </w:p>
          <w:p w14:paraId="083FFAD4" w14:textId="77777777" w:rsidR="00594D48" w:rsidRDefault="00594D48" w:rsidP="00EF2525">
            <w:pPr>
              <w:pStyle w:val="Pamattekstapirmatkpe"/>
              <w:tabs>
                <w:tab w:val="left" w:pos="17"/>
                <w:tab w:val="center" w:pos="349"/>
              </w:tabs>
              <w:spacing w:after="0"/>
              <w:ind w:left="0" w:firstLine="0"/>
            </w:pPr>
          </w:p>
          <w:p w14:paraId="1986550F" w14:textId="77777777" w:rsidR="00594D48" w:rsidRDefault="00594D48" w:rsidP="00EF2525">
            <w:pPr>
              <w:pStyle w:val="Pamattekstapirmatkpe"/>
              <w:tabs>
                <w:tab w:val="left" w:pos="17"/>
                <w:tab w:val="center" w:pos="349"/>
              </w:tabs>
              <w:spacing w:after="0"/>
              <w:ind w:left="0" w:firstLine="0"/>
            </w:pPr>
          </w:p>
          <w:p w14:paraId="5179E336" w14:textId="77777777" w:rsidR="00594D48" w:rsidRDefault="00594D48" w:rsidP="00EF2525">
            <w:pPr>
              <w:pStyle w:val="Pamattekstapirmatkpe"/>
              <w:tabs>
                <w:tab w:val="left" w:pos="17"/>
                <w:tab w:val="center" w:pos="349"/>
              </w:tabs>
              <w:spacing w:after="0"/>
              <w:ind w:left="0" w:firstLine="0"/>
            </w:pPr>
          </w:p>
          <w:p w14:paraId="4C0E6263" w14:textId="77777777" w:rsidR="00594D48" w:rsidRDefault="00594D48" w:rsidP="00EF2525">
            <w:pPr>
              <w:pStyle w:val="Pamattekstapirmatkpe"/>
              <w:tabs>
                <w:tab w:val="left" w:pos="17"/>
                <w:tab w:val="center" w:pos="349"/>
              </w:tabs>
              <w:spacing w:after="0"/>
              <w:ind w:left="0" w:firstLine="0"/>
            </w:pPr>
          </w:p>
          <w:p w14:paraId="5EE14CA6" w14:textId="77777777" w:rsidR="00594D48" w:rsidRDefault="00594D48" w:rsidP="00EF2525">
            <w:pPr>
              <w:pStyle w:val="Pamattekstapirmatkpe"/>
              <w:tabs>
                <w:tab w:val="left" w:pos="17"/>
                <w:tab w:val="center" w:pos="349"/>
              </w:tabs>
              <w:spacing w:after="0"/>
              <w:ind w:left="0" w:firstLine="0"/>
            </w:pPr>
          </w:p>
          <w:p w14:paraId="04467099" w14:textId="77777777" w:rsidR="00594D48" w:rsidRDefault="00594D48" w:rsidP="00EF2525">
            <w:pPr>
              <w:pStyle w:val="Pamattekstapirmatkpe"/>
              <w:tabs>
                <w:tab w:val="left" w:pos="17"/>
                <w:tab w:val="center" w:pos="349"/>
              </w:tabs>
              <w:spacing w:after="0"/>
              <w:ind w:left="0" w:firstLine="0"/>
            </w:pPr>
          </w:p>
          <w:p w14:paraId="1D5A4D77" w14:textId="77777777" w:rsidR="00594D48" w:rsidRDefault="00594D48" w:rsidP="00EF2525">
            <w:pPr>
              <w:pStyle w:val="Pamattekstapirmatkpe"/>
              <w:tabs>
                <w:tab w:val="left" w:pos="17"/>
                <w:tab w:val="center" w:pos="349"/>
              </w:tabs>
              <w:spacing w:after="0"/>
              <w:ind w:left="0" w:firstLine="0"/>
            </w:pPr>
          </w:p>
          <w:p w14:paraId="2C5A8455" w14:textId="77777777" w:rsidR="00594D48" w:rsidRDefault="00594D48" w:rsidP="00EF2525">
            <w:pPr>
              <w:pStyle w:val="Pamattekstapirmatkpe"/>
              <w:tabs>
                <w:tab w:val="left" w:pos="17"/>
                <w:tab w:val="center" w:pos="349"/>
              </w:tabs>
              <w:spacing w:after="0"/>
              <w:ind w:left="0" w:firstLine="0"/>
            </w:pPr>
          </w:p>
          <w:p w14:paraId="279369E7" w14:textId="77777777" w:rsidR="00594D48" w:rsidRDefault="00594D48" w:rsidP="00EF2525">
            <w:pPr>
              <w:pStyle w:val="Pamattekstapirmatkpe"/>
              <w:tabs>
                <w:tab w:val="left" w:pos="17"/>
                <w:tab w:val="center" w:pos="349"/>
              </w:tabs>
              <w:spacing w:after="0"/>
              <w:ind w:left="0" w:firstLine="0"/>
            </w:pPr>
          </w:p>
          <w:p w14:paraId="5D527F29" w14:textId="77777777" w:rsidR="00594D48" w:rsidRDefault="00594D48" w:rsidP="00EF2525">
            <w:pPr>
              <w:pStyle w:val="Pamattekstapirmatkpe"/>
              <w:tabs>
                <w:tab w:val="left" w:pos="17"/>
                <w:tab w:val="center" w:pos="349"/>
              </w:tabs>
              <w:spacing w:after="0"/>
              <w:ind w:left="0" w:firstLine="0"/>
            </w:pPr>
          </w:p>
          <w:p w14:paraId="40E5233B" w14:textId="77777777" w:rsidR="00594D48" w:rsidRDefault="00594D48" w:rsidP="00EF2525">
            <w:pPr>
              <w:pStyle w:val="Pamattekstapirmatkpe"/>
              <w:tabs>
                <w:tab w:val="left" w:pos="17"/>
                <w:tab w:val="center" w:pos="349"/>
              </w:tabs>
              <w:spacing w:after="0"/>
              <w:ind w:left="0" w:firstLine="0"/>
            </w:pPr>
          </w:p>
          <w:p w14:paraId="31857862" w14:textId="77777777" w:rsidR="00594D48" w:rsidRDefault="00594D48" w:rsidP="00EF2525">
            <w:pPr>
              <w:pStyle w:val="Pamattekstapirmatkpe"/>
              <w:tabs>
                <w:tab w:val="left" w:pos="17"/>
                <w:tab w:val="center" w:pos="349"/>
              </w:tabs>
              <w:spacing w:after="0"/>
              <w:ind w:left="0" w:firstLine="0"/>
            </w:pPr>
          </w:p>
          <w:p w14:paraId="68681B4B" w14:textId="77777777" w:rsidR="00594D48" w:rsidRDefault="00594D48" w:rsidP="00EF2525">
            <w:pPr>
              <w:pStyle w:val="Pamattekstapirmatkpe"/>
              <w:tabs>
                <w:tab w:val="left" w:pos="17"/>
                <w:tab w:val="center" w:pos="349"/>
              </w:tabs>
              <w:spacing w:after="0"/>
              <w:ind w:left="0" w:firstLine="0"/>
            </w:pPr>
          </w:p>
          <w:p w14:paraId="7CEC0853" w14:textId="77777777" w:rsidR="00594D48" w:rsidRDefault="00594D48" w:rsidP="00EF2525">
            <w:pPr>
              <w:pStyle w:val="Pamattekstapirmatkpe"/>
              <w:tabs>
                <w:tab w:val="left" w:pos="17"/>
                <w:tab w:val="center" w:pos="349"/>
              </w:tabs>
              <w:spacing w:after="0"/>
              <w:ind w:left="0" w:firstLine="0"/>
            </w:pPr>
          </w:p>
          <w:p w14:paraId="06085091" w14:textId="77777777" w:rsidR="00594D48" w:rsidRDefault="00594D48" w:rsidP="00EF2525">
            <w:pPr>
              <w:pStyle w:val="Pamattekstapirmatkpe"/>
              <w:tabs>
                <w:tab w:val="left" w:pos="17"/>
                <w:tab w:val="center" w:pos="349"/>
              </w:tabs>
              <w:spacing w:after="0"/>
              <w:ind w:left="0" w:firstLine="0"/>
            </w:pPr>
          </w:p>
          <w:p w14:paraId="08077A42" w14:textId="77777777" w:rsidR="00594D48" w:rsidRDefault="00594D48" w:rsidP="00EF2525">
            <w:pPr>
              <w:pStyle w:val="Pamattekstapirmatkpe"/>
              <w:tabs>
                <w:tab w:val="left" w:pos="17"/>
                <w:tab w:val="center" w:pos="349"/>
              </w:tabs>
              <w:spacing w:after="0"/>
              <w:ind w:left="0" w:firstLine="0"/>
            </w:pPr>
          </w:p>
          <w:p w14:paraId="21E9F691" w14:textId="77777777" w:rsidR="00594D48" w:rsidRDefault="00594D48" w:rsidP="00EF2525">
            <w:pPr>
              <w:pStyle w:val="Pamattekstapirmatkpe"/>
              <w:tabs>
                <w:tab w:val="left" w:pos="17"/>
                <w:tab w:val="center" w:pos="349"/>
              </w:tabs>
              <w:spacing w:after="0"/>
              <w:ind w:left="0" w:firstLine="0"/>
            </w:pPr>
          </w:p>
          <w:p w14:paraId="27A4E22F" w14:textId="77777777" w:rsidR="00594D48" w:rsidRDefault="00594D48" w:rsidP="00EF2525">
            <w:pPr>
              <w:pStyle w:val="Pamattekstapirmatkpe"/>
              <w:tabs>
                <w:tab w:val="left" w:pos="17"/>
                <w:tab w:val="center" w:pos="349"/>
              </w:tabs>
              <w:spacing w:after="0"/>
              <w:ind w:left="0" w:firstLine="0"/>
            </w:pPr>
          </w:p>
          <w:p w14:paraId="7B85DFD1" w14:textId="77777777" w:rsidR="00594D48" w:rsidRDefault="00594D48" w:rsidP="00EF2525">
            <w:pPr>
              <w:pStyle w:val="Pamattekstapirmatkpe"/>
              <w:tabs>
                <w:tab w:val="left" w:pos="17"/>
                <w:tab w:val="center" w:pos="349"/>
              </w:tabs>
              <w:spacing w:after="0"/>
              <w:ind w:left="0" w:firstLine="0"/>
            </w:pPr>
          </w:p>
          <w:p w14:paraId="59E83E59" w14:textId="77777777" w:rsidR="00594D48" w:rsidRDefault="00594D48" w:rsidP="00EF2525">
            <w:pPr>
              <w:pStyle w:val="Pamattekstapirmatkpe"/>
              <w:tabs>
                <w:tab w:val="left" w:pos="17"/>
                <w:tab w:val="center" w:pos="349"/>
              </w:tabs>
              <w:spacing w:after="0"/>
              <w:ind w:left="0" w:firstLine="0"/>
            </w:pPr>
          </w:p>
          <w:p w14:paraId="054CFCDA" w14:textId="7EFA8598" w:rsidR="00594D48" w:rsidRDefault="00594D48" w:rsidP="00EF2525">
            <w:pPr>
              <w:pStyle w:val="Pamattekstapirmatkpe"/>
              <w:tabs>
                <w:tab w:val="left" w:pos="17"/>
                <w:tab w:val="center" w:pos="349"/>
              </w:tabs>
              <w:spacing w:after="0"/>
              <w:ind w:left="0" w:firstLine="0"/>
            </w:pPr>
          </w:p>
        </w:tc>
        <w:tc>
          <w:tcPr>
            <w:tcW w:w="2383" w:type="dxa"/>
            <w:gridSpan w:val="2"/>
          </w:tcPr>
          <w:p w14:paraId="758CE98B" w14:textId="6F341D63" w:rsidR="00420CEA" w:rsidRDefault="00420CEA" w:rsidP="00C27A61">
            <w:pPr>
              <w:pStyle w:val="Pamattekstapirmatkpe"/>
              <w:spacing w:after="0"/>
              <w:ind w:left="0" w:hanging="59"/>
            </w:pPr>
            <w:r>
              <w:lastRenderedPageBreak/>
              <w:t>Iegādātas jaunas iekārtas</w:t>
            </w:r>
          </w:p>
        </w:tc>
        <w:tc>
          <w:tcPr>
            <w:tcW w:w="848" w:type="dxa"/>
          </w:tcPr>
          <w:p w14:paraId="5A7C4DEF" w14:textId="77777777" w:rsidR="00420CEA" w:rsidRPr="00F41F1A" w:rsidRDefault="00420CEA" w:rsidP="00B141D8">
            <w:pPr>
              <w:jc w:val="center"/>
              <w:rPr>
                <w:rFonts w:ascii="Times New Roman" w:hAnsi="Times New Roman" w:cs="Times New Roman"/>
                <w:sz w:val="26"/>
                <w:szCs w:val="26"/>
              </w:rPr>
            </w:pPr>
            <w:r w:rsidRPr="00F41F1A">
              <w:rPr>
                <w:rFonts w:ascii="Times New Roman" w:hAnsi="Times New Roman" w:cs="Times New Roman"/>
                <w:sz w:val="26"/>
                <w:szCs w:val="26"/>
              </w:rPr>
              <w:t>2017.</w:t>
            </w:r>
          </w:p>
          <w:p w14:paraId="6DC6B56B" w14:textId="77777777" w:rsidR="00420CEA" w:rsidRDefault="00420CEA" w:rsidP="00B141D8">
            <w:pPr>
              <w:jc w:val="center"/>
              <w:rPr>
                <w:rFonts w:ascii="Times New Roman" w:hAnsi="Times New Roman" w:cs="Times New Roman"/>
                <w:b/>
                <w:sz w:val="26"/>
                <w:szCs w:val="26"/>
              </w:rPr>
            </w:pPr>
          </w:p>
          <w:p w14:paraId="7B2AC3C7" w14:textId="77777777" w:rsidR="00420CEA" w:rsidRDefault="00420CEA" w:rsidP="00B141D8">
            <w:pPr>
              <w:jc w:val="center"/>
              <w:rPr>
                <w:rFonts w:ascii="Times New Roman" w:hAnsi="Times New Roman" w:cs="Times New Roman"/>
                <w:b/>
                <w:sz w:val="26"/>
                <w:szCs w:val="26"/>
              </w:rPr>
            </w:pPr>
          </w:p>
          <w:p w14:paraId="32A59783" w14:textId="77777777" w:rsidR="00420CEA" w:rsidRDefault="00420CEA" w:rsidP="00B141D8">
            <w:pPr>
              <w:jc w:val="center"/>
              <w:rPr>
                <w:rFonts w:ascii="Times New Roman" w:hAnsi="Times New Roman" w:cs="Times New Roman"/>
                <w:b/>
                <w:sz w:val="26"/>
                <w:szCs w:val="26"/>
              </w:rPr>
            </w:pPr>
          </w:p>
          <w:p w14:paraId="15B25DED" w14:textId="77777777" w:rsidR="00420CEA" w:rsidRDefault="00420CEA" w:rsidP="00B141D8">
            <w:pPr>
              <w:jc w:val="center"/>
              <w:rPr>
                <w:rFonts w:ascii="Times New Roman" w:hAnsi="Times New Roman" w:cs="Times New Roman"/>
                <w:b/>
                <w:sz w:val="26"/>
                <w:szCs w:val="26"/>
              </w:rPr>
            </w:pPr>
          </w:p>
          <w:p w14:paraId="76C9FEB2" w14:textId="77777777" w:rsidR="00420CEA" w:rsidRDefault="00420CEA" w:rsidP="00B141D8">
            <w:pPr>
              <w:jc w:val="center"/>
              <w:rPr>
                <w:rFonts w:ascii="Times New Roman" w:hAnsi="Times New Roman" w:cs="Times New Roman"/>
                <w:b/>
                <w:sz w:val="26"/>
                <w:szCs w:val="26"/>
              </w:rPr>
            </w:pPr>
          </w:p>
          <w:p w14:paraId="3E3CFC4F" w14:textId="77777777" w:rsidR="00420CEA" w:rsidRDefault="00420CEA" w:rsidP="00B141D8">
            <w:pPr>
              <w:jc w:val="center"/>
              <w:rPr>
                <w:rFonts w:ascii="Times New Roman" w:hAnsi="Times New Roman" w:cs="Times New Roman"/>
                <w:b/>
                <w:sz w:val="26"/>
                <w:szCs w:val="26"/>
              </w:rPr>
            </w:pPr>
          </w:p>
          <w:p w14:paraId="44A8301A" w14:textId="77777777" w:rsidR="00420CEA" w:rsidRDefault="00420CEA" w:rsidP="00B141D8">
            <w:pPr>
              <w:jc w:val="center"/>
              <w:rPr>
                <w:rFonts w:ascii="Times New Roman" w:hAnsi="Times New Roman" w:cs="Times New Roman"/>
                <w:b/>
                <w:sz w:val="26"/>
                <w:szCs w:val="26"/>
              </w:rPr>
            </w:pPr>
          </w:p>
          <w:p w14:paraId="034A2147" w14:textId="77777777" w:rsidR="00420CEA" w:rsidRDefault="00420CEA" w:rsidP="00B141D8">
            <w:pPr>
              <w:jc w:val="center"/>
              <w:rPr>
                <w:rFonts w:ascii="Times New Roman" w:hAnsi="Times New Roman" w:cs="Times New Roman"/>
                <w:b/>
                <w:sz w:val="26"/>
                <w:szCs w:val="26"/>
              </w:rPr>
            </w:pPr>
          </w:p>
          <w:p w14:paraId="4DEB4D60" w14:textId="77777777" w:rsidR="00420CEA" w:rsidRDefault="00420CEA" w:rsidP="00B141D8">
            <w:pPr>
              <w:jc w:val="center"/>
              <w:rPr>
                <w:rFonts w:ascii="Times New Roman" w:hAnsi="Times New Roman" w:cs="Times New Roman"/>
                <w:b/>
                <w:sz w:val="26"/>
                <w:szCs w:val="26"/>
              </w:rPr>
            </w:pPr>
          </w:p>
          <w:p w14:paraId="570438A3" w14:textId="77777777" w:rsidR="00420CEA" w:rsidRDefault="00420CEA" w:rsidP="00B141D8">
            <w:pPr>
              <w:jc w:val="center"/>
              <w:rPr>
                <w:rFonts w:ascii="Times New Roman" w:hAnsi="Times New Roman" w:cs="Times New Roman"/>
                <w:b/>
                <w:sz w:val="26"/>
                <w:szCs w:val="26"/>
              </w:rPr>
            </w:pPr>
          </w:p>
          <w:p w14:paraId="57FDB11C" w14:textId="77777777" w:rsidR="00420CEA" w:rsidRDefault="00420CEA" w:rsidP="00B141D8">
            <w:pPr>
              <w:jc w:val="center"/>
              <w:rPr>
                <w:rFonts w:ascii="Times New Roman" w:hAnsi="Times New Roman" w:cs="Times New Roman"/>
                <w:b/>
                <w:sz w:val="26"/>
                <w:szCs w:val="26"/>
              </w:rPr>
            </w:pPr>
          </w:p>
          <w:p w14:paraId="3A806E97" w14:textId="77777777" w:rsidR="00420CEA" w:rsidRDefault="00420CEA" w:rsidP="00B141D8">
            <w:pPr>
              <w:jc w:val="center"/>
              <w:rPr>
                <w:rFonts w:ascii="Times New Roman" w:hAnsi="Times New Roman" w:cs="Times New Roman"/>
                <w:b/>
                <w:sz w:val="26"/>
                <w:szCs w:val="26"/>
              </w:rPr>
            </w:pPr>
          </w:p>
          <w:p w14:paraId="6C1F7483" w14:textId="77777777" w:rsidR="00420CEA" w:rsidRDefault="00420CEA" w:rsidP="00B141D8">
            <w:pPr>
              <w:jc w:val="center"/>
              <w:rPr>
                <w:rFonts w:ascii="Times New Roman" w:hAnsi="Times New Roman" w:cs="Times New Roman"/>
                <w:b/>
                <w:sz w:val="26"/>
                <w:szCs w:val="26"/>
              </w:rPr>
            </w:pPr>
          </w:p>
          <w:p w14:paraId="0DC5C7BE" w14:textId="77777777" w:rsidR="00420CEA" w:rsidRDefault="00420CEA" w:rsidP="00B141D8">
            <w:pPr>
              <w:jc w:val="center"/>
              <w:rPr>
                <w:rFonts w:ascii="Times New Roman" w:hAnsi="Times New Roman" w:cs="Times New Roman"/>
                <w:b/>
                <w:sz w:val="26"/>
                <w:szCs w:val="26"/>
              </w:rPr>
            </w:pPr>
          </w:p>
          <w:p w14:paraId="778C8B21" w14:textId="77777777" w:rsidR="00420CEA" w:rsidRDefault="00420CEA" w:rsidP="00B141D8">
            <w:pPr>
              <w:jc w:val="center"/>
              <w:rPr>
                <w:rFonts w:ascii="Times New Roman" w:hAnsi="Times New Roman" w:cs="Times New Roman"/>
                <w:b/>
                <w:sz w:val="26"/>
                <w:szCs w:val="26"/>
              </w:rPr>
            </w:pPr>
          </w:p>
          <w:p w14:paraId="65C25949" w14:textId="77777777" w:rsidR="00420CEA" w:rsidRDefault="00420CEA" w:rsidP="00B141D8">
            <w:pPr>
              <w:jc w:val="center"/>
              <w:rPr>
                <w:rFonts w:ascii="Times New Roman" w:hAnsi="Times New Roman" w:cs="Times New Roman"/>
                <w:b/>
                <w:sz w:val="26"/>
                <w:szCs w:val="26"/>
              </w:rPr>
            </w:pPr>
          </w:p>
          <w:p w14:paraId="6BE83FBA" w14:textId="77777777" w:rsidR="00420CEA" w:rsidRDefault="00420CEA" w:rsidP="00B141D8">
            <w:pPr>
              <w:jc w:val="center"/>
              <w:rPr>
                <w:rFonts w:ascii="Times New Roman" w:hAnsi="Times New Roman" w:cs="Times New Roman"/>
                <w:b/>
                <w:sz w:val="26"/>
                <w:szCs w:val="26"/>
              </w:rPr>
            </w:pPr>
          </w:p>
          <w:p w14:paraId="47E1A63A" w14:textId="77777777" w:rsidR="00420CEA" w:rsidRDefault="00420CEA" w:rsidP="00B141D8">
            <w:pPr>
              <w:jc w:val="center"/>
              <w:rPr>
                <w:rFonts w:ascii="Times New Roman" w:hAnsi="Times New Roman" w:cs="Times New Roman"/>
                <w:b/>
                <w:sz w:val="26"/>
                <w:szCs w:val="26"/>
              </w:rPr>
            </w:pPr>
          </w:p>
          <w:p w14:paraId="36B2C8E0" w14:textId="77777777" w:rsidR="00420CEA" w:rsidRDefault="00420CEA" w:rsidP="00B141D8">
            <w:pPr>
              <w:jc w:val="center"/>
              <w:rPr>
                <w:rFonts w:ascii="Times New Roman" w:hAnsi="Times New Roman" w:cs="Times New Roman"/>
                <w:b/>
                <w:sz w:val="26"/>
                <w:szCs w:val="26"/>
              </w:rPr>
            </w:pPr>
          </w:p>
          <w:p w14:paraId="03D10FFF" w14:textId="77777777" w:rsidR="00420CEA" w:rsidRDefault="00420CEA" w:rsidP="00B141D8">
            <w:pPr>
              <w:jc w:val="center"/>
              <w:rPr>
                <w:rFonts w:ascii="Times New Roman" w:hAnsi="Times New Roman" w:cs="Times New Roman"/>
                <w:b/>
                <w:sz w:val="26"/>
                <w:szCs w:val="26"/>
              </w:rPr>
            </w:pPr>
          </w:p>
          <w:p w14:paraId="065F5C38" w14:textId="77777777" w:rsidR="00420CEA" w:rsidRDefault="00420CEA" w:rsidP="00B141D8">
            <w:pPr>
              <w:jc w:val="center"/>
              <w:rPr>
                <w:rFonts w:ascii="Times New Roman" w:hAnsi="Times New Roman" w:cs="Times New Roman"/>
                <w:b/>
                <w:sz w:val="26"/>
                <w:szCs w:val="26"/>
              </w:rPr>
            </w:pPr>
          </w:p>
          <w:p w14:paraId="136174C3" w14:textId="77777777" w:rsidR="00420CEA" w:rsidRDefault="00420CEA" w:rsidP="00B141D8">
            <w:pPr>
              <w:jc w:val="center"/>
              <w:rPr>
                <w:rFonts w:ascii="Times New Roman" w:hAnsi="Times New Roman" w:cs="Times New Roman"/>
                <w:b/>
                <w:sz w:val="26"/>
                <w:szCs w:val="26"/>
              </w:rPr>
            </w:pPr>
          </w:p>
          <w:p w14:paraId="1CC91AF5" w14:textId="77777777" w:rsidR="00420CEA" w:rsidRDefault="00420CEA" w:rsidP="00B141D8">
            <w:pPr>
              <w:jc w:val="center"/>
              <w:rPr>
                <w:rFonts w:ascii="Times New Roman" w:hAnsi="Times New Roman" w:cs="Times New Roman"/>
                <w:b/>
                <w:sz w:val="26"/>
                <w:szCs w:val="26"/>
              </w:rPr>
            </w:pPr>
          </w:p>
          <w:p w14:paraId="6A1BF2BB" w14:textId="77777777" w:rsidR="00420CEA" w:rsidRDefault="00420CEA" w:rsidP="00B141D8">
            <w:pPr>
              <w:jc w:val="center"/>
              <w:rPr>
                <w:rFonts w:ascii="Times New Roman" w:hAnsi="Times New Roman" w:cs="Times New Roman"/>
                <w:b/>
                <w:sz w:val="26"/>
                <w:szCs w:val="26"/>
              </w:rPr>
            </w:pPr>
          </w:p>
          <w:p w14:paraId="4D3BE5F2" w14:textId="77777777" w:rsidR="00420CEA" w:rsidRDefault="00420CEA" w:rsidP="00B141D8">
            <w:pPr>
              <w:jc w:val="center"/>
              <w:rPr>
                <w:rFonts w:ascii="Times New Roman" w:hAnsi="Times New Roman" w:cs="Times New Roman"/>
                <w:b/>
                <w:sz w:val="26"/>
                <w:szCs w:val="26"/>
              </w:rPr>
            </w:pPr>
          </w:p>
          <w:p w14:paraId="0DF151FA" w14:textId="77777777" w:rsidR="00420CEA" w:rsidRDefault="00420CEA" w:rsidP="00B141D8">
            <w:pPr>
              <w:jc w:val="center"/>
              <w:rPr>
                <w:rFonts w:ascii="Times New Roman" w:hAnsi="Times New Roman" w:cs="Times New Roman"/>
                <w:b/>
                <w:sz w:val="26"/>
                <w:szCs w:val="26"/>
              </w:rPr>
            </w:pPr>
          </w:p>
          <w:p w14:paraId="7DE2AE38" w14:textId="77777777" w:rsidR="00420CEA" w:rsidRDefault="00420CEA" w:rsidP="00B141D8">
            <w:pPr>
              <w:jc w:val="center"/>
              <w:rPr>
                <w:rFonts w:ascii="Times New Roman" w:hAnsi="Times New Roman" w:cs="Times New Roman"/>
                <w:b/>
                <w:sz w:val="26"/>
                <w:szCs w:val="26"/>
              </w:rPr>
            </w:pPr>
          </w:p>
          <w:p w14:paraId="7C42A8B4" w14:textId="77777777" w:rsidR="00420CEA" w:rsidRDefault="00420CEA" w:rsidP="00B141D8">
            <w:pPr>
              <w:jc w:val="center"/>
              <w:rPr>
                <w:rFonts w:ascii="Times New Roman" w:hAnsi="Times New Roman" w:cs="Times New Roman"/>
                <w:b/>
                <w:sz w:val="26"/>
                <w:szCs w:val="26"/>
              </w:rPr>
            </w:pPr>
          </w:p>
          <w:p w14:paraId="244F0617" w14:textId="77777777" w:rsidR="00420CEA" w:rsidRDefault="00420CEA" w:rsidP="00B141D8">
            <w:pPr>
              <w:jc w:val="center"/>
              <w:rPr>
                <w:rFonts w:ascii="Times New Roman" w:hAnsi="Times New Roman" w:cs="Times New Roman"/>
                <w:b/>
                <w:sz w:val="26"/>
                <w:szCs w:val="26"/>
              </w:rPr>
            </w:pPr>
          </w:p>
          <w:p w14:paraId="06A96E36" w14:textId="77777777" w:rsidR="00420CEA" w:rsidRDefault="00420CEA" w:rsidP="00B141D8">
            <w:pPr>
              <w:jc w:val="center"/>
              <w:rPr>
                <w:rFonts w:ascii="Times New Roman" w:hAnsi="Times New Roman" w:cs="Times New Roman"/>
                <w:b/>
                <w:sz w:val="26"/>
                <w:szCs w:val="26"/>
              </w:rPr>
            </w:pPr>
          </w:p>
          <w:p w14:paraId="2CF5B688" w14:textId="77777777" w:rsidR="00420CEA" w:rsidRDefault="00420CEA" w:rsidP="00B141D8">
            <w:pPr>
              <w:jc w:val="center"/>
              <w:rPr>
                <w:rFonts w:ascii="Times New Roman" w:hAnsi="Times New Roman" w:cs="Times New Roman"/>
                <w:b/>
                <w:sz w:val="26"/>
                <w:szCs w:val="26"/>
              </w:rPr>
            </w:pPr>
          </w:p>
          <w:p w14:paraId="696839A0" w14:textId="77777777" w:rsidR="00420CEA" w:rsidRDefault="00420CEA" w:rsidP="00B141D8">
            <w:pPr>
              <w:jc w:val="center"/>
              <w:rPr>
                <w:rFonts w:ascii="Times New Roman" w:hAnsi="Times New Roman" w:cs="Times New Roman"/>
                <w:b/>
                <w:sz w:val="26"/>
                <w:szCs w:val="26"/>
              </w:rPr>
            </w:pPr>
          </w:p>
          <w:p w14:paraId="5E778E22" w14:textId="77777777" w:rsidR="00420CEA" w:rsidRDefault="00420CEA" w:rsidP="00B141D8">
            <w:pPr>
              <w:jc w:val="center"/>
              <w:rPr>
                <w:rFonts w:ascii="Times New Roman" w:hAnsi="Times New Roman" w:cs="Times New Roman"/>
                <w:b/>
                <w:sz w:val="26"/>
                <w:szCs w:val="26"/>
              </w:rPr>
            </w:pPr>
          </w:p>
          <w:p w14:paraId="2B94947B" w14:textId="77777777" w:rsidR="00420CEA" w:rsidRDefault="00420CEA" w:rsidP="00B141D8">
            <w:pPr>
              <w:jc w:val="center"/>
              <w:rPr>
                <w:rFonts w:ascii="Times New Roman" w:hAnsi="Times New Roman" w:cs="Times New Roman"/>
                <w:b/>
                <w:sz w:val="26"/>
                <w:szCs w:val="26"/>
              </w:rPr>
            </w:pPr>
          </w:p>
          <w:p w14:paraId="7E10FC42" w14:textId="77777777" w:rsidR="00420CEA" w:rsidRDefault="00420CEA" w:rsidP="00B141D8">
            <w:pPr>
              <w:jc w:val="center"/>
              <w:rPr>
                <w:rFonts w:ascii="Times New Roman" w:hAnsi="Times New Roman" w:cs="Times New Roman"/>
                <w:b/>
                <w:sz w:val="26"/>
                <w:szCs w:val="26"/>
              </w:rPr>
            </w:pPr>
          </w:p>
          <w:p w14:paraId="6CAA7E6A" w14:textId="77777777" w:rsidR="00420CEA" w:rsidRDefault="00420CEA" w:rsidP="00B141D8">
            <w:pPr>
              <w:jc w:val="center"/>
              <w:rPr>
                <w:rFonts w:ascii="Times New Roman" w:hAnsi="Times New Roman" w:cs="Times New Roman"/>
                <w:b/>
                <w:sz w:val="26"/>
                <w:szCs w:val="26"/>
              </w:rPr>
            </w:pPr>
          </w:p>
          <w:p w14:paraId="63C08DE2" w14:textId="77777777" w:rsidR="00420CEA" w:rsidRDefault="00420CEA" w:rsidP="00B141D8">
            <w:pPr>
              <w:jc w:val="center"/>
              <w:rPr>
                <w:rFonts w:ascii="Times New Roman" w:hAnsi="Times New Roman" w:cs="Times New Roman"/>
                <w:b/>
                <w:sz w:val="26"/>
                <w:szCs w:val="26"/>
              </w:rPr>
            </w:pPr>
          </w:p>
          <w:p w14:paraId="6D100E29" w14:textId="77777777" w:rsidR="00420CEA" w:rsidRDefault="00420CEA" w:rsidP="00B141D8">
            <w:pPr>
              <w:jc w:val="center"/>
              <w:rPr>
                <w:rFonts w:ascii="Times New Roman" w:hAnsi="Times New Roman" w:cs="Times New Roman"/>
                <w:b/>
                <w:sz w:val="26"/>
                <w:szCs w:val="26"/>
              </w:rPr>
            </w:pPr>
          </w:p>
          <w:p w14:paraId="1BFC2CCA" w14:textId="77777777" w:rsidR="00420CEA" w:rsidRDefault="00420CEA" w:rsidP="00B141D8">
            <w:pPr>
              <w:jc w:val="center"/>
              <w:rPr>
                <w:rFonts w:ascii="Times New Roman" w:hAnsi="Times New Roman" w:cs="Times New Roman"/>
                <w:b/>
                <w:sz w:val="26"/>
                <w:szCs w:val="26"/>
              </w:rPr>
            </w:pPr>
          </w:p>
          <w:p w14:paraId="344EF875" w14:textId="77777777" w:rsidR="00420CEA" w:rsidRDefault="00420CEA" w:rsidP="00B141D8">
            <w:pPr>
              <w:jc w:val="center"/>
              <w:rPr>
                <w:rFonts w:ascii="Times New Roman" w:hAnsi="Times New Roman" w:cs="Times New Roman"/>
                <w:b/>
                <w:sz w:val="26"/>
                <w:szCs w:val="26"/>
              </w:rPr>
            </w:pPr>
          </w:p>
          <w:p w14:paraId="549E6763" w14:textId="77777777" w:rsidR="00420CEA" w:rsidRDefault="00420CEA" w:rsidP="00B141D8">
            <w:pPr>
              <w:jc w:val="center"/>
              <w:rPr>
                <w:rFonts w:ascii="Times New Roman" w:hAnsi="Times New Roman" w:cs="Times New Roman"/>
                <w:b/>
                <w:sz w:val="26"/>
                <w:szCs w:val="26"/>
              </w:rPr>
            </w:pPr>
          </w:p>
          <w:p w14:paraId="5BF1145C" w14:textId="77777777" w:rsidR="00420CEA" w:rsidRDefault="00420CEA" w:rsidP="00B141D8">
            <w:pPr>
              <w:jc w:val="center"/>
              <w:rPr>
                <w:rFonts w:ascii="Times New Roman" w:hAnsi="Times New Roman" w:cs="Times New Roman"/>
                <w:b/>
                <w:sz w:val="26"/>
                <w:szCs w:val="26"/>
              </w:rPr>
            </w:pPr>
          </w:p>
          <w:p w14:paraId="4AA6EDA1" w14:textId="77777777" w:rsidR="00420CEA" w:rsidRDefault="00420CEA" w:rsidP="00B141D8">
            <w:pPr>
              <w:jc w:val="center"/>
              <w:rPr>
                <w:rFonts w:ascii="Times New Roman" w:hAnsi="Times New Roman" w:cs="Times New Roman"/>
                <w:b/>
                <w:sz w:val="26"/>
                <w:szCs w:val="26"/>
              </w:rPr>
            </w:pPr>
          </w:p>
          <w:p w14:paraId="00F71C06" w14:textId="77777777" w:rsidR="00420CEA" w:rsidRDefault="00420CEA" w:rsidP="00B141D8">
            <w:pPr>
              <w:jc w:val="center"/>
              <w:rPr>
                <w:rFonts w:ascii="Times New Roman" w:hAnsi="Times New Roman" w:cs="Times New Roman"/>
                <w:b/>
                <w:sz w:val="26"/>
                <w:szCs w:val="26"/>
              </w:rPr>
            </w:pPr>
          </w:p>
          <w:p w14:paraId="22FAC030" w14:textId="77777777" w:rsidR="00420CEA" w:rsidRDefault="00420CEA" w:rsidP="00B141D8">
            <w:pPr>
              <w:jc w:val="center"/>
              <w:rPr>
                <w:rFonts w:ascii="Times New Roman" w:hAnsi="Times New Roman" w:cs="Times New Roman"/>
                <w:b/>
                <w:sz w:val="26"/>
                <w:szCs w:val="26"/>
              </w:rPr>
            </w:pPr>
          </w:p>
          <w:p w14:paraId="08ABB926" w14:textId="77777777" w:rsidR="00420CEA" w:rsidRDefault="00420CEA" w:rsidP="00B141D8">
            <w:pPr>
              <w:jc w:val="center"/>
              <w:rPr>
                <w:rFonts w:ascii="Times New Roman" w:hAnsi="Times New Roman" w:cs="Times New Roman"/>
                <w:b/>
                <w:sz w:val="26"/>
                <w:szCs w:val="26"/>
              </w:rPr>
            </w:pPr>
          </w:p>
          <w:p w14:paraId="3EEA9F43" w14:textId="77777777" w:rsidR="00420CEA" w:rsidRDefault="00420CEA" w:rsidP="00B141D8">
            <w:pPr>
              <w:jc w:val="center"/>
              <w:rPr>
                <w:rFonts w:ascii="Times New Roman" w:hAnsi="Times New Roman" w:cs="Times New Roman"/>
                <w:b/>
                <w:sz w:val="26"/>
                <w:szCs w:val="26"/>
              </w:rPr>
            </w:pPr>
          </w:p>
          <w:p w14:paraId="49ECB53A" w14:textId="77777777" w:rsidR="00420CEA" w:rsidRDefault="00420CEA" w:rsidP="00B141D8">
            <w:pPr>
              <w:jc w:val="center"/>
              <w:rPr>
                <w:rFonts w:ascii="Times New Roman" w:hAnsi="Times New Roman" w:cs="Times New Roman"/>
                <w:b/>
                <w:sz w:val="26"/>
                <w:szCs w:val="26"/>
              </w:rPr>
            </w:pPr>
          </w:p>
          <w:p w14:paraId="18F1592D" w14:textId="77777777" w:rsidR="00420CEA" w:rsidRDefault="00420CEA" w:rsidP="00B141D8">
            <w:pPr>
              <w:jc w:val="center"/>
              <w:rPr>
                <w:rFonts w:ascii="Times New Roman" w:hAnsi="Times New Roman" w:cs="Times New Roman"/>
                <w:b/>
                <w:sz w:val="26"/>
                <w:szCs w:val="26"/>
              </w:rPr>
            </w:pPr>
          </w:p>
          <w:p w14:paraId="7DF6C46C" w14:textId="77777777" w:rsidR="00420CEA" w:rsidRDefault="00420CEA" w:rsidP="00B141D8">
            <w:pPr>
              <w:jc w:val="center"/>
              <w:rPr>
                <w:rFonts w:ascii="Times New Roman" w:hAnsi="Times New Roman" w:cs="Times New Roman"/>
                <w:b/>
                <w:sz w:val="26"/>
                <w:szCs w:val="26"/>
              </w:rPr>
            </w:pPr>
          </w:p>
          <w:p w14:paraId="7EDA6276" w14:textId="77777777" w:rsidR="00420CEA" w:rsidRDefault="00420CEA" w:rsidP="00B141D8">
            <w:pPr>
              <w:jc w:val="center"/>
              <w:rPr>
                <w:rFonts w:ascii="Times New Roman" w:hAnsi="Times New Roman" w:cs="Times New Roman"/>
                <w:b/>
                <w:sz w:val="26"/>
                <w:szCs w:val="26"/>
              </w:rPr>
            </w:pPr>
          </w:p>
          <w:p w14:paraId="1B00330B" w14:textId="77777777" w:rsidR="00420CEA" w:rsidRDefault="00420CEA" w:rsidP="00B141D8">
            <w:pPr>
              <w:jc w:val="center"/>
              <w:rPr>
                <w:rFonts w:ascii="Times New Roman" w:hAnsi="Times New Roman" w:cs="Times New Roman"/>
                <w:b/>
                <w:sz w:val="26"/>
                <w:szCs w:val="26"/>
              </w:rPr>
            </w:pPr>
          </w:p>
          <w:p w14:paraId="71B2EF4E" w14:textId="77777777" w:rsidR="00420CEA" w:rsidRDefault="00420CEA" w:rsidP="00B141D8">
            <w:pPr>
              <w:jc w:val="center"/>
              <w:rPr>
                <w:rFonts w:ascii="Times New Roman" w:hAnsi="Times New Roman" w:cs="Times New Roman"/>
                <w:b/>
                <w:sz w:val="26"/>
                <w:szCs w:val="26"/>
              </w:rPr>
            </w:pPr>
          </w:p>
          <w:p w14:paraId="78937A05" w14:textId="77777777" w:rsidR="00420CEA" w:rsidRDefault="00420CEA" w:rsidP="00B141D8">
            <w:pPr>
              <w:jc w:val="center"/>
              <w:rPr>
                <w:rFonts w:ascii="Times New Roman" w:hAnsi="Times New Roman" w:cs="Times New Roman"/>
                <w:b/>
                <w:sz w:val="26"/>
                <w:szCs w:val="26"/>
              </w:rPr>
            </w:pPr>
          </w:p>
          <w:p w14:paraId="4CBD073B" w14:textId="77777777" w:rsidR="00420CEA" w:rsidRDefault="00420CEA" w:rsidP="00B141D8">
            <w:pPr>
              <w:jc w:val="center"/>
              <w:rPr>
                <w:rFonts w:ascii="Times New Roman" w:hAnsi="Times New Roman" w:cs="Times New Roman"/>
                <w:b/>
                <w:sz w:val="26"/>
                <w:szCs w:val="26"/>
              </w:rPr>
            </w:pPr>
          </w:p>
          <w:p w14:paraId="0ACB2E31" w14:textId="77777777" w:rsidR="00420CEA" w:rsidRDefault="00420CEA" w:rsidP="00B141D8">
            <w:pPr>
              <w:jc w:val="center"/>
              <w:rPr>
                <w:rFonts w:ascii="Times New Roman" w:hAnsi="Times New Roman" w:cs="Times New Roman"/>
                <w:b/>
                <w:sz w:val="26"/>
                <w:szCs w:val="26"/>
              </w:rPr>
            </w:pPr>
          </w:p>
          <w:p w14:paraId="2FB7B36B" w14:textId="77777777" w:rsidR="00420CEA" w:rsidRDefault="00420CEA" w:rsidP="00B141D8">
            <w:pPr>
              <w:jc w:val="center"/>
              <w:rPr>
                <w:rFonts w:ascii="Times New Roman" w:hAnsi="Times New Roman" w:cs="Times New Roman"/>
                <w:b/>
                <w:sz w:val="26"/>
                <w:szCs w:val="26"/>
              </w:rPr>
            </w:pPr>
          </w:p>
          <w:p w14:paraId="356ACA64" w14:textId="77777777" w:rsidR="00420CEA" w:rsidRDefault="00420CEA" w:rsidP="00B141D8">
            <w:pPr>
              <w:jc w:val="center"/>
              <w:rPr>
                <w:rFonts w:ascii="Times New Roman" w:hAnsi="Times New Roman" w:cs="Times New Roman"/>
                <w:b/>
                <w:sz w:val="26"/>
                <w:szCs w:val="26"/>
              </w:rPr>
            </w:pPr>
          </w:p>
          <w:p w14:paraId="5CE332D9" w14:textId="77777777" w:rsidR="00420CEA" w:rsidRDefault="00420CEA" w:rsidP="00B141D8">
            <w:pPr>
              <w:jc w:val="center"/>
              <w:rPr>
                <w:rFonts w:ascii="Times New Roman" w:hAnsi="Times New Roman" w:cs="Times New Roman"/>
                <w:b/>
                <w:sz w:val="26"/>
                <w:szCs w:val="26"/>
              </w:rPr>
            </w:pPr>
          </w:p>
          <w:p w14:paraId="1322847A" w14:textId="77777777" w:rsidR="00420CEA" w:rsidRDefault="00420CEA" w:rsidP="00B141D8">
            <w:pPr>
              <w:jc w:val="center"/>
              <w:rPr>
                <w:rFonts w:ascii="Times New Roman" w:hAnsi="Times New Roman" w:cs="Times New Roman"/>
                <w:b/>
                <w:sz w:val="26"/>
                <w:szCs w:val="26"/>
              </w:rPr>
            </w:pPr>
          </w:p>
          <w:p w14:paraId="2E410766" w14:textId="77777777" w:rsidR="00420CEA" w:rsidRDefault="00420CEA" w:rsidP="00B141D8">
            <w:pPr>
              <w:jc w:val="center"/>
              <w:rPr>
                <w:rFonts w:ascii="Times New Roman" w:hAnsi="Times New Roman" w:cs="Times New Roman"/>
                <w:b/>
                <w:sz w:val="26"/>
                <w:szCs w:val="26"/>
              </w:rPr>
            </w:pPr>
          </w:p>
          <w:p w14:paraId="0FC5AE0C" w14:textId="77777777" w:rsidR="00420CEA" w:rsidRDefault="00420CEA" w:rsidP="00B141D8">
            <w:pPr>
              <w:jc w:val="center"/>
              <w:rPr>
                <w:rFonts w:ascii="Times New Roman" w:hAnsi="Times New Roman" w:cs="Times New Roman"/>
                <w:b/>
                <w:sz w:val="26"/>
                <w:szCs w:val="26"/>
              </w:rPr>
            </w:pPr>
          </w:p>
          <w:p w14:paraId="2DB2BB9B" w14:textId="77777777" w:rsidR="00420CEA" w:rsidRDefault="00420CEA" w:rsidP="00B141D8">
            <w:pPr>
              <w:jc w:val="center"/>
              <w:rPr>
                <w:rFonts w:ascii="Times New Roman" w:hAnsi="Times New Roman" w:cs="Times New Roman"/>
                <w:b/>
                <w:sz w:val="26"/>
                <w:szCs w:val="26"/>
              </w:rPr>
            </w:pPr>
          </w:p>
          <w:p w14:paraId="3CD3FA75" w14:textId="77777777" w:rsidR="00420CEA" w:rsidRDefault="00420CEA" w:rsidP="00B141D8">
            <w:pPr>
              <w:jc w:val="center"/>
              <w:rPr>
                <w:rFonts w:ascii="Times New Roman" w:hAnsi="Times New Roman" w:cs="Times New Roman"/>
                <w:b/>
                <w:sz w:val="26"/>
                <w:szCs w:val="26"/>
              </w:rPr>
            </w:pPr>
          </w:p>
          <w:p w14:paraId="2B3C297B" w14:textId="77777777" w:rsidR="00420CEA" w:rsidRDefault="00420CEA" w:rsidP="00B141D8">
            <w:pPr>
              <w:jc w:val="center"/>
              <w:rPr>
                <w:rFonts w:ascii="Times New Roman" w:hAnsi="Times New Roman" w:cs="Times New Roman"/>
                <w:b/>
                <w:sz w:val="26"/>
                <w:szCs w:val="26"/>
              </w:rPr>
            </w:pPr>
          </w:p>
          <w:p w14:paraId="3E101865" w14:textId="77777777" w:rsidR="00420CEA" w:rsidRDefault="00420CEA" w:rsidP="00B141D8">
            <w:pPr>
              <w:jc w:val="center"/>
              <w:rPr>
                <w:rFonts w:ascii="Times New Roman" w:hAnsi="Times New Roman" w:cs="Times New Roman"/>
                <w:b/>
                <w:sz w:val="26"/>
                <w:szCs w:val="26"/>
              </w:rPr>
            </w:pPr>
          </w:p>
          <w:p w14:paraId="0A84A3D3" w14:textId="77777777" w:rsidR="00420CEA" w:rsidRDefault="00420CEA" w:rsidP="00B141D8">
            <w:pPr>
              <w:jc w:val="center"/>
              <w:rPr>
                <w:rFonts w:ascii="Times New Roman" w:hAnsi="Times New Roman" w:cs="Times New Roman"/>
                <w:b/>
                <w:sz w:val="26"/>
                <w:szCs w:val="26"/>
              </w:rPr>
            </w:pPr>
          </w:p>
          <w:p w14:paraId="1D8D93EC" w14:textId="77777777" w:rsidR="00420CEA" w:rsidRDefault="00420CEA" w:rsidP="00B141D8">
            <w:pPr>
              <w:jc w:val="center"/>
              <w:rPr>
                <w:rFonts w:ascii="Times New Roman" w:hAnsi="Times New Roman" w:cs="Times New Roman"/>
                <w:b/>
                <w:sz w:val="26"/>
                <w:szCs w:val="26"/>
              </w:rPr>
            </w:pPr>
          </w:p>
          <w:p w14:paraId="2BEFBC50" w14:textId="77777777" w:rsidR="0022349E" w:rsidRDefault="0022349E" w:rsidP="00B141D8">
            <w:pPr>
              <w:jc w:val="center"/>
              <w:rPr>
                <w:rFonts w:ascii="Times New Roman" w:hAnsi="Times New Roman" w:cs="Times New Roman"/>
                <w:b/>
                <w:sz w:val="26"/>
                <w:szCs w:val="26"/>
              </w:rPr>
            </w:pPr>
          </w:p>
          <w:p w14:paraId="271822C1" w14:textId="77777777" w:rsidR="0022349E" w:rsidRDefault="0022349E" w:rsidP="00B141D8">
            <w:pPr>
              <w:jc w:val="center"/>
              <w:rPr>
                <w:rFonts w:ascii="Times New Roman" w:hAnsi="Times New Roman" w:cs="Times New Roman"/>
                <w:b/>
                <w:sz w:val="26"/>
                <w:szCs w:val="26"/>
              </w:rPr>
            </w:pPr>
          </w:p>
          <w:p w14:paraId="3B6C1061" w14:textId="77777777" w:rsidR="00420CEA" w:rsidRPr="00F41F1A" w:rsidRDefault="00420CEA" w:rsidP="00B141D8">
            <w:pPr>
              <w:jc w:val="center"/>
              <w:rPr>
                <w:rFonts w:ascii="Times New Roman" w:hAnsi="Times New Roman" w:cs="Times New Roman"/>
                <w:sz w:val="26"/>
                <w:szCs w:val="26"/>
              </w:rPr>
            </w:pPr>
            <w:r w:rsidRPr="00F41F1A">
              <w:rPr>
                <w:rFonts w:ascii="Times New Roman" w:hAnsi="Times New Roman" w:cs="Times New Roman"/>
                <w:sz w:val="26"/>
                <w:szCs w:val="26"/>
              </w:rPr>
              <w:t>2018.</w:t>
            </w:r>
          </w:p>
          <w:p w14:paraId="3BBD2A9C" w14:textId="77777777" w:rsidR="00464DD5" w:rsidRPr="00F41F1A" w:rsidRDefault="00464DD5" w:rsidP="00B141D8">
            <w:pPr>
              <w:jc w:val="center"/>
              <w:rPr>
                <w:rFonts w:ascii="Times New Roman" w:hAnsi="Times New Roman" w:cs="Times New Roman"/>
                <w:sz w:val="26"/>
                <w:szCs w:val="26"/>
              </w:rPr>
            </w:pPr>
          </w:p>
          <w:p w14:paraId="6318868D" w14:textId="77777777" w:rsidR="00464DD5" w:rsidRDefault="00464DD5" w:rsidP="00B141D8">
            <w:pPr>
              <w:jc w:val="center"/>
              <w:rPr>
                <w:rFonts w:ascii="Times New Roman" w:hAnsi="Times New Roman" w:cs="Times New Roman"/>
                <w:b/>
                <w:sz w:val="26"/>
                <w:szCs w:val="26"/>
              </w:rPr>
            </w:pPr>
          </w:p>
          <w:p w14:paraId="3EEEADEF" w14:textId="77777777" w:rsidR="00464DD5" w:rsidRDefault="00464DD5" w:rsidP="00B141D8">
            <w:pPr>
              <w:jc w:val="center"/>
              <w:rPr>
                <w:rFonts w:ascii="Times New Roman" w:hAnsi="Times New Roman" w:cs="Times New Roman"/>
                <w:b/>
                <w:sz w:val="26"/>
                <w:szCs w:val="26"/>
              </w:rPr>
            </w:pPr>
          </w:p>
          <w:p w14:paraId="65937414" w14:textId="77777777" w:rsidR="00464DD5" w:rsidRDefault="00464DD5" w:rsidP="00B141D8">
            <w:pPr>
              <w:jc w:val="center"/>
              <w:rPr>
                <w:rFonts w:ascii="Times New Roman" w:hAnsi="Times New Roman" w:cs="Times New Roman"/>
                <w:b/>
                <w:sz w:val="26"/>
                <w:szCs w:val="26"/>
              </w:rPr>
            </w:pPr>
          </w:p>
          <w:p w14:paraId="64D8FD54" w14:textId="77777777" w:rsidR="00464DD5" w:rsidRDefault="00464DD5" w:rsidP="00B141D8">
            <w:pPr>
              <w:jc w:val="center"/>
              <w:rPr>
                <w:rFonts w:ascii="Times New Roman" w:hAnsi="Times New Roman" w:cs="Times New Roman"/>
                <w:b/>
                <w:sz w:val="26"/>
                <w:szCs w:val="26"/>
              </w:rPr>
            </w:pPr>
          </w:p>
          <w:p w14:paraId="737B6617" w14:textId="77777777" w:rsidR="00464DD5" w:rsidRDefault="00464DD5" w:rsidP="00B141D8">
            <w:pPr>
              <w:jc w:val="center"/>
              <w:rPr>
                <w:rFonts w:ascii="Times New Roman" w:hAnsi="Times New Roman" w:cs="Times New Roman"/>
                <w:b/>
                <w:sz w:val="26"/>
                <w:szCs w:val="26"/>
              </w:rPr>
            </w:pPr>
          </w:p>
          <w:p w14:paraId="600873BE" w14:textId="77777777" w:rsidR="00464DD5" w:rsidRDefault="00464DD5" w:rsidP="00B141D8">
            <w:pPr>
              <w:jc w:val="center"/>
              <w:rPr>
                <w:rFonts w:ascii="Times New Roman" w:hAnsi="Times New Roman" w:cs="Times New Roman"/>
                <w:b/>
                <w:sz w:val="26"/>
                <w:szCs w:val="26"/>
              </w:rPr>
            </w:pPr>
          </w:p>
          <w:p w14:paraId="3F4D35BC" w14:textId="77777777" w:rsidR="00464DD5" w:rsidRDefault="00464DD5" w:rsidP="00B141D8">
            <w:pPr>
              <w:jc w:val="center"/>
              <w:rPr>
                <w:rFonts w:ascii="Times New Roman" w:hAnsi="Times New Roman" w:cs="Times New Roman"/>
                <w:b/>
                <w:sz w:val="26"/>
                <w:szCs w:val="26"/>
              </w:rPr>
            </w:pPr>
          </w:p>
          <w:p w14:paraId="101354DA" w14:textId="77777777" w:rsidR="00464DD5" w:rsidRDefault="00464DD5" w:rsidP="00B141D8">
            <w:pPr>
              <w:jc w:val="center"/>
              <w:rPr>
                <w:rFonts w:ascii="Times New Roman" w:hAnsi="Times New Roman" w:cs="Times New Roman"/>
                <w:b/>
                <w:sz w:val="26"/>
                <w:szCs w:val="26"/>
              </w:rPr>
            </w:pPr>
          </w:p>
          <w:p w14:paraId="50AAE3B8" w14:textId="77777777" w:rsidR="00464DD5" w:rsidRDefault="00464DD5" w:rsidP="00B141D8">
            <w:pPr>
              <w:jc w:val="center"/>
              <w:rPr>
                <w:rFonts w:ascii="Times New Roman" w:hAnsi="Times New Roman" w:cs="Times New Roman"/>
                <w:b/>
                <w:sz w:val="26"/>
                <w:szCs w:val="26"/>
              </w:rPr>
            </w:pPr>
          </w:p>
          <w:p w14:paraId="46EEF058" w14:textId="77777777" w:rsidR="00464DD5" w:rsidRDefault="00464DD5" w:rsidP="00B141D8">
            <w:pPr>
              <w:jc w:val="center"/>
              <w:rPr>
                <w:rFonts w:ascii="Times New Roman" w:hAnsi="Times New Roman" w:cs="Times New Roman"/>
                <w:b/>
                <w:sz w:val="26"/>
                <w:szCs w:val="26"/>
              </w:rPr>
            </w:pPr>
          </w:p>
          <w:p w14:paraId="57874C64" w14:textId="77777777" w:rsidR="00464DD5" w:rsidRDefault="00464DD5" w:rsidP="00B141D8">
            <w:pPr>
              <w:jc w:val="center"/>
              <w:rPr>
                <w:rFonts w:ascii="Times New Roman" w:hAnsi="Times New Roman" w:cs="Times New Roman"/>
                <w:b/>
                <w:sz w:val="26"/>
                <w:szCs w:val="26"/>
              </w:rPr>
            </w:pPr>
          </w:p>
          <w:p w14:paraId="7C8A6BCB" w14:textId="77777777" w:rsidR="00464DD5" w:rsidRDefault="00464DD5" w:rsidP="00B141D8">
            <w:pPr>
              <w:jc w:val="center"/>
              <w:rPr>
                <w:rFonts w:ascii="Times New Roman" w:hAnsi="Times New Roman" w:cs="Times New Roman"/>
                <w:b/>
                <w:sz w:val="26"/>
                <w:szCs w:val="26"/>
              </w:rPr>
            </w:pPr>
          </w:p>
          <w:p w14:paraId="65565849" w14:textId="77777777" w:rsidR="00464DD5" w:rsidRDefault="00464DD5" w:rsidP="00B141D8">
            <w:pPr>
              <w:jc w:val="center"/>
              <w:rPr>
                <w:rFonts w:ascii="Times New Roman" w:hAnsi="Times New Roman" w:cs="Times New Roman"/>
                <w:b/>
                <w:sz w:val="26"/>
                <w:szCs w:val="26"/>
              </w:rPr>
            </w:pPr>
          </w:p>
          <w:p w14:paraId="3C85C701" w14:textId="77777777" w:rsidR="00464DD5" w:rsidRDefault="00464DD5" w:rsidP="00B141D8">
            <w:pPr>
              <w:jc w:val="center"/>
              <w:rPr>
                <w:rFonts w:ascii="Times New Roman" w:hAnsi="Times New Roman" w:cs="Times New Roman"/>
                <w:b/>
                <w:sz w:val="26"/>
                <w:szCs w:val="26"/>
              </w:rPr>
            </w:pPr>
          </w:p>
          <w:p w14:paraId="73304D13" w14:textId="77777777" w:rsidR="00464DD5" w:rsidRDefault="00464DD5" w:rsidP="00B141D8">
            <w:pPr>
              <w:jc w:val="center"/>
              <w:rPr>
                <w:rFonts w:ascii="Times New Roman" w:hAnsi="Times New Roman" w:cs="Times New Roman"/>
                <w:b/>
                <w:sz w:val="26"/>
                <w:szCs w:val="26"/>
              </w:rPr>
            </w:pPr>
          </w:p>
          <w:p w14:paraId="1F09B855" w14:textId="77777777" w:rsidR="00464DD5" w:rsidRDefault="00464DD5" w:rsidP="00B141D8">
            <w:pPr>
              <w:jc w:val="center"/>
              <w:rPr>
                <w:rFonts w:ascii="Times New Roman" w:hAnsi="Times New Roman" w:cs="Times New Roman"/>
                <w:b/>
                <w:sz w:val="26"/>
                <w:szCs w:val="26"/>
              </w:rPr>
            </w:pPr>
          </w:p>
          <w:p w14:paraId="52F1540B" w14:textId="77777777" w:rsidR="00464DD5" w:rsidRDefault="00464DD5" w:rsidP="00B141D8">
            <w:pPr>
              <w:jc w:val="center"/>
              <w:rPr>
                <w:rFonts w:ascii="Times New Roman" w:hAnsi="Times New Roman" w:cs="Times New Roman"/>
                <w:b/>
                <w:sz w:val="26"/>
                <w:szCs w:val="26"/>
              </w:rPr>
            </w:pPr>
          </w:p>
          <w:p w14:paraId="0F32088F" w14:textId="77777777" w:rsidR="00464DD5" w:rsidRDefault="00464DD5" w:rsidP="00B141D8">
            <w:pPr>
              <w:jc w:val="center"/>
              <w:rPr>
                <w:rFonts w:ascii="Times New Roman" w:hAnsi="Times New Roman" w:cs="Times New Roman"/>
                <w:b/>
                <w:sz w:val="26"/>
                <w:szCs w:val="26"/>
              </w:rPr>
            </w:pPr>
          </w:p>
          <w:p w14:paraId="0D7F1245" w14:textId="77777777" w:rsidR="00464DD5" w:rsidRDefault="00464DD5" w:rsidP="00B141D8">
            <w:pPr>
              <w:jc w:val="center"/>
              <w:rPr>
                <w:rFonts w:ascii="Times New Roman" w:hAnsi="Times New Roman" w:cs="Times New Roman"/>
                <w:b/>
                <w:sz w:val="26"/>
                <w:szCs w:val="26"/>
              </w:rPr>
            </w:pPr>
          </w:p>
          <w:p w14:paraId="5EEC9D02" w14:textId="77777777" w:rsidR="00464DD5" w:rsidRDefault="00464DD5" w:rsidP="00B141D8">
            <w:pPr>
              <w:jc w:val="center"/>
              <w:rPr>
                <w:rFonts w:ascii="Times New Roman" w:hAnsi="Times New Roman" w:cs="Times New Roman"/>
                <w:b/>
                <w:sz w:val="26"/>
                <w:szCs w:val="26"/>
              </w:rPr>
            </w:pPr>
          </w:p>
          <w:p w14:paraId="36503B8E" w14:textId="77777777" w:rsidR="00464DD5" w:rsidRDefault="00464DD5" w:rsidP="00B141D8">
            <w:pPr>
              <w:jc w:val="center"/>
              <w:rPr>
                <w:rFonts w:ascii="Times New Roman" w:hAnsi="Times New Roman" w:cs="Times New Roman"/>
                <w:b/>
                <w:sz w:val="26"/>
                <w:szCs w:val="26"/>
              </w:rPr>
            </w:pPr>
          </w:p>
          <w:p w14:paraId="3F098AA8" w14:textId="77777777" w:rsidR="00464DD5" w:rsidRDefault="00464DD5" w:rsidP="00B141D8">
            <w:pPr>
              <w:jc w:val="center"/>
              <w:rPr>
                <w:rFonts w:ascii="Times New Roman" w:hAnsi="Times New Roman" w:cs="Times New Roman"/>
                <w:b/>
                <w:sz w:val="26"/>
                <w:szCs w:val="26"/>
              </w:rPr>
            </w:pPr>
          </w:p>
          <w:p w14:paraId="6C19213A" w14:textId="77777777" w:rsidR="00464DD5" w:rsidRDefault="00464DD5" w:rsidP="00B141D8">
            <w:pPr>
              <w:jc w:val="center"/>
              <w:rPr>
                <w:rFonts w:ascii="Times New Roman" w:hAnsi="Times New Roman" w:cs="Times New Roman"/>
                <w:b/>
                <w:sz w:val="26"/>
                <w:szCs w:val="26"/>
              </w:rPr>
            </w:pPr>
          </w:p>
          <w:p w14:paraId="1925C591" w14:textId="77777777" w:rsidR="0022349E" w:rsidRDefault="0022349E" w:rsidP="00B141D8">
            <w:pPr>
              <w:jc w:val="center"/>
              <w:rPr>
                <w:rFonts w:ascii="Times New Roman" w:hAnsi="Times New Roman" w:cs="Times New Roman"/>
                <w:b/>
                <w:sz w:val="26"/>
                <w:szCs w:val="26"/>
              </w:rPr>
            </w:pPr>
          </w:p>
          <w:p w14:paraId="1B1C91E1" w14:textId="77777777" w:rsidR="00464DD5" w:rsidRDefault="00464DD5" w:rsidP="00B141D8">
            <w:pPr>
              <w:jc w:val="center"/>
              <w:rPr>
                <w:rFonts w:ascii="Times New Roman" w:hAnsi="Times New Roman" w:cs="Times New Roman"/>
                <w:b/>
                <w:sz w:val="26"/>
                <w:szCs w:val="26"/>
              </w:rPr>
            </w:pPr>
          </w:p>
          <w:p w14:paraId="20D5DB94" w14:textId="77777777" w:rsidR="00464DD5" w:rsidRPr="00F41F1A" w:rsidRDefault="00464DD5" w:rsidP="00B141D8">
            <w:pPr>
              <w:jc w:val="center"/>
              <w:rPr>
                <w:rFonts w:ascii="Times New Roman" w:hAnsi="Times New Roman" w:cs="Times New Roman"/>
                <w:sz w:val="26"/>
                <w:szCs w:val="26"/>
              </w:rPr>
            </w:pPr>
            <w:r w:rsidRPr="00F41F1A">
              <w:rPr>
                <w:rFonts w:ascii="Times New Roman" w:hAnsi="Times New Roman" w:cs="Times New Roman"/>
                <w:sz w:val="26"/>
                <w:szCs w:val="26"/>
              </w:rPr>
              <w:t>2019.</w:t>
            </w:r>
          </w:p>
          <w:p w14:paraId="47557E2E" w14:textId="77777777" w:rsidR="00586D76" w:rsidRDefault="00586D76" w:rsidP="00B141D8">
            <w:pPr>
              <w:jc w:val="center"/>
              <w:rPr>
                <w:rFonts w:ascii="Times New Roman" w:hAnsi="Times New Roman" w:cs="Times New Roman"/>
                <w:b/>
                <w:sz w:val="26"/>
                <w:szCs w:val="26"/>
              </w:rPr>
            </w:pPr>
          </w:p>
          <w:p w14:paraId="35D67424" w14:textId="77777777" w:rsidR="00586D76" w:rsidRDefault="00586D76" w:rsidP="00B141D8">
            <w:pPr>
              <w:jc w:val="center"/>
              <w:rPr>
                <w:rFonts w:ascii="Times New Roman" w:hAnsi="Times New Roman" w:cs="Times New Roman"/>
                <w:b/>
                <w:sz w:val="26"/>
                <w:szCs w:val="26"/>
              </w:rPr>
            </w:pPr>
          </w:p>
          <w:p w14:paraId="7F326337" w14:textId="77777777" w:rsidR="00586D76" w:rsidRDefault="00586D76" w:rsidP="00B141D8">
            <w:pPr>
              <w:jc w:val="center"/>
              <w:rPr>
                <w:rFonts w:ascii="Times New Roman" w:hAnsi="Times New Roman" w:cs="Times New Roman"/>
                <w:b/>
                <w:sz w:val="26"/>
                <w:szCs w:val="26"/>
              </w:rPr>
            </w:pPr>
          </w:p>
          <w:p w14:paraId="4B152286" w14:textId="77777777" w:rsidR="00586D76" w:rsidRDefault="00586D76" w:rsidP="00B141D8">
            <w:pPr>
              <w:jc w:val="center"/>
              <w:rPr>
                <w:rFonts w:ascii="Times New Roman" w:hAnsi="Times New Roman" w:cs="Times New Roman"/>
                <w:b/>
                <w:sz w:val="26"/>
                <w:szCs w:val="26"/>
              </w:rPr>
            </w:pPr>
          </w:p>
          <w:p w14:paraId="04DA5DF4" w14:textId="77777777" w:rsidR="00586D76" w:rsidRDefault="00586D76" w:rsidP="00B141D8">
            <w:pPr>
              <w:jc w:val="center"/>
              <w:rPr>
                <w:rFonts w:ascii="Times New Roman" w:hAnsi="Times New Roman" w:cs="Times New Roman"/>
                <w:b/>
                <w:sz w:val="26"/>
                <w:szCs w:val="26"/>
              </w:rPr>
            </w:pPr>
          </w:p>
          <w:p w14:paraId="48530300" w14:textId="77777777" w:rsidR="00586D76" w:rsidRDefault="00586D76" w:rsidP="00B141D8">
            <w:pPr>
              <w:jc w:val="center"/>
              <w:rPr>
                <w:rFonts w:ascii="Times New Roman" w:hAnsi="Times New Roman" w:cs="Times New Roman"/>
                <w:b/>
                <w:sz w:val="26"/>
                <w:szCs w:val="26"/>
              </w:rPr>
            </w:pPr>
          </w:p>
          <w:p w14:paraId="33A6FB08" w14:textId="77777777" w:rsidR="00586D76" w:rsidRDefault="00586D76" w:rsidP="00B141D8">
            <w:pPr>
              <w:jc w:val="center"/>
              <w:rPr>
                <w:rFonts w:ascii="Times New Roman" w:hAnsi="Times New Roman" w:cs="Times New Roman"/>
                <w:b/>
                <w:sz w:val="26"/>
                <w:szCs w:val="26"/>
              </w:rPr>
            </w:pPr>
          </w:p>
          <w:p w14:paraId="27F92831" w14:textId="77777777" w:rsidR="00586D76" w:rsidRDefault="00586D76" w:rsidP="00B141D8">
            <w:pPr>
              <w:jc w:val="center"/>
              <w:rPr>
                <w:rFonts w:ascii="Times New Roman" w:hAnsi="Times New Roman" w:cs="Times New Roman"/>
                <w:b/>
                <w:sz w:val="26"/>
                <w:szCs w:val="26"/>
              </w:rPr>
            </w:pPr>
          </w:p>
          <w:p w14:paraId="1C87A1D1" w14:textId="77777777" w:rsidR="00586D76" w:rsidRDefault="00586D76" w:rsidP="00B141D8">
            <w:pPr>
              <w:jc w:val="center"/>
              <w:rPr>
                <w:rFonts w:ascii="Times New Roman" w:hAnsi="Times New Roman" w:cs="Times New Roman"/>
                <w:b/>
                <w:sz w:val="26"/>
                <w:szCs w:val="26"/>
              </w:rPr>
            </w:pPr>
          </w:p>
          <w:p w14:paraId="1A578361" w14:textId="77777777" w:rsidR="00586D76" w:rsidRDefault="00586D76" w:rsidP="00B141D8">
            <w:pPr>
              <w:jc w:val="center"/>
              <w:rPr>
                <w:rFonts w:ascii="Times New Roman" w:hAnsi="Times New Roman" w:cs="Times New Roman"/>
                <w:b/>
                <w:sz w:val="26"/>
                <w:szCs w:val="26"/>
              </w:rPr>
            </w:pPr>
          </w:p>
          <w:p w14:paraId="2A57D969" w14:textId="77777777" w:rsidR="00586D76" w:rsidRDefault="00586D76" w:rsidP="00B141D8">
            <w:pPr>
              <w:jc w:val="center"/>
              <w:rPr>
                <w:rFonts w:ascii="Times New Roman" w:hAnsi="Times New Roman" w:cs="Times New Roman"/>
                <w:b/>
                <w:sz w:val="26"/>
                <w:szCs w:val="26"/>
              </w:rPr>
            </w:pPr>
          </w:p>
          <w:p w14:paraId="073C5B54" w14:textId="77777777" w:rsidR="00586D76" w:rsidRDefault="00586D76" w:rsidP="00B141D8">
            <w:pPr>
              <w:jc w:val="center"/>
              <w:rPr>
                <w:rFonts w:ascii="Times New Roman" w:hAnsi="Times New Roman" w:cs="Times New Roman"/>
                <w:b/>
                <w:sz w:val="26"/>
                <w:szCs w:val="26"/>
              </w:rPr>
            </w:pPr>
          </w:p>
          <w:p w14:paraId="31885240" w14:textId="77777777" w:rsidR="00586D76" w:rsidRDefault="00586D76" w:rsidP="00B141D8">
            <w:pPr>
              <w:jc w:val="center"/>
              <w:rPr>
                <w:rFonts w:ascii="Times New Roman" w:hAnsi="Times New Roman" w:cs="Times New Roman"/>
                <w:b/>
                <w:sz w:val="26"/>
                <w:szCs w:val="26"/>
              </w:rPr>
            </w:pPr>
          </w:p>
          <w:p w14:paraId="55C82595" w14:textId="77777777" w:rsidR="00586D76" w:rsidRDefault="00586D76" w:rsidP="00B141D8">
            <w:pPr>
              <w:jc w:val="center"/>
              <w:rPr>
                <w:rFonts w:ascii="Times New Roman" w:hAnsi="Times New Roman" w:cs="Times New Roman"/>
                <w:b/>
                <w:sz w:val="26"/>
                <w:szCs w:val="26"/>
              </w:rPr>
            </w:pPr>
          </w:p>
          <w:p w14:paraId="7A56B824" w14:textId="77777777" w:rsidR="00586D76" w:rsidRDefault="00586D76" w:rsidP="00B141D8">
            <w:pPr>
              <w:jc w:val="center"/>
              <w:rPr>
                <w:rFonts w:ascii="Times New Roman" w:hAnsi="Times New Roman" w:cs="Times New Roman"/>
                <w:b/>
                <w:sz w:val="26"/>
                <w:szCs w:val="26"/>
              </w:rPr>
            </w:pPr>
          </w:p>
          <w:p w14:paraId="6BE3364F" w14:textId="77777777" w:rsidR="00586D76" w:rsidRDefault="00586D76" w:rsidP="00B141D8">
            <w:pPr>
              <w:jc w:val="center"/>
              <w:rPr>
                <w:rFonts w:ascii="Times New Roman" w:hAnsi="Times New Roman" w:cs="Times New Roman"/>
                <w:b/>
                <w:sz w:val="26"/>
                <w:szCs w:val="26"/>
              </w:rPr>
            </w:pPr>
          </w:p>
          <w:p w14:paraId="06A770DC" w14:textId="77777777" w:rsidR="00586D76" w:rsidRDefault="00586D76" w:rsidP="00B141D8">
            <w:pPr>
              <w:jc w:val="center"/>
              <w:rPr>
                <w:rFonts w:ascii="Times New Roman" w:hAnsi="Times New Roman" w:cs="Times New Roman"/>
                <w:b/>
                <w:sz w:val="26"/>
                <w:szCs w:val="26"/>
              </w:rPr>
            </w:pPr>
          </w:p>
          <w:p w14:paraId="60A15AA6" w14:textId="77777777" w:rsidR="00586D76" w:rsidRDefault="00586D76" w:rsidP="00B141D8">
            <w:pPr>
              <w:jc w:val="center"/>
              <w:rPr>
                <w:rFonts w:ascii="Times New Roman" w:hAnsi="Times New Roman" w:cs="Times New Roman"/>
                <w:b/>
                <w:sz w:val="26"/>
                <w:szCs w:val="26"/>
              </w:rPr>
            </w:pPr>
          </w:p>
          <w:p w14:paraId="291F6B06" w14:textId="77777777" w:rsidR="00586D76" w:rsidRDefault="00586D76" w:rsidP="00B141D8">
            <w:pPr>
              <w:jc w:val="center"/>
              <w:rPr>
                <w:rFonts w:ascii="Times New Roman" w:hAnsi="Times New Roman" w:cs="Times New Roman"/>
                <w:b/>
                <w:sz w:val="26"/>
                <w:szCs w:val="26"/>
              </w:rPr>
            </w:pPr>
          </w:p>
          <w:p w14:paraId="35597B0E" w14:textId="77777777" w:rsidR="00586D76" w:rsidRDefault="00586D76" w:rsidP="00B141D8">
            <w:pPr>
              <w:jc w:val="center"/>
              <w:rPr>
                <w:rFonts w:ascii="Times New Roman" w:hAnsi="Times New Roman" w:cs="Times New Roman"/>
                <w:b/>
                <w:sz w:val="26"/>
                <w:szCs w:val="26"/>
              </w:rPr>
            </w:pPr>
          </w:p>
          <w:p w14:paraId="44D29291" w14:textId="77777777" w:rsidR="00586D76" w:rsidRDefault="00586D76" w:rsidP="00B141D8">
            <w:pPr>
              <w:jc w:val="center"/>
              <w:rPr>
                <w:rFonts w:ascii="Times New Roman" w:hAnsi="Times New Roman" w:cs="Times New Roman"/>
                <w:b/>
                <w:sz w:val="26"/>
                <w:szCs w:val="26"/>
              </w:rPr>
            </w:pPr>
          </w:p>
          <w:p w14:paraId="5D4D8D48" w14:textId="77777777" w:rsidR="00586D76" w:rsidRDefault="00586D76" w:rsidP="00B141D8">
            <w:pPr>
              <w:jc w:val="center"/>
              <w:rPr>
                <w:rFonts w:ascii="Times New Roman" w:hAnsi="Times New Roman" w:cs="Times New Roman"/>
                <w:b/>
                <w:sz w:val="26"/>
                <w:szCs w:val="26"/>
              </w:rPr>
            </w:pPr>
          </w:p>
          <w:p w14:paraId="0331DD60" w14:textId="77777777" w:rsidR="00586D76" w:rsidRDefault="00586D76" w:rsidP="00B141D8">
            <w:pPr>
              <w:jc w:val="center"/>
              <w:rPr>
                <w:rFonts w:ascii="Times New Roman" w:hAnsi="Times New Roman" w:cs="Times New Roman"/>
                <w:b/>
                <w:sz w:val="26"/>
                <w:szCs w:val="26"/>
              </w:rPr>
            </w:pPr>
          </w:p>
          <w:p w14:paraId="2B0653AA" w14:textId="77777777" w:rsidR="00586D76" w:rsidRDefault="00586D76" w:rsidP="00B141D8">
            <w:pPr>
              <w:jc w:val="center"/>
              <w:rPr>
                <w:rFonts w:ascii="Times New Roman" w:hAnsi="Times New Roman" w:cs="Times New Roman"/>
                <w:b/>
                <w:sz w:val="26"/>
                <w:szCs w:val="26"/>
              </w:rPr>
            </w:pPr>
          </w:p>
          <w:p w14:paraId="2CC4658C" w14:textId="77777777" w:rsidR="00586D76" w:rsidRDefault="00586D76" w:rsidP="00B141D8">
            <w:pPr>
              <w:jc w:val="center"/>
              <w:rPr>
                <w:rFonts w:ascii="Times New Roman" w:hAnsi="Times New Roman" w:cs="Times New Roman"/>
                <w:b/>
                <w:sz w:val="26"/>
                <w:szCs w:val="26"/>
              </w:rPr>
            </w:pPr>
          </w:p>
          <w:p w14:paraId="05786C9A" w14:textId="77777777" w:rsidR="00586D76" w:rsidRDefault="00586D76" w:rsidP="00B141D8">
            <w:pPr>
              <w:jc w:val="center"/>
              <w:rPr>
                <w:rFonts w:ascii="Times New Roman" w:hAnsi="Times New Roman" w:cs="Times New Roman"/>
                <w:b/>
                <w:sz w:val="26"/>
                <w:szCs w:val="26"/>
              </w:rPr>
            </w:pPr>
          </w:p>
          <w:p w14:paraId="77EB0105" w14:textId="77777777" w:rsidR="00586D76" w:rsidRDefault="00586D76" w:rsidP="00B141D8">
            <w:pPr>
              <w:jc w:val="center"/>
              <w:rPr>
                <w:rFonts w:ascii="Times New Roman" w:hAnsi="Times New Roman" w:cs="Times New Roman"/>
                <w:b/>
                <w:sz w:val="26"/>
                <w:szCs w:val="26"/>
              </w:rPr>
            </w:pPr>
          </w:p>
          <w:p w14:paraId="0D931C0C" w14:textId="77777777" w:rsidR="00586D76" w:rsidRDefault="00586D76" w:rsidP="00B141D8">
            <w:pPr>
              <w:jc w:val="center"/>
              <w:rPr>
                <w:rFonts w:ascii="Times New Roman" w:hAnsi="Times New Roman" w:cs="Times New Roman"/>
                <w:b/>
                <w:sz w:val="26"/>
                <w:szCs w:val="26"/>
              </w:rPr>
            </w:pPr>
          </w:p>
          <w:p w14:paraId="5FA7BC2B" w14:textId="77777777" w:rsidR="00586D76" w:rsidRDefault="00586D76" w:rsidP="00B141D8">
            <w:pPr>
              <w:jc w:val="center"/>
              <w:rPr>
                <w:rFonts w:ascii="Times New Roman" w:hAnsi="Times New Roman" w:cs="Times New Roman"/>
                <w:b/>
                <w:sz w:val="26"/>
                <w:szCs w:val="26"/>
              </w:rPr>
            </w:pPr>
          </w:p>
          <w:p w14:paraId="40EAA639" w14:textId="77777777" w:rsidR="00586D76" w:rsidRDefault="00586D76" w:rsidP="00B141D8">
            <w:pPr>
              <w:jc w:val="center"/>
              <w:rPr>
                <w:rFonts w:ascii="Times New Roman" w:hAnsi="Times New Roman" w:cs="Times New Roman"/>
                <w:b/>
                <w:sz w:val="26"/>
                <w:szCs w:val="26"/>
              </w:rPr>
            </w:pPr>
          </w:p>
          <w:p w14:paraId="04F7A211" w14:textId="77777777" w:rsidR="00586D76" w:rsidRDefault="00586D76" w:rsidP="00B141D8">
            <w:pPr>
              <w:jc w:val="center"/>
              <w:rPr>
                <w:rFonts w:ascii="Times New Roman" w:hAnsi="Times New Roman" w:cs="Times New Roman"/>
                <w:b/>
                <w:sz w:val="26"/>
                <w:szCs w:val="26"/>
              </w:rPr>
            </w:pPr>
          </w:p>
          <w:p w14:paraId="2B1112FC" w14:textId="77777777" w:rsidR="00586D76" w:rsidRDefault="00586D76" w:rsidP="00B141D8">
            <w:pPr>
              <w:jc w:val="center"/>
              <w:rPr>
                <w:rFonts w:ascii="Times New Roman" w:hAnsi="Times New Roman" w:cs="Times New Roman"/>
                <w:b/>
                <w:sz w:val="26"/>
                <w:szCs w:val="26"/>
              </w:rPr>
            </w:pPr>
          </w:p>
          <w:p w14:paraId="491218D9" w14:textId="77777777" w:rsidR="00586D76" w:rsidRDefault="00586D76" w:rsidP="00B141D8">
            <w:pPr>
              <w:jc w:val="center"/>
              <w:rPr>
                <w:rFonts w:ascii="Times New Roman" w:hAnsi="Times New Roman" w:cs="Times New Roman"/>
                <w:b/>
                <w:sz w:val="26"/>
                <w:szCs w:val="26"/>
              </w:rPr>
            </w:pPr>
          </w:p>
          <w:p w14:paraId="56502BBA" w14:textId="77777777" w:rsidR="00586D76" w:rsidRDefault="00586D76" w:rsidP="00B141D8">
            <w:pPr>
              <w:jc w:val="center"/>
              <w:rPr>
                <w:rFonts w:ascii="Times New Roman" w:hAnsi="Times New Roman" w:cs="Times New Roman"/>
                <w:b/>
                <w:sz w:val="26"/>
                <w:szCs w:val="26"/>
              </w:rPr>
            </w:pPr>
          </w:p>
          <w:p w14:paraId="5CAA51D0" w14:textId="77777777" w:rsidR="00586D76" w:rsidRDefault="00586D76" w:rsidP="00B141D8">
            <w:pPr>
              <w:jc w:val="center"/>
              <w:rPr>
                <w:rFonts w:ascii="Times New Roman" w:hAnsi="Times New Roman" w:cs="Times New Roman"/>
                <w:b/>
                <w:sz w:val="26"/>
                <w:szCs w:val="26"/>
              </w:rPr>
            </w:pPr>
          </w:p>
          <w:p w14:paraId="0D119133" w14:textId="77777777" w:rsidR="00586D76" w:rsidRDefault="00586D76" w:rsidP="00B141D8">
            <w:pPr>
              <w:jc w:val="center"/>
              <w:rPr>
                <w:rFonts w:ascii="Times New Roman" w:hAnsi="Times New Roman" w:cs="Times New Roman"/>
                <w:b/>
                <w:sz w:val="26"/>
                <w:szCs w:val="26"/>
              </w:rPr>
            </w:pPr>
          </w:p>
          <w:p w14:paraId="75FC15EF" w14:textId="77777777" w:rsidR="00586D76" w:rsidRDefault="00586D76" w:rsidP="00B141D8">
            <w:pPr>
              <w:jc w:val="center"/>
              <w:rPr>
                <w:rFonts w:ascii="Times New Roman" w:hAnsi="Times New Roman" w:cs="Times New Roman"/>
                <w:b/>
                <w:sz w:val="26"/>
                <w:szCs w:val="26"/>
              </w:rPr>
            </w:pPr>
          </w:p>
          <w:p w14:paraId="62E26BCE" w14:textId="77777777" w:rsidR="00586D76" w:rsidRDefault="00586D76" w:rsidP="00B141D8">
            <w:pPr>
              <w:jc w:val="center"/>
              <w:rPr>
                <w:rFonts w:ascii="Times New Roman" w:hAnsi="Times New Roman" w:cs="Times New Roman"/>
                <w:b/>
                <w:sz w:val="26"/>
                <w:szCs w:val="26"/>
              </w:rPr>
            </w:pPr>
          </w:p>
          <w:p w14:paraId="234EB2F3" w14:textId="77777777" w:rsidR="00586D76" w:rsidRDefault="00586D76" w:rsidP="00B141D8">
            <w:pPr>
              <w:jc w:val="center"/>
              <w:rPr>
                <w:rFonts w:ascii="Times New Roman" w:hAnsi="Times New Roman" w:cs="Times New Roman"/>
                <w:b/>
                <w:sz w:val="26"/>
                <w:szCs w:val="26"/>
              </w:rPr>
            </w:pPr>
          </w:p>
          <w:p w14:paraId="1D33EA73" w14:textId="77777777" w:rsidR="00586D76" w:rsidRDefault="00586D76" w:rsidP="00B141D8">
            <w:pPr>
              <w:jc w:val="center"/>
              <w:rPr>
                <w:rFonts w:ascii="Times New Roman" w:hAnsi="Times New Roman" w:cs="Times New Roman"/>
                <w:b/>
                <w:sz w:val="26"/>
                <w:szCs w:val="26"/>
              </w:rPr>
            </w:pPr>
          </w:p>
          <w:p w14:paraId="6BB5ECE8" w14:textId="77777777" w:rsidR="00586D76" w:rsidRDefault="00586D76" w:rsidP="00B141D8">
            <w:pPr>
              <w:jc w:val="center"/>
              <w:rPr>
                <w:rFonts w:ascii="Times New Roman" w:hAnsi="Times New Roman" w:cs="Times New Roman"/>
                <w:b/>
                <w:sz w:val="26"/>
                <w:szCs w:val="26"/>
              </w:rPr>
            </w:pPr>
          </w:p>
          <w:p w14:paraId="3D4E63C9" w14:textId="77777777" w:rsidR="00586D76" w:rsidRDefault="00586D76" w:rsidP="00B141D8">
            <w:pPr>
              <w:jc w:val="center"/>
              <w:rPr>
                <w:rFonts w:ascii="Times New Roman" w:hAnsi="Times New Roman" w:cs="Times New Roman"/>
                <w:b/>
                <w:sz w:val="26"/>
                <w:szCs w:val="26"/>
              </w:rPr>
            </w:pPr>
          </w:p>
          <w:p w14:paraId="0356F841" w14:textId="77777777" w:rsidR="00586D76" w:rsidRDefault="00586D76" w:rsidP="00B141D8">
            <w:pPr>
              <w:jc w:val="center"/>
              <w:rPr>
                <w:rFonts w:ascii="Times New Roman" w:hAnsi="Times New Roman" w:cs="Times New Roman"/>
                <w:b/>
                <w:sz w:val="26"/>
                <w:szCs w:val="26"/>
              </w:rPr>
            </w:pPr>
          </w:p>
          <w:p w14:paraId="3A7E8E1C" w14:textId="77777777" w:rsidR="00586D76" w:rsidRDefault="00586D76" w:rsidP="00B141D8">
            <w:pPr>
              <w:jc w:val="center"/>
              <w:rPr>
                <w:rFonts w:ascii="Times New Roman" w:hAnsi="Times New Roman" w:cs="Times New Roman"/>
                <w:b/>
                <w:sz w:val="26"/>
                <w:szCs w:val="26"/>
              </w:rPr>
            </w:pPr>
          </w:p>
          <w:p w14:paraId="241EA05D" w14:textId="77777777" w:rsidR="00586D76" w:rsidRDefault="00586D76" w:rsidP="00B141D8">
            <w:pPr>
              <w:jc w:val="center"/>
              <w:rPr>
                <w:rFonts w:ascii="Times New Roman" w:hAnsi="Times New Roman" w:cs="Times New Roman"/>
                <w:b/>
                <w:sz w:val="26"/>
                <w:szCs w:val="26"/>
              </w:rPr>
            </w:pPr>
          </w:p>
          <w:p w14:paraId="6AE5334B" w14:textId="77777777" w:rsidR="00586D76" w:rsidRDefault="00586D76" w:rsidP="00B141D8">
            <w:pPr>
              <w:jc w:val="center"/>
              <w:rPr>
                <w:rFonts w:ascii="Times New Roman" w:hAnsi="Times New Roman" w:cs="Times New Roman"/>
                <w:b/>
                <w:sz w:val="26"/>
                <w:szCs w:val="26"/>
              </w:rPr>
            </w:pPr>
            <w:r w:rsidRPr="00F41F1A">
              <w:rPr>
                <w:rFonts w:ascii="Times New Roman" w:hAnsi="Times New Roman" w:cs="Times New Roman"/>
                <w:sz w:val="26"/>
                <w:szCs w:val="26"/>
              </w:rPr>
              <w:lastRenderedPageBreak/>
              <w:t>2020</w:t>
            </w:r>
            <w:r>
              <w:rPr>
                <w:rFonts w:ascii="Times New Roman" w:hAnsi="Times New Roman" w:cs="Times New Roman"/>
                <w:b/>
                <w:sz w:val="26"/>
                <w:szCs w:val="26"/>
              </w:rPr>
              <w:t>.</w:t>
            </w:r>
          </w:p>
          <w:p w14:paraId="75EDC0A0" w14:textId="77777777" w:rsidR="00915D2A" w:rsidRDefault="00915D2A" w:rsidP="00B141D8">
            <w:pPr>
              <w:jc w:val="center"/>
              <w:rPr>
                <w:rFonts w:ascii="Times New Roman" w:hAnsi="Times New Roman" w:cs="Times New Roman"/>
                <w:b/>
                <w:sz w:val="26"/>
                <w:szCs w:val="26"/>
              </w:rPr>
            </w:pPr>
          </w:p>
          <w:p w14:paraId="3D03A80C" w14:textId="77777777" w:rsidR="00915D2A" w:rsidRDefault="00915D2A" w:rsidP="00B141D8">
            <w:pPr>
              <w:jc w:val="center"/>
              <w:rPr>
                <w:rFonts w:ascii="Times New Roman" w:hAnsi="Times New Roman" w:cs="Times New Roman"/>
                <w:b/>
                <w:sz w:val="26"/>
                <w:szCs w:val="26"/>
              </w:rPr>
            </w:pPr>
          </w:p>
          <w:p w14:paraId="505299D1" w14:textId="77777777" w:rsidR="00915D2A" w:rsidRDefault="00915D2A" w:rsidP="00B141D8">
            <w:pPr>
              <w:jc w:val="center"/>
              <w:rPr>
                <w:rFonts w:ascii="Times New Roman" w:hAnsi="Times New Roman" w:cs="Times New Roman"/>
                <w:b/>
                <w:sz w:val="26"/>
                <w:szCs w:val="26"/>
              </w:rPr>
            </w:pPr>
          </w:p>
          <w:p w14:paraId="0BE3CF61" w14:textId="77777777" w:rsidR="00915D2A" w:rsidRDefault="00915D2A" w:rsidP="00B141D8">
            <w:pPr>
              <w:jc w:val="center"/>
              <w:rPr>
                <w:rFonts w:ascii="Times New Roman" w:hAnsi="Times New Roman" w:cs="Times New Roman"/>
                <w:b/>
                <w:sz w:val="26"/>
                <w:szCs w:val="26"/>
              </w:rPr>
            </w:pPr>
          </w:p>
          <w:p w14:paraId="3D9777A8" w14:textId="77777777" w:rsidR="00915D2A" w:rsidRDefault="00915D2A" w:rsidP="00B141D8">
            <w:pPr>
              <w:jc w:val="center"/>
              <w:rPr>
                <w:rFonts w:ascii="Times New Roman" w:hAnsi="Times New Roman" w:cs="Times New Roman"/>
                <w:b/>
                <w:sz w:val="26"/>
                <w:szCs w:val="26"/>
              </w:rPr>
            </w:pPr>
          </w:p>
          <w:p w14:paraId="76D64371" w14:textId="77777777" w:rsidR="00915D2A" w:rsidRDefault="00915D2A" w:rsidP="00B141D8">
            <w:pPr>
              <w:jc w:val="center"/>
              <w:rPr>
                <w:rFonts w:ascii="Times New Roman" w:hAnsi="Times New Roman" w:cs="Times New Roman"/>
                <w:b/>
                <w:sz w:val="26"/>
                <w:szCs w:val="26"/>
              </w:rPr>
            </w:pPr>
          </w:p>
          <w:p w14:paraId="14E636F8" w14:textId="77777777" w:rsidR="00915D2A" w:rsidRDefault="00915D2A" w:rsidP="00B141D8">
            <w:pPr>
              <w:jc w:val="center"/>
              <w:rPr>
                <w:rFonts w:ascii="Times New Roman" w:hAnsi="Times New Roman" w:cs="Times New Roman"/>
                <w:b/>
                <w:sz w:val="26"/>
                <w:szCs w:val="26"/>
              </w:rPr>
            </w:pPr>
          </w:p>
          <w:p w14:paraId="5ED797BE" w14:textId="77777777" w:rsidR="00915D2A" w:rsidRDefault="00915D2A" w:rsidP="00B141D8">
            <w:pPr>
              <w:jc w:val="center"/>
              <w:rPr>
                <w:rFonts w:ascii="Times New Roman" w:hAnsi="Times New Roman" w:cs="Times New Roman"/>
                <w:b/>
                <w:sz w:val="26"/>
                <w:szCs w:val="26"/>
              </w:rPr>
            </w:pPr>
          </w:p>
          <w:p w14:paraId="0FE53116" w14:textId="77777777" w:rsidR="00915D2A" w:rsidRDefault="00915D2A" w:rsidP="00B141D8">
            <w:pPr>
              <w:jc w:val="center"/>
              <w:rPr>
                <w:rFonts w:ascii="Times New Roman" w:hAnsi="Times New Roman" w:cs="Times New Roman"/>
                <w:b/>
                <w:sz w:val="26"/>
                <w:szCs w:val="26"/>
              </w:rPr>
            </w:pPr>
          </w:p>
          <w:p w14:paraId="4F06D7FD" w14:textId="77777777" w:rsidR="00915D2A" w:rsidRDefault="00915D2A" w:rsidP="00B141D8">
            <w:pPr>
              <w:jc w:val="center"/>
              <w:rPr>
                <w:rFonts w:ascii="Times New Roman" w:hAnsi="Times New Roman" w:cs="Times New Roman"/>
                <w:b/>
                <w:sz w:val="26"/>
                <w:szCs w:val="26"/>
              </w:rPr>
            </w:pPr>
          </w:p>
          <w:p w14:paraId="39E87C19" w14:textId="44ADDEA2" w:rsidR="00915D2A" w:rsidRDefault="00915D2A" w:rsidP="00915D2A">
            <w:pPr>
              <w:jc w:val="center"/>
              <w:rPr>
                <w:rFonts w:ascii="Times New Roman" w:hAnsi="Times New Roman" w:cs="Times New Roman"/>
                <w:b/>
                <w:sz w:val="26"/>
                <w:szCs w:val="26"/>
              </w:rPr>
            </w:pPr>
          </w:p>
        </w:tc>
        <w:tc>
          <w:tcPr>
            <w:tcW w:w="2552" w:type="dxa"/>
            <w:gridSpan w:val="4"/>
            <w:tcBorders>
              <w:top w:val="single" w:sz="4" w:space="0" w:color="auto"/>
              <w:bottom w:val="single" w:sz="4" w:space="0" w:color="auto"/>
            </w:tcBorders>
          </w:tcPr>
          <w:p w14:paraId="1AB7C2ED" w14:textId="76A851A5" w:rsidR="00420CEA" w:rsidRDefault="00420CEA" w:rsidP="0022349E">
            <w:pPr>
              <w:pStyle w:val="Pamattekstapirmatkpe"/>
              <w:numPr>
                <w:ilvl w:val="0"/>
                <w:numId w:val="33"/>
              </w:numPr>
              <w:ind w:left="34" w:hanging="34"/>
            </w:pPr>
            <w:r>
              <w:lastRenderedPageBreak/>
              <w:t>Sistēma “</w:t>
            </w:r>
            <w:proofErr w:type="spellStart"/>
            <w:r>
              <w:t>Ivocap</w:t>
            </w:r>
            <w:proofErr w:type="spellEnd"/>
            <w:r>
              <w:t>” izņemamo zobu protēžu izgatavošanai. “</w:t>
            </w:r>
            <w:proofErr w:type="spellStart"/>
            <w:r>
              <w:t>Ivocap</w:t>
            </w:r>
            <w:proofErr w:type="spellEnd"/>
            <w:r>
              <w:t>” plastmasas pielietošana lielā mērā samazina alerģisko reakciju rašanās risku salīdzinājumā ar citām plastmasām. Ir ekonomiska plastmasas izmantošana, jo tā</w:t>
            </w:r>
            <w:r w:rsidR="0022349E">
              <w:t xml:space="preserve"> </w:t>
            </w:r>
            <w:r>
              <w:t xml:space="preserve">tiek ražota kapsulās. Protēzei ir augsta estētika un </w:t>
            </w:r>
            <w:proofErr w:type="spellStart"/>
            <w:r>
              <w:t>biosavienojamība</w:t>
            </w:r>
            <w:proofErr w:type="spellEnd"/>
            <w:r>
              <w:t>. Šī ir zobu protēžu izgatavošanas jauna metode.</w:t>
            </w:r>
          </w:p>
          <w:p w14:paraId="6BE7E7C7" w14:textId="77777777" w:rsidR="0022349E" w:rsidRPr="00AA3F59" w:rsidRDefault="0022349E" w:rsidP="0022349E">
            <w:pPr>
              <w:pStyle w:val="Pamattekstapirmatkpe"/>
            </w:pPr>
          </w:p>
          <w:p w14:paraId="1DDB099E" w14:textId="77777777" w:rsidR="00420CEA" w:rsidRDefault="00420CEA" w:rsidP="0022349E">
            <w:pPr>
              <w:pStyle w:val="Pamattekstapirmatkpe"/>
              <w:numPr>
                <w:ilvl w:val="0"/>
                <w:numId w:val="33"/>
              </w:numPr>
              <w:ind w:left="34" w:hanging="34"/>
            </w:pPr>
            <w:r>
              <w:t>Autoklāvs “</w:t>
            </w:r>
            <w:proofErr w:type="spellStart"/>
            <w:r>
              <w:t>Melag</w:t>
            </w:r>
            <w:proofErr w:type="spellEnd"/>
            <w:r>
              <w:t xml:space="preserve"> 23B” instrumentu sterilizēšanai. Agrāk izmantojos </w:t>
            </w:r>
            <w:proofErr w:type="spellStart"/>
            <w:r>
              <w:t>saussvelmes</w:t>
            </w:r>
            <w:proofErr w:type="spellEnd"/>
            <w:r>
              <w:t xml:space="preserve"> skapjus no 2017.gada aizliegts izmantot. Autoklāvi “B” kategorijas atbilst MK 16.02.2016. noteikumiem Nr.104 “Noteikumi par higiēniskā un </w:t>
            </w:r>
            <w:proofErr w:type="spellStart"/>
            <w:r>
              <w:t>pretepidēmiskā</w:t>
            </w:r>
            <w:proofErr w:type="spellEnd"/>
            <w:r>
              <w:t xml:space="preserve"> režīma pamatprasībām ārstniecības iestādē”     </w:t>
            </w:r>
          </w:p>
          <w:p w14:paraId="4D230229" w14:textId="77777777" w:rsidR="00AC06A0" w:rsidRDefault="00420CEA" w:rsidP="00AC06A0">
            <w:pPr>
              <w:pStyle w:val="Pamattekstapirmatkpe"/>
              <w:numPr>
                <w:ilvl w:val="0"/>
                <w:numId w:val="33"/>
              </w:numPr>
              <w:spacing w:after="0"/>
              <w:ind w:left="34" w:firstLine="0"/>
            </w:pPr>
            <w:proofErr w:type="spellStart"/>
            <w:r>
              <w:t>Termodezinfi</w:t>
            </w:r>
            <w:proofErr w:type="spellEnd"/>
          </w:p>
          <w:p w14:paraId="74ABF3F0" w14:textId="5316AF71" w:rsidR="00420CEA" w:rsidRDefault="00420CEA" w:rsidP="00AC06A0">
            <w:pPr>
              <w:pStyle w:val="Pamattekstapirmatkpe"/>
              <w:spacing w:after="0"/>
              <w:ind w:left="34" w:firstLine="0"/>
            </w:pPr>
            <w:proofErr w:type="spellStart"/>
            <w:r>
              <w:t>cējošais</w:t>
            </w:r>
            <w:proofErr w:type="spellEnd"/>
            <w:r>
              <w:t xml:space="preserve"> aparāts “</w:t>
            </w:r>
            <w:proofErr w:type="spellStart"/>
            <w:r>
              <w:t>Melatherm</w:t>
            </w:r>
            <w:proofErr w:type="spellEnd"/>
            <w:r>
              <w:t xml:space="preserve"> 10 DTB” tiek izmantots instrumentu mazgāšanai un </w:t>
            </w:r>
            <w:r>
              <w:lastRenderedPageBreak/>
              <w:t>dezinfekcijai. Atbilst visām stingrām prasībām un ir pilnīgi automatizēts instrumentu attīrīšanas un dezinfekcijas process. Attīrīšanas efekts sastāda 99,9 – 100%.</w:t>
            </w:r>
          </w:p>
          <w:p w14:paraId="6091595D" w14:textId="77777777" w:rsidR="00420CEA" w:rsidRDefault="00420CEA" w:rsidP="0022349E">
            <w:pPr>
              <w:pStyle w:val="Pamattekstapirmatkpe"/>
              <w:numPr>
                <w:ilvl w:val="0"/>
                <w:numId w:val="33"/>
              </w:numPr>
              <w:spacing w:after="0"/>
              <w:ind w:left="0" w:firstLine="0"/>
            </w:pPr>
            <w:r w:rsidRPr="00716114">
              <w:t>Centrifūg</w:t>
            </w:r>
            <w:r>
              <w:t>a</w:t>
            </w:r>
            <w:r w:rsidRPr="00716114">
              <w:t xml:space="preserve"> “PRF DUO”</w:t>
            </w:r>
            <w:r>
              <w:t>. Izmanto ērtākai brūču sadzīšanai pēc ekstrakcijas un citām ķirurģiskām manipulācijām. Šī ir jauna profilakses metode iespējamo komplikāciju rašanās novēršanai pēc ambulatorajām operācijām.</w:t>
            </w:r>
          </w:p>
          <w:p w14:paraId="431E207F" w14:textId="77777777" w:rsidR="00420CEA" w:rsidRDefault="00420CEA" w:rsidP="00661F6A">
            <w:pPr>
              <w:pStyle w:val="Pamattekstapirmatkpe"/>
              <w:spacing w:after="0"/>
              <w:ind w:left="0" w:firstLine="3"/>
            </w:pPr>
          </w:p>
          <w:p w14:paraId="7CCF6CB2" w14:textId="083B01A9" w:rsidR="00420CEA" w:rsidRDefault="00420CEA" w:rsidP="0022349E">
            <w:pPr>
              <w:pStyle w:val="Pamattekstapirmatkpe"/>
              <w:numPr>
                <w:ilvl w:val="0"/>
                <w:numId w:val="33"/>
              </w:numPr>
              <w:spacing w:after="0"/>
              <w:ind w:left="34" w:hanging="34"/>
            </w:pPr>
            <w:r>
              <w:t>Krāsn</w:t>
            </w:r>
            <w:r w:rsidR="00122AB7">
              <w:t>s</w:t>
            </w:r>
            <w:r>
              <w:t xml:space="preserve"> “Vita </w:t>
            </w:r>
            <w:proofErr w:type="spellStart"/>
            <w:r>
              <w:t>Vacumat</w:t>
            </w:r>
            <w:proofErr w:type="spellEnd"/>
            <w:r>
              <w:t xml:space="preserve"> 6000m.” Esošā krāsns keramikas apdedzināšanai novecojusi gan morāli</w:t>
            </w:r>
            <w:r w:rsidR="00122AB7">
              <w:t>, g</w:t>
            </w:r>
            <w:r>
              <w:t xml:space="preserve">an fiziski (9 gadi). Iegādāta jauna krāsns, lai racionāli tiktu izmantots zobu tehniķa darba laiks un </w:t>
            </w:r>
            <w:proofErr w:type="spellStart"/>
            <w:r>
              <w:t>metālkeramikas</w:t>
            </w:r>
            <w:proofErr w:type="spellEnd"/>
            <w:r>
              <w:t xml:space="preserve"> protēžu izgatavošanas kvalitātes uzlabošanai.</w:t>
            </w:r>
          </w:p>
          <w:p w14:paraId="129D7DF1" w14:textId="77777777" w:rsidR="00420CEA" w:rsidRDefault="00420CEA" w:rsidP="00661F6A">
            <w:pPr>
              <w:pStyle w:val="Pamattekstapirmatkpe"/>
              <w:spacing w:after="0"/>
              <w:ind w:left="0" w:firstLine="3"/>
            </w:pPr>
          </w:p>
          <w:p w14:paraId="5487D918" w14:textId="441FB38F" w:rsidR="00420CEA" w:rsidRDefault="00420CEA" w:rsidP="0022349E">
            <w:pPr>
              <w:pStyle w:val="Pamattekstapirmatkpe"/>
              <w:numPr>
                <w:ilvl w:val="0"/>
                <w:numId w:val="33"/>
              </w:numPr>
              <w:spacing w:after="0"/>
              <w:ind w:left="34" w:firstLine="0"/>
            </w:pPr>
            <w:r>
              <w:t>Element</w:t>
            </w:r>
            <w:r w:rsidR="00122AB7">
              <w:t>s</w:t>
            </w:r>
            <w:r>
              <w:t xml:space="preserve"> </w:t>
            </w:r>
            <w:proofErr w:type="spellStart"/>
            <w:r>
              <w:t>Free</w:t>
            </w:r>
            <w:proofErr w:type="spellEnd"/>
            <w:r>
              <w:t xml:space="preserve"> </w:t>
            </w:r>
            <w:proofErr w:type="spellStart"/>
            <w:r>
              <w:t>obturācijas</w:t>
            </w:r>
            <w:proofErr w:type="spellEnd"/>
            <w:r>
              <w:t xml:space="preserve"> sistēma  zobu sakņu kanālu aizpildīšanai. Izmanto</w:t>
            </w:r>
            <w:r w:rsidR="00122AB7">
              <w:t xml:space="preserve"> </w:t>
            </w:r>
            <w:r>
              <w:t xml:space="preserve">zobu kanālu hermētiskai aizpildīšanai komplicēta karies </w:t>
            </w:r>
            <w:r>
              <w:lastRenderedPageBreak/>
              <w:t>gadījumā (</w:t>
            </w:r>
            <w:proofErr w:type="spellStart"/>
            <w:r>
              <w:t>pulpīts</w:t>
            </w:r>
            <w:proofErr w:type="spellEnd"/>
            <w:r>
              <w:t xml:space="preserve">, </w:t>
            </w:r>
            <w:proofErr w:type="spellStart"/>
            <w:r>
              <w:t>periodontīts</w:t>
            </w:r>
            <w:proofErr w:type="spellEnd"/>
            <w:r>
              <w:t>)</w:t>
            </w:r>
            <w:r w:rsidR="00464DD5">
              <w:t>.</w:t>
            </w:r>
          </w:p>
          <w:p w14:paraId="7AA044EF" w14:textId="77777777" w:rsidR="00420CEA" w:rsidRDefault="00420CEA" w:rsidP="0022349E">
            <w:pPr>
              <w:pStyle w:val="Pamattekstapirmatkpe"/>
              <w:spacing w:after="0"/>
              <w:ind w:left="34" w:firstLine="3"/>
            </w:pPr>
          </w:p>
          <w:p w14:paraId="59A634B1" w14:textId="77777777" w:rsidR="00420CEA" w:rsidRDefault="00464DD5" w:rsidP="0022349E">
            <w:pPr>
              <w:pStyle w:val="Pamattekstapirmatkpe"/>
              <w:numPr>
                <w:ilvl w:val="0"/>
                <w:numId w:val="33"/>
              </w:numPr>
              <w:ind w:left="34" w:hanging="34"/>
            </w:pPr>
            <w:r>
              <w:t>U</w:t>
            </w:r>
            <w:r w:rsidRPr="001715D2">
              <w:t>rbjmašīn</w:t>
            </w:r>
            <w:r>
              <w:t>a</w:t>
            </w:r>
            <w:r w:rsidRPr="001715D2">
              <w:t xml:space="preserve"> “</w:t>
            </w:r>
            <w:proofErr w:type="spellStart"/>
            <w:r w:rsidRPr="001715D2">
              <w:t>Skema</w:t>
            </w:r>
            <w:proofErr w:type="spellEnd"/>
            <w:r w:rsidRPr="001715D2">
              <w:t xml:space="preserve"> 8RS </w:t>
            </w:r>
            <w:proofErr w:type="spellStart"/>
            <w:r w:rsidRPr="001715D2">
              <w:t>Dental</w:t>
            </w:r>
            <w:proofErr w:type="spellEnd"/>
            <w:r w:rsidRPr="001715D2">
              <w:t xml:space="preserve"> </w:t>
            </w:r>
            <w:proofErr w:type="spellStart"/>
            <w:r w:rsidRPr="001715D2">
              <w:t>Unit</w:t>
            </w:r>
            <w:proofErr w:type="spellEnd"/>
            <w:r w:rsidRPr="001715D2">
              <w:t xml:space="preserve"> </w:t>
            </w:r>
            <w:proofErr w:type="spellStart"/>
            <w:r w:rsidRPr="001715D2">
              <w:t>Castellini</w:t>
            </w:r>
            <w:proofErr w:type="spellEnd"/>
            <w:r>
              <w:t>.</w:t>
            </w:r>
            <w:r w:rsidRPr="001715D2">
              <w:t>”</w:t>
            </w:r>
            <w:r>
              <w:t xml:space="preserve"> Iegādāta urbjmašīna bērnu ārstēšanai ar slāpekļa oksīda pielietošanu.</w:t>
            </w:r>
          </w:p>
          <w:p w14:paraId="431A593B" w14:textId="77777777" w:rsidR="00464DD5" w:rsidRDefault="00464DD5" w:rsidP="005F0970">
            <w:pPr>
              <w:pStyle w:val="Pamattekstapirmatkpe"/>
              <w:numPr>
                <w:ilvl w:val="0"/>
                <w:numId w:val="33"/>
              </w:numPr>
              <w:ind w:left="34" w:firstLine="0"/>
            </w:pPr>
            <w:r>
              <w:t xml:space="preserve">“RIMSA” </w:t>
            </w:r>
            <w:proofErr w:type="spellStart"/>
            <w:r>
              <w:t>bezēnu</w:t>
            </w:r>
            <w:proofErr w:type="spellEnd"/>
            <w:r>
              <w:t xml:space="preserve"> sienas operāciju lampa. Sienas apgaismojums ķirurģisko manipulāciju veikšanai remontam bija nederīgs. Iegādāts jauns.</w:t>
            </w:r>
          </w:p>
          <w:p w14:paraId="0A4EE8FD" w14:textId="77777777" w:rsidR="00464DD5" w:rsidRDefault="00464DD5" w:rsidP="005F0970">
            <w:pPr>
              <w:pStyle w:val="Pamattekstapirmatkpe"/>
              <w:numPr>
                <w:ilvl w:val="0"/>
                <w:numId w:val="33"/>
              </w:numPr>
              <w:ind w:left="34" w:firstLine="0"/>
            </w:pPr>
            <w:r>
              <w:t xml:space="preserve">“ZEISS” stomatoloģiskais mikroskops EXTARO 300. Var rūpīgi kontrolēt </w:t>
            </w:r>
            <w:proofErr w:type="spellStart"/>
            <w:r>
              <w:t>nekrotizēto</w:t>
            </w:r>
            <w:proofErr w:type="spellEnd"/>
            <w:r>
              <w:t xml:space="preserve"> audu atlikumu esamību kanālā, kuri var būt par iemeslu otrreizējam infekcijas cēlonim.</w:t>
            </w:r>
          </w:p>
          <w:p w14:paraId="7D6D10B4" w14:textId="77777777" w:rsidR="00464DD5" w:rsidRDefault="00464DD5" w:rsidP="005F0970">
            <w:pPr>
              <w:pStyle w:val="Pamattekstapirmatkpe"/>
              <w:numPr>
                <w:ilvl w:val="0"/>
                <w:numId w:val="33"/>
              </w:numPr>
              <w:ind w:left="34" w:firstLine="0"/>
            </w:pPr>
            <w:r>
              <w:t xml:space="preserve">“AIR-FLOW” </w:t>
            </w:r>
            <w:proofErr w:type="spellStart"/>
            <w:r>
              <w:t>Prophylatis</w:t>
            </w:r>
            <w:proofErr w:type="spellEnd"/>
            <w:r>
              <w:t xml:space="preserve"> </w:t>
            </w:r>
            <w:proofErr w:type="spellStart"/>
            <w:r>
              <w:t>Master</w:t>
            </w:r>
            <w:proofErr w:type="spellEnd"/>
            <w:r>
              <w:t xml:space="preserve"> Premium </w:t>
            </w:r>
            <w:proofErr w:type="spellStart"/>
            <w:r>
              <w:t>with</w:t>
            </w:r>
            <w:proofErr w:type="spellEnd"/>
            <w:r>
              <w:t xml:space="preserve"> </w:t>
            </w:r>
            <w:proofErr w:type="spellStart"/>
            <w:r>
              <w:t>Bluetooth</w:t>
            </w:r>
            <w:proofErr w:type="spellEnd"/>
            <w:r>
              <w:t xml:space="preserve"> zoba smaganu kabatu apstrādei.</w:t>
            </w:r>
            <w:r w:rsidR="00586D76">
              <w:t xml:space="preserve"> Izmanto </w:t>
            </w:r>
            <w:proofErr w:type="spellStart"/>
            <w:r w:rsidR="00586D76">
              <w:t>periodontologs</w:t>
            </w:r>
            <w:proofErr w:type="spellEnd"/>
            <w:r w:rsidR="00586D76">
              <w:t xml:space="preserve"> zobu smaganu kabatu apstrādei.</w:t>
            </w:r>
          </w:p>
          <w:p w14:paraId="02368E82" w14:textId="464B6CCA" w:rsidR="00586D76" w:rsidRDefault="00586D76" w:rsidP="005F0970">
            <w:pPr>
              <w:pStyle w:val="Pamattekstapirmatkpe"/>
              <w:numPr>
                <w:ilvl w:val="0"/>
                <w:numId w:val="33"/>
              </w:numPr>
              <w:ind w:left="34" w:hanging="34"/>
            </w:pPr>
            <w:r>
              <w:t>“</w:t>
            </w:r>
            <w:proofErr w:type="spellStart"/>
            <w:r>
              <w:t>Parker</w:t>
            </w:r>
            <w:proofErr w:type="spellEnd"/>
            <w:r>
              <w:t xml:space="preserve"> Nr.20” </w:t>
            </w:r>
            <w:proofErr w:type="spellStart"/>
            <w:r>
              <w:t>sedācijas</w:t>
            </w:r>
            <w:proofErr w:type="spellEnd"/>
            <w:r>
              <w:t xml:space="preserve"> skapītis tiek izmantots </w:t>
            </w:r>
            <w:proofErr w:type="spellStart"/>
            <w:r>
              <w:t>sedācijai</w:t>
            </w:r>
            <w:proofErr w:type="spellEnd"/>
            <w:r>
              <w:t xml:space="preserve"> ārstējot bērnus. Sniegta palīdzība </w:t>
            </w:r>
            <w:r>
              <w:lastRenderedPageBreak/>
              <w:t xml:space="preserve">bērniem ar </w:t>
            </w:r>
            <w:proofErr w:type="spellStart"/>
            <w:r>
              <w:t>stomatofobiju</w:t>
            </w:r>
            <w:proofErr w:type="spellEnd"/>
            <w:r>
              <w:t xml:space="preserve"> </w:t>
            </w:r>
          </w:p>
          <w:p w14:paraId="551F5443" w14:textId="535FF5B5" w:rsidR="00586D76" w:rsidRDefault="00586D76" w:rsidP="005F0970">
            <w:pPr>
              <w:pStyle w:val="Pamattekstapirmatkpe"/>
              <w:numPr>
                <w:ilvl w:val="0"/>
                <w:numId w:val="33"/>
              </w:numPr>
              <w:ind w:left="34" w:firstLine="0"/>
            </w:pPr>
            <w:r>
              <w:t>Urbjmašīna “</w:t>
            </w:r>
            <w:proofErr w:type="spellStart"/>
            <w:r>
              <w:t>Authos</w:t>
            </w:r>
            <w:proofErr w:type="spellEnd"/>
            <w:r>
              <w:t xml:space="preserve"> A3” iegādāta Stomatoloģisk</w:t>
            </w:r>
            <w:r w:rsidR="00EA2E39">
              <w:t>ā</w:t>
            </w:r>
            <w:r>
              <w:t xml:space="preserve"> institūta </w:t>
            </w:r>
            <w:r w:rsidR="00EA2E39">
              <w:t xml:space="preserve">V kursa </w:t>
            </w:r>
            <w:r>
              <w:t>studentu prakses iziešanai</w:t>
            </w:r>
          </w:p>
          <w:p w14:paraId="03925DCB" w14:textId="20A549A7" w:rsidR="00915D2A" w:rsidRDefault="00586D76" w:rsidP="00915D2A">
            <w:pPr>
              <w:pStyle w:val="Pamattekstapirmatkpe"/>
              <w:numPr>
                <w:ilvl w:val="0"/>
                <w:numId w:val="33"/>
              </w:numPr>
              <w:ind w:left="34" w:firstLine="0"/>
            </w:pPr>
            <w:r>
              <w:t xml:space="preserve">Dentālais </w:t>
            </w:r>
            <w:proofErr w:type="spellStart"/>
            <w:r>
              <w:t>rentgenaparāts</w:t>
            </w:r>
            <w:proofErr w:type="spellEnd"/>
            <w:r>
              <w:t xml:space="preserve"> “RIX-70 DC” ir iegādāts sakarā ar to, ka esošajam aparātam remonts nav lietderīgs</w:t>
            </w:r>
          </w:p>
        </w:tc>
        <w:tc>
          <w:tcPr>
            <w:tcW w:w="1541" w:type="dxa"/>
          </w:tcPr>
          <w:p w14:paraId="49D573BC" w14:textId="77777777" w:rsidR="00586D76" w:rsidRDefault="00586D76" w:rsidP="00122AB7">
            <w:pPr>
              <w:pStyle w:val="Pamattekstapirmatkpe"/>
              <w:spacing w:after="0"/>
              <w:ind w:left="33" w:firstLine="0"/>
            </w:pPr>
            <w:r>
              <w:lastRenderedPageBreak/>
              <w:t xml:space="preserve">Laika </w:t>
            </w:r>
            <w:r w:rsidR="00122AB7">
              <w:t>p</w:t>
            </w:r>
            <w:r>
              <w:t>eriodā no 2017.gada līdz 2020.gadam</w:t>
            </w:r>
          </w:p>
          <w:p w14:paraId="7EBC2C2C" w14:textId="77777777" w:rsidR="00122AB7" w:rsidRDefault="00122AB7" w:rsidP="00122AB7">
            <w:pPr>
              <w:pStyle w:val="Pamattekstapirmatkpe"/>
              <w:spacing w:after="0"/>
              <w:ind w:left="33" w:firstLine="0"/>
            </w:pPr>
            <w:r>
              <w:t>iegādāta iekārta par summu</w:t>
            </w:r>
          </w:p>
          <w:p w14:paraId="2124E47A" w14:textId="1BFCC730" w:rsidR="00122AB7" w:rsidRPr="0057619C" w:rsidRDefault="00122AB7" w:rsidP="00122AB7">
            <w:pPr>
              <w:pStyle w:val="Pamattekstapirmatkpe"/>
              <w:spacing w:after="0"/>
              <w:ind w:left="33" w:firstLine="0"/>
            </w:pPr>
            <w:r>
              <w:t xml:space="preserve">171468 </w:t>
            </w:r>
            <w:proofErr w:type="spellStart"/>
            <w:r>
              <w:t>euro</w:t>
            </w:r>
            <w:proofErr w:type="spellEnd"/>
            <w:r>
              <w:t xml:space="preserve"> </w:t>
            </w:r>
          </w:p>
        </w:tc>
      </w:tr>
      <w:tr w:rsidR="004A3AEA" w14:paraId="3D1EDBAB" w14:textId="77777777" w:rsidTr="00E463D0">
        <w:trPr>
          <w:trHeight w:val="324"/>
        </w:trPr>
        <w:tc>
          <w:tcPr>
            <w:tcW w:w="1872" w:type="dxa"/>
            <w:vMerge w:val="restart"/>
            <w:tcBorders>
              <w:top w:val="single" w:sz="4" w:space="0" w:color="auto"/>
            </w:tcBorders>
          </w:tcPr>
          <w:p w14:paraId="4CA82B89" w14:textId="761C0619" w:rsidR="004A3AEA" w:rsidRPr="00677929" w:rsidRDefault="004A3AEA" w:rsidP="00677929">
            <w:pPr>
              <w:rPr>
                <w:rFonts w:ascii="Times New Roman" w:hAnsi="Times New Roman" w:cs="Times New Roman"/>
                <w:sz w:val="26"/>
                <w:szCs w:val="26"/>
              </w:rPr>
            </w:pPr>
            <w:r w:rsidRPr="00677929">
              <w:rPr>
                <w:rFonts w:ascii="Times New Roman" w:hAnsi="Times New Roman" w:cs="Times New Roman"/>
                <w:sz w:val="26"/>
                <w:szCs w:val="26"/>
              </w:rPr>
              <w:lastRenderedPageBreak/>
              <w:t>6.</w:t>
            </w:r>
            <w:r>
              <w:rPr>
                <w:rFonts w:ascii="Times New Roman" w:hAnsi="Times New Roman" w:cs="Times New Roman"/>
                <w:sz w:val="26"/>
                <w:szCs w:val="26"/>
              </w:rPr>
              <w:t xml:space="preserve"> Nodrošināt sekmīgu kapitālsabiedrības finansiālo darbību</w:t>
            </w:r>
          </w:p>
        </w:tc>
        <w:tc>
          <w:tcPr>
            <w:tcW w:w="2383" w:type="dxa"/>
            <w:gridSpan w:val="2"/>
            <w:vMerge w:val="restart"/>
          </w:tcPr>
          <w:p w14:paraId="557A3CF2" w14:textId="47A3ACC1" w:rsidR="004A3AEA" w:rsidRDefault="004A3AEA" w:rsidP="00677929">
            <w:pPr>
              <w:pStyle w:val="Pamattekstapirmatkpe"/>
              <w:spacing w:after="0"/>
              <w:ind w:left="0" w:hanging="59"/>
            </w:pPr>
            <w:r>
              <w:t>Pozitīvs peļņas īpatsvars</w:t>
            </w:r>
          </w:p>
        </w:tc>
        <w:tc>
          <w:tcPr>
            <w:tcW w:w="3400" w:type="dxa"/>
            <w:gridSpan w:val="5"/>
          </w:tcPr>
          <w:p w14:paraId="65FBDE21" w14:textId="4D792936" w:rsidR="004A3AEA" w:rsidRPr="00677929" w:rsidRDefault="004A3AEA" w:rsidP="00677929">
            <w:pPr>
              <w:pStyle w:val="Pamattekstapirmatkpe"/>
              <w:ind w:left="34" w:firstLine="0"/>
              <w:jc w:val="center"/>
              <w:rPr>
                <w:i/>
              </w:rPr>
            </w:pPr>
            <w:r w:rsidRPr="00677929">
              <w:rPr>
                <w:i/>
              </w:rPr>
              <w:t>Peļņas apmērs</w:t>
            </w:r>
          </w:p>
        </w:tc>
        <w:tc>
          <w:tcPr>
            <w:tcW w:w="1541" w:type="dxa"/>
            <w:vMerge w:val="restart"/>
          </w:tcPr>
          <w:p w14:paraId="0A85767A" w14:textId="74B117DE" w:rsidR="004A3AEA" w:rsidRDefault="004A3AEA" w:rsidP="005869F6">
            <w:pPr>
              <w:pStyle w:val="Pamattekstapirmatkpe"/>
              <w:ind w:left="33" w:firstLine="0"/>
            </w:pPr>
            <w:r>
              <w:t xml:space="preserve">Peļņa izmantota materiāli tehniskās bāzes uzlabošanai2017.gada zaudējumi saistīti ar elektrotīklu rekonstrukcijas darbiem poliklīnikā. </w:t>
            </w:r>
          </w:p>
        </w:tc>
      </w:tr>
      <w:tr w:rsidR="004A3AEA" w14:paraId="74F36C62" w14:textId="77777777" w:rsidTr="00E463D0">
        <w:trPr>
          <w:trHeight w:val="624"/>
        </w:trPr>
        <w:tc>
          <w:tcPr>
            <w:tcW w:w="1872" w:type="dxa"/>
            <w:vMerge/>
          </w:tcPr>
          <w:p w14:paraId="0D1BAA0F" w14:textId="7A993F31" w:rsidR="004A3AEA" w:rsidRPr="00677929" w:rsidRDefault="004A3AEA" w:rsidP="00677929">
            <w:pPr>
              <w:rPr>
                <w:rFonts w:ascii="Times New Roman" w:hAnsi="Times New Roman" w:cs="Times New Roman"/>
                <w:sz w:val="26"/>
                <w:szCs w:val="26"/>
              </w:rPr>
            </w:pPr>
          </w:p>
        </w:tc>
        <w:tc>
          <w:tcPr>
            <w:tcW w:w="2383" w:type="dxa"/>
            <w:gridSpan w:val="2"/>
            <w:vMerge/>
          </w:tcPr>
          <w:p w14:paraId="7957C841" w14:textId="77777777" w:rsidR="004A3AEA" w:rsidRDefault="004A3AEA" w:rsidP="00677929">
            <w:pPr>
              <w:pStyle w:val="Pamattekstapirmatkpe"/>
              <w:spacing w:after="0"/>
              <w:ind w:left="0" w:hanging="59"/>
            </w:pPr>
          </w:p>
        </w:tc>
        <w:tc>
          <w:tcPr>
            <w:tcW w:w="848" w:type="dxa"/>
          </w:tcPr>
          <w:p w14:paraId="37AA5867" w14:textId="07BC4559" w:rsidR="004A3AEA" w:rsidRPr="00677929" w:rsidRDefault="004A3AEA" w:rsidP="00B141D8">
            <w:pPr>
              <w:jc w:val="center"/>
              <w:rPr>
                <w:rFonts w:ascii="Times New Roman" w:hAnsi="Times New Roman" w:cs="Times New Roman"/>
                <w:i/>
                <w:sz w:val="26"/>
                <w:szCs w:val="26"/>
              </w:rPr>
            </w:pPr>
            <w:r w:rsidRPr="00677929">
              <w:rPr>
                <w:rFonts w:ascii="Times New Roman" w:hAnsi="Times New Roman" w:cs="Times New Roman"/>
                <w:i/>
                <w:sz w:val="26"/>
                <w:szCs w:val="26"/>
              </w:rPr>
              <w:t>Gads</w:t>
            </w:r>
          </w:p>
        </w:tc>
        <w:tc>
          <w:tcPr>
            <w:tcW w:w="1149" w:type="dxa"/>
            <w:gridSpan w:val="2"/>
            <w:tcBorders>
              <w:top w:val="single" w:sz="4" w:space="0" w:color="auto"/>
              <w:bottom w:val="single" w:sz="4" w:space="0" w:color="auto"/>
            </w:tcBorders>
          </w:tcPr>
          <w:p w14:paraId="75F07DB7" w14:textId="77777777" w:rsidR="004A3AEA" w:rsidRPr="00677929" w:rsidRDefault="004A3AEA" w:rsidP="00677929">
            <w:pPr>
              <w:pStyle w:val="Pamattekstapirmatkpe"/>
              <w:spacing w:after="0"/>
              <w:ind w:left="34" w:firstLine="0"/>
              <w:rPr>
                <w:i/>
              </w:rPr>
            </w:pPr>
            <w:r w:rsidRPr="00677929">
              <w:rPr>
                <w:i/>
              </w:rPr>
              <w:t>Plāns</w:t>
            </w:r>
          </w:p>
          <w:p w14:paraId="1D0E4BC0" w14:textId="57DBDADE" w:rsidR="004A3AEA" w:rsidRPr="00677929" w:rsidRDefault="004A3AEA" w:rsidP="00677929">
            <w:pPr>
              <w:pStyle w:val="Pamattekstapirmatkpe"/>
              <w:spacing w:after="0"/>
              <w:ind w:left="34" w:firstLine="0"/>
              <w:rPr>
                <w:i/>
              </w:rPr>
            </w:pPr>
            <w:r w:rsidRPr="00677929">
              <w:rPr>
                <w:i/>
              </w:rPr>
              <w:t>(</w:t>
            </w:r>
            <w:proofErr w:type="spellStart"/>
            <w:r w:rsidRPr="00677929">
              <w:rPr>
                <w:i/>
              </w:rPr>
              <w:t>euro</w:t>
            </w:r>
            <w:proofErr w:type="spellEnd"/>
            <w:r w:rsidRPr="00677929">
              <w:rPr>
                <w:i/>
              </w:rPr>
              <w:t>)</w:t>
            </w:r>
          </w:p>
        </w:tc>
        <w:tc>
          <w:tcPr>
            <w:tcW w:w="1403" w:type="dxa"/>
            <w:gridSpan w:val="2"/>
            <w:tcBorders>
              <w:top w:val="single" w:sz="4" w:space="0" w:color="auto"/>
              <w:bottom w:val="single" w:sz="4" w:space="0" w:color="auto"/>
            </w:tcBorders>
          </w:tcPr>
          <w:p w14:paraId="448B8117" w14:textId="77777777" w:rsidR="004A3AEA" w:rsidRPr="00677929" w:rsidRDefault="004A3AEA" w:rsidP="00677929">
            <w:pPr>
              <w:pStyle w:val="Pamattekstapirmatkpe"/>
              <w:spacing w:after="0"/>
              <w:ind w:left="34" w:firstLine="0"/>
              <w:rPr>
                <w:i/>
              </w:rPr>
            </w:pPr>
            <w:r w:rsidRPr="00677929">
              <w:rPr>
                <w:i/>
              </w:rPr>
              <w:t>Izpilde</w:t>
            </w:r>
          </w:p>
          <w:p w14:paraId="718C6878" w14:textId="0E9E2AA2" w:rsidR="004A3AEA" w:rsidRPr="00677929" w:rsidRDefault="004A3AEA" w:rsidP="00677929">
            <w:pPr>
              <w:pStyle w:val="Pamattekstapirmatkpe"/>
              <w:spacing w:after="0"/>
              <w:ind w:left="34" w:firstLine="0"/>
              <w:rPr>
                <w:i/>
              </w:rPr>
            </w:pPr>
            <w:r w:rsidRPr="00677929">
              <w:rPr>
                <w:i/>
              </w:rPr>
              <w:t>(</w:t>
            </w:r>
            <w:proofErr w:type="spellStart"/>
            <w:r w:rsidRPr="00677929">
              <w:rPr>
                <w:i/>
              </w:rPr>
              <w:t>euro</w:t>
            </w:r>
            <w:proofErr w:type="spellEnd"/>
            <w:r w:rsidRPr="00677929">
              <w:rPr>
                <w:i/>
              </w:rPr>
              <w:t>)</w:t>
            </w:r>
          </w:p>
        </w:tc>
        <w:tc>
          <w:tcPr>
            <w:tcW w:w="1541" w:type="dxa"/>
            <w:vMerge/>
          </w:tcPr>
          <w:p w14:paraId="487CC08B" w14:textId="03871DBC" w:rsidR="004A3AEA" w:rsidRDefault="004A3AEA" w:rsidP="00122AB7">
            <w:pPr>
              <w:pStyle w:val="Pamattekstapirmatkpe"/>
              <w:spacing w:after="0"/>
              <w:ind w:left="33" w:firstLine="0"/>
            </w:pPr>
          </w:p>
        </w:tc>
      </w:tr>
      <w:tr w:rsidR="004A3AEA" w14:paraId="77FFFBEB" w14:textId="77777777" w:rsidTr="00E463D0">
        <w:trPr>
          <w:trHeight w:val="858"/>
        </w:trPr>
        <w:tc>
          <w:tcPr>
            <w:tcW w:w="1872" w:type="dxa"/>
            <w:vMerge/>
          </w:tcPr>
          <w:p w14:paraId="675E9D11"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33BC9215" w14:textId="77777777" w:rsidR="004A3AEA" w:rsidRDefault="004A3AEA" w:rsidP="00677929">
            <w:pPr>
              <w:pStyle w:val="Pamattekstapirmatkpe"/>
              <w:spacing w:after="0"/>
              <w:ind w:left="0" w:hanging="59"/>
            </w:pPr>
          </w:p>
        </w:tc>
        <w:tc>
          <w:tcPr>
            <w:tcW w:w="848" w:type="dxa"/>
          </w:tcPr>
          <w:p w14:paraId="1B580AC1" w14:textId="77777777" w:rsidR="004A3AEA" w:rsidRDefault="004A3AEA" w:rsidP="00F41F1A">
            <w:pPr>
              <w:jc w:val="center"/>
              <w:rPr>
                <w:rFonts w:ascii="Times New Roman" w:hAnsi="Times New Roman" w:cs="Times New Roman"/>
                <w:sz w:val="26"/>
                <w:szCs w:val="26"/>
              </w:rPr>
            </w:pPr>
            <w:r>
              <w:rPr>
                <w:rFonts w:ascii="Times New Roman" w:hAnsi="Times New Roman" w:cs="Times New Roman"/>
                <w:sz w:val="26"/>
                <w:szCs w:val="26"/>
              </w:rPr>
              <w:t>2017.</w:t>
            </w:r>
          </w:p>
          <w:p w14:paraId="1BA14FAE" w14:textId="77777777" w:rsidR="004A3AEA" w:rsidRDefault="004A3AEA" w:rsidP="00F41F1A">
            <w:pPr>
              <w:jc w:val="center"/>
              <w:rPr>
                <w:rFonts w:ascii="Times New Roman" w:hAnsi="Times New Roman" w:cs="Times New Roman"/>
                <w:sz w:val="26"/>
                <w:szCs w:val="26"/>
              </w:rPr>
            </w:pPr>
          </w:p>
          <w:p w14:paraId="643D0199" w14:textId="17587D02" w:rsidR="004A3AEA" w:rsidRPr="00677929" w:rsidRDefault="004A3AEA" w:rsidP="00F41F1A">
            <w:pPr>
              <w:jc w:val="center"/>
              <w:rPr>
                <w:rFonts w:ascii="Times New Roman" w:hAnsi="Times New Roman" w:cs="Times New Roman"/>
                <w:sz w:val="26"/>
                <w:szCs w:val="26"/>
              </w:rPr>
            </w:pPr>
          </w:p>
        </w:tc>
        <w:tc>
          <w:tcPr>
            <w:tcW w:w="1149" w:type="dxa"/>
            <w:gridSpan w:val="2"/>
            <w:tcBorders>
              <w:top w:val="single" w:sz="4" w:space="0" w:color="auto"/>
              <w:bottom w:val="single" w:sz="4" w:space="0" w:color="auto"/>
            </w:tcBorders>
          </w:tcPr>
          <w:p w14:paraId="748BB448" w14:textId="77777777" w:rsidR="004A3AEA" w:rsidRDefault="004A3AEA" w:rsidP="00F41F1A">
            <w:pPr>
              <w:pStyle w:val="Pamattekstapirmatkpe"/>
              <w:spacing w:after="0"/>
              <w:ind w:left="34" w:firstLine="0"/>
              <w:jc w:val="center"/>
            </w:pPr>
            <w:r>
              <w:t>900,0</w:t>
            </w:r>
          </w:p>
          <w:p w14:paraId="2E901CE7" w14:textId="77777777" w:rsidR="004A3AEA" w:rsidRDefault="004A3AEA" w:rsidP="00F41F1A">
            <w:pPr>
              <w:pStyle w:val="Pamattekstapirmatkpe"/>
              <w:spacing w:after="0"/>
              <w:ind w:left="34" w:firstLine="0"/>
              <w:jc w:val="center"/>
            </w:pPr>
          </w:p>
          <w:p w14:paraId="13733FD9" w14:textId="50662F70" w:rsidR="004A3AEA" w:rsidRPr="00677929" w:rsidRDefault="004A3AEA" w:rsidP="00F41F1A">
            <w:pPr>
              <w:pStyle w:val="Pamattekstapirmatkpe"/>
              <w:spacing w:after="0"/>
              <w:ind w:left="34" w:firstLine="0"/>
              <w:jc w:val="center"/>
            </w:pPr>
          </w:p>
        </w:tc>
        <w:tc>
          <w:tcPr>
            <w:tcW w:w="1403" w:type="dxa"/>
            <w:gridSpan w:val="2"/>
            <w:tcBorders>
              <w:top w:val="single" w:sz="4" w:space="0" w:color="auto"/>
              <w:bottom w:val="single" w:sz="4" w:space="0" w:color="auto"/>
            </w:tcBorders>
          </w:tcPr>
          <w:p w14:paraId="5BD07E95" w14:textId="37CD26D5" w:rsidR="004A3AEA" w:rsidRDefault="004A3AEA" w:rsidP="00677929">
            <w:pPr>
              <w:pStyle w:val="Pamattekstapirmatkpe"/>
              <w:spacing w:after="0"/>
              <w:ind w:left="34" w:firstLine="0"/>
            </w:pPr>
            <w:r>
              <w:t>15216,0 – zaudējumi</w:t>
            </w:r>
          </w:p>
          <w:p w14:paraId="47652593" w14:textId="23C31828" w:rsidR="004A3AEA" w:rsidRPr="00677929" w:rsidRDefault="004A3AEA" w:rsidP="005304A0">
            <w:pPr>
              <w:pStyle w:val="Pamattekstapirmatkpe"/>
              <w:spacing w:after="0"/>
              <w:ind w:left="34" w:firstLine="0"/>
            </w:pPr>
          </w:p>
        </w:tc>
        <w:tc>
          <w:tcPr>
            <w:tcW w:w="1541" w:type="dxa"/>
            <w:vMerge/>
          </w:tcPr>
          <w:p w14:paraId="0E5F45A8" w14:textId="77777777" w:rsidR="004A3AEA" w:rsidRDefault="004A3AEA" w:rsidP="00122AB7">
            <w:pPr>
              <w:pStyle w:val="Pamattekstapirmatkpe"/>
              <w:spacing w:after="0"/>
              <w:ind w:left="33" w:firstLine="0"/>
            </w:pPr>
          </w:p>
        </w:tc>
      </w:tr>
      <w:tr w:rsidR="004A3AEA" w14:paraId="795FBDFD" w14:textId="77777777" w:rsidTr="00E463D0">
        <w:trPr>
          <w:trHeight w:val="596"/>
        </w:trPr>
        <w:tc>
          <w:tcPr>
            <w:tcW w:w="1872" w:type="dxa"/>
            <w:vMerge/>
          </w:tcPr>
          <w:p w14:paraId="1C4B2476"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09C28927" w14:textId="77777777" w:rsidR="004A3AEA" w:rsidRDefault="004A3AEA" w:rsidP="00677929">
            <w:pPr>
              <w:pStyle w:val="Pamattekstapirmatkpe"/>
              <w:spacing w:after="0"/>
              <w:ind w:left="0" w:hanging="59"/>
            </w:pPr>
          </w:p>
        </w:tc>
        <w:tc>
          <w:tcPr>
            <w:tcW w:w="848" w:type="dxa"/>
          </w:tcPr>
          <w:p w14:paraId="37548F20" w14:textId="77777777" w:rsidR="004A3AEA" w:rsidRDefault="004A3AEA" w:rsidP="00F41F1A">
            <w:pPr>
              <w:jc w:val="center"/>
              <w:rPr>
                <w:rFonts w:ascii="Times New Roman" w:hAnsi="Times New Roman" w:cs="Times New Roman"/>
                <w:sz w:val="26"/>
                <w:szCs w:val="26"/>
              </w:rPr>
            </w:pPr>
            <w:r>
              <w:rPr>
                <w:rFonts w:ascii="Times New Roman" w:hAnsi="Times New Roman" w:cs="Times New Roman"/>
                <w:sz w:val="26"/>
                <w:szCs w:val="26"/>
              </w:rPr>
              <w:t>2018.</w:t>
            </w:r>
          </w:p>
          <w:p w14:paraId="07145F2F" w14:textId="77777777" w:rsidR="004A3AEA" w:rsidRDefault="004A3AEA" w:rsidP="00F41F1A">
            <w:pPr>
              <w:jc w:val="center"/>
              <w:rPr>
                <w:rFonts w:ascii="Times New Roman" w:hAnsi="Times New Roman" w:cs="Times New Roman"/>
                <w:sz w:val="26"/>
                <w:szCs w:val="26"/>
              </w:rPr>
            </w:pPr>
          </w:p>
        </w:tc>
        <w:tc>
          <w:tcPr>
            <w:tcW w:w="1149" w:type="dxa"/>
            <w:gridSpan w:val="2"/>
            <w:tcBorders>
              <w:top w:val="single" w:sz="4" w:space="0" w:color="auto"/>
              <w:bottom w:val="single" w:sz="4" w:space="0" w:color="auto"/>
            </w:tcBorders>
          </w:tcPr>
          <w:p w14:paraId="67E620E5" w14:textId="77777777" w:rsidR="004A3AEA" w:rsidRDefault="004A3AEA" w:rsidP="00F41F1A">
            <w:pPr>
              <w:pStyle w:val="Pamattekstapirmatkpe"/>
              <w:spacing w:after="0"/>
              <w:ind w:left="34" w:firstLine="0"/>
              <w:jc w:val="center"/>
            </w:pPr>
            <w:r>
              <w:t>2000,0</w:t>
            </w:r>
          </w:p>
          <w:p w14:paraId="33944286" w14:textId="5D25D54E" w:rsidR="004A3AEA" w:rsidRDefault="004A3AEA" w:rsidP="00F41F1A">
            <w:pPr>
              <w:pStyle w:val="Pamattekstapirmatkpe"/>
              <w:spacing w:after="0"/>
              <w:ind w:left="34"/>
              <w:jc w:val="center"/>
            </w:pPr>
          </w:p>
        </w:tc>
        <w:tc>
          <w:tcPr>
            <w:tcW w:w="1403" w:type="dxa"/>
            <w:gridSpan w:val="2"/>
            <w:tcBorders>
              <w:top w:val="single" w:sz="4" w:space="0" w:color="auto"/>
              <w:bottom w:val="single" w:sz="4" w:space="0" w:color="auto"/>
            </w:tcBorders>
          </w:tcPr>
          <w:p w14:paraId="59C8EE36" w14:textId="103744FD" w:rsidR="004A3AEA" w:rsidRDefault="004A3AEA" w:rsidP="00D5338D">
            <w:pPr>
              <w:pStyle w:val="Pamattekstapirmatkpe"/>
              <w:spacing w:after="0"/>
              <w:ind w:left="34" w:hanging="15"/>
            </w:pPr>
            <w:r>
              <w:t>52869,0 – peļņa</w:t>
            </w:r>
          </w:p>
        </w:tc>
        <w:tc>
          <w:tcPr>
            <w:tcW w:w="1541" w:type="dxa"/>
            <w:vMerge/>
          </w:tcPr>
          <w:p w14:paraId="0C677E2A" w14:textId="77777777" w:rsidR="004A3AEA" w:rsidRDefault="004A3AEA" w:rsidP="00122AB7">
            <w:pPr>
              <w:pStyle w:val="Pamattekstapirmatkpe"/>
              <w:spacing w:after="0"/>
              <w:ind w:left="33" w:firstLine="0"/>
            </w:pPr>
          </w:p>
        </w:tc>
      </w:tr>
      <w:tr w:rsidR="004A3AEA" w14:paraId="30EBC50C" w14:textId="77777777" w:rsidTr="00E463D0">
        <w:trPr>
          <w:trHeight w:val="660"/>
        </w:trPr>
        <w:tc>
          <w:tcPr>
            <w:tcW w:w="1872" w:type="dxa"/>
            <w:vMerge/>
          </w:tcPr>
          <w:p w14:paraId="415F2CF6"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7B4CAF62" w14:textId="77777777" w:rsidR="004A3AEA" w:rsidRDefault="004A3AEA" w:rsidP="00677929">
            <w:pPr>
              <w:pStyle w:val="Pamattekstapirmatkpe"/>
              <w:spacing w:after="0"/>
              <w:ind w:left="0" w:hanging="59"/>
            </w:pPr>
          </w:p>
        </w:tc>
        <w:tc>
          <w:tcPr>
            <w:tcW w:w="848" w:type="dxa"/>
          </w:tcPr>
          <w:p w14:paraId="24EFA0D7" w14:textId="77777777" w:rsidR="004A3AEA" w:rsidRDefault="004A3AEA" w:rsidP="00F41F1A">
            <w:pPr>
              <w:jc w:val="center"/>
              <w:rPr>
                <w:rFonts w:ascii="Times New Roman" w:hAnsi="Times New Roman" w:cs="Times New Roman"/>
                <w:sz w:val="26"/>
                <w:szCs w:val="26"/>
              </w:rPr>
            </w:pPr>
            <w:r>
              <w:rPr>
                <w:rFonts w:ascii="Times New Roman" w:hAnsi="Times New Roman" w:cs="Times New Roman"/>
                <w:sz w:val="26"/>
                <w:szCs w:val="26"/>
              </w:rPr>
              <w:t>2019.</w:t>
            </w:r>
          </w:p>
          <w:p w14:paraId="47F13085" w14:textId="77777777" w:rsidR="004A3AEA" w:rsidRDefault="004A3AEA" w:rsidP="00F41F1A">
            <w:pPr>
              <w:jc w:val="center"/>
              <w:rPr>
                <w:rFonts w:ascii="Times New Roman" w:hAnsi="Times New Roman" w:cs="Times New Roman"/>
                <w:sz w:val="26"/>
                <w:szCs w:val="26"/>
              </w:rPr>
            </w:pPr>
          </w:p>
        </w:tc>
        <w:tc>
          <w:tcPr>
            <w:tcW w:w="1149" w:type="dxa"/>
            <w:gridSpan w:val="2"/>
            <w:tcBorders>
              <w:top w:val="single" w:sz="4" w:space="0" w:color="auto"/>
              <w:bottom w:val="single" w:sz="4" w:space="0" w:color="auto"/>
            </w:tcBorders>
          </w:tcPr>
          <w:p w14:paraId="4566708C" w14:textId="77777777" w:rsidR="004A3AEA" w:rsidRDefault="004A3AEA" w:rsidP="00F41F1A">
            <w:pPr>
              <w:pStyle w:val="Pamattekstapirmatkpe"/>
              <w:spacing w:after="0"/>
              <w:ind w:left="34" w:firstLine="0"/>
              <w:jc w:val="center"/>
            </w:pPr>
            <w:r>
              <w:t>2500,0</w:t>
            </w:r>
          </w:p>
          <w:p w14:paraId="0ADF4A24" w14:textId="284534D2" w:rsidR="004A3AEA" w:rsidRDefault="004A3AEA" w:rsidP="00F41F1A">
            <w:pPr>
              <w:pStyle w:val="Pamattekstapirmatkpe"/>
              <w:spacing w:after="0"/>
              <w:ind w:left="34" w:firstLine="0"/>
              <w:jc w:val="center"/>
            </w:pPr>
          </w:p>
        </w:tc>
        <w:tc>
          <w:tcPr>
            <w:tcW w:w="1403" w:type="dxa"/>
            <w:gridSpan w:val="2"/>
            <w:tcBorders>
              <w:top w:val="single" w:sz="4" w:space="0" w:color="auto"/>
              <w:bottom w:val="single" w:sz="4" w:space="0" w:color="auto"/>
            </w:tcBorders>
          </w:tcPr>
          <w:p w14:paraId="332C092A" w14:textId="5DC59D5C" w:rsidR="004A3AEA" w:rsidRDefault="004A3AEA" w:rsidP="00D5338D">
            <w:pPr>
              <w:pStyle w:val="Pamattekstapirmatkpe"/>
              <w:spacing w:after="0"/>
              <w:ind w:left="34" w:hanging="15"/>
            </w:pPr>
            <w:r>
              <w:t>5370,0 – peļņa</w:t>
            </w:r>
          </w:p>
        </w:tc>
        <w:tc>
          <w:tcPr>
            <w:tcW w:w="1541" w:type="dxa"/>
            <w:vMerge/>
          </w:tcPr>
          <w:p w14:paraId="3B68720A" w14:textId="77777777" w:rsidR="004A3AEA" w:rsidRDefault="004A3AEA" w:rsidP="00122AB7">
            <w:pPr>
              <w:pStyle w:val="Pamattekstapirmatkpe"/>
              <w:spacing w:after="0"/>
              <w:ind w:left="33" w:firstLine="0"/>
            </w:pPr>
          </w:p>
        </w:tc>
      </w:tr>
      <w:tr w:rsidR="004A3AEA" w14:paraId="10CA8563" w14:textId="77777777" w:rsidTr="00E463D0">
        <w:trPr>
          <w:trHeight w:val="873"/>
        </w:trPr>
        <w:tc>
          <w:tcPr>
            <w:tcW w:w="1872" w:type="dxa"/>
            <w:vMerge/>
          </w:tcPr>
          <w:p w14:paraId="3DCD1960"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00534967" w14:textId="77777777" w:rsidR="004A3AEA" w:rsidRDefault="004A3AEA" w:rsidP="00677929">
            <w:pPr>
              <w:pStyle w:val="Pamattekstapirmatkpe"/>
              <w:spacing w:after="0"/>
              <w:ind w:left="0" w:hanging="59"/>
            </w:pPr>
          </w:p>
        </w:tc>
        <w:tc>
          <w:tcPr>
            <w:tcW w:w="848" w:type="dxa"/>
          </w:tcPr>
          <w:p w14:paraId="295BD08E" w14:textId="77777777" w:rsidR="004A3AEA" w:rsidRDefault="004A3AEA" w:rsidP="00F41F1A">
            <w:pPr>
              <w:jc w:val="center"/>
              <w:rPr>
                <w:rFonts w:ascii="Times New Roman" w:hAnsi="Times New Roman" w:cs="Times New Roman"/>
                <w:sz w:val="26"/>
                <w:szCs w:val="26"/>
              </w:rPr>
            </w:pPr>
            <w:r>
              <w:rPr>
                <w:rFonts w:ascii="Times New Roman" w:hAnsi="Times New Roman" w:cs="Times New Roman"/>
                <w:sz w:val="26"/>
                <w:szCs w:val="26"/>
              </w:rPr>
              <w:t>2020.</w:t>
            </w:r>
          </w:p>
          <w:p w14:paraId="16339983" w14:textId="77777777" w:rsidR="004A3AEA" w:rsidRDefault="004A3AEA" w:rsidP="00F41F1A">
            <w:pPr>
              <w:jc w:val="center"/>
              <w:rPr>
                <w:rFonts w:ascii="Times New Roman" w:hAnsi="Times New Roman" w:cs="Times New Roman"/>
                <w:sz w:val="26"/>
                <w:szCs w:val="26"/>
              </w:rPr>
            </w:pPr>
          </w:p>
        </w:tc>
        <w:tc>
          <w:tcPr>
            <w:tcW w:w="1149" w:type="dxa"/>
            <w:gridSpan w:val="2"/>
            <w:tcBorders>
              <w:top w:val="single" w:sz="4" w:space="0" w:color="auto"/>
              <w:bottom w:val="single" w:sz="4" w:space="0" w:color="auto"/>
            </w:tcBorders>
          </w:tcPr>
          <w:p w14:paraId="5494E6B2" w14:textId="5ED83A66" w:rsidR="004A3AEA" w:rsidRDefault="004A3AEA" w:rsidP="00F41F1A">
            <w:pPr>
              <w:pStyle w:val="Pamattekstapirmatkpe"/>
              <w:spacing w:after="0"/>
              <w:ind w:left="34" w:firstLine="0"/>
              <w:jc w:val="center"/>
            </w:pPr>
            <w:r>
              <w:t>2500,0</w:t>
            </w:r>
          </w:p>
        </w:tc>
        <w:tc>
          <w:tcPr>
            <w:tcW w:w="1403" w:type="dxa"/>
            <w:gridSpan w:val="2"/>
            <w:tcBorders>
              <w:top w:val="single" w:sz="4" w:space="0" w:color="auto"/>
              <w:bottom w:val="single" w:sz="4" w:space="0" w:color="auto"/>
            </w:tcBorders>
          </w:tcPr>
          <w:p w14:paraId="0FE495E5" w14:textId="77777777" w:rsidR="004A3AEA" w:rsidRDefault="004A3AEA" w:rsidP="005304A0">
            <w:pPr>
              <w:pStyle w:val="Pamattekstapirmatkpe"/>
              <w:spacing w:after="0"/>
              <w:ind w:left="34" w:firstLine="0"/>
            </w:pPr>
            <w:r>
              <w:t>438,0</w:t>
            </w:r>
          </w:p>
          <w:p w14:paraId="6F631408" w14:textId="4F5728D0" w:rsidR="004A3AEA" w:rsidRDefault="004A3AEA" w:rsidP="00D5338D">
            <w:pPr>
              <w:pStyle w:val="Pamattekstapirmatkpe"/>
              <w:spacing w:after="0"/>
              <w:ind w:left="34" w:hanging="34"/>
            </w:pPr>
            <w:r>
              <w:t xml:space="preserve">(8 </w:t>
            </w:r>
            <w:proofErr w:type="spellStart"/>
            <w:r>
              <w:t>mēn</w:t>
            </w:r>
            <w:proofErr w:type="spellEnd"/>
            <w:r>
              <w:t>.) - zaudējumi</w:t>
            </w:r>
          </w:p>
        </w:tc>
        <w:tc>
          <w:tcPr>
            <w:tcW w:w="1541" w:type="dxa"/>
            <w:vMerge/>
          </w:tcPr>
          <w:p w14:paraId="4704735D" w14:textId="77777777" w:rsidR="004A3AEA" w:rsidRDefault="004A3AEA" w:rsidP="00122AB7">
            <w:pPr>
              <w:pStyle w:val="Pamattekstapirmatkpe"/>
              <w:spacing w:after="0"/>
              <w:ind w:left="33" w:firstLine="0"/>
            </w:pPr>
          </w:p>
        </w:tc>
      </w:tr>
      <w:tr w:rsidR="004A3AEA" w14:paraId="76AF769C" w14:textId="77777777" w:rsidTr="00E463D0">
        <w:trPr>
          <w:trHeight w:val="376"/>
        </w:trPr>
        <w:tc>
          <w:tcPr>
            <w:tcW w:w="1872" w:type="dxa"/>
            <w:vMerge/>
          </w:tcPr>
          <w:p w14:paraId="59E80981" w14:textId="77777777" w:rsidR="004A3AEA" w:rsidRPr="00677929" w:rsidRDefault="004A3AEA" w:rsidP="00677929">
            <w:pPr>
              <w:rPr>
                <w:rFonts w:ascii="Times New Roman" w:hAnsi="Times New Roman" w:cs="Times New Roman"/>
                <w:sz w:val="26"/>
                <w:szCs w:val="26"/>
              </w:rPr>
            </w:pPr>
          </w:p>
        </w:tc>
        <w:tc>
          <w:tcPr>
            <w:tcW w:w="2383" w:type="dxa"/>
            <w:gridSpan w:val="2"/>
            <w:vMerge w:val="restart"/>
          </w:tcPr>
          <w:p w14:paraId="35C17EF1" w14:textId="51679838" w:rsidR="004A3AEA" w:rsidRDefault="004A3AEA" w:rsidP="00677929">
            <w:pPr>
              <w:pStyle w:val="Pamattekstapirmatkpe"/>
              <w:spacing w:after="0"/>
              <w:ind w:left="0" w:hanging="59"/>
            </w:pPr>
            <w:r>
              <w:t>Naudas līdzekļu efektīva izmantošana</w:t>
            </w:r>
          </w:p>
        </w:tc>
        <w:tc>
          <w:tcPr>
            <w:tcW w:w="848" w:type="dxa"/>
          </w:tcPr>
          <w:p w14:paraId="5B2FBEAA" w14:textId="012C45CD" w:rsidR="004A3AEA" w:rsidRDefault="004A3AEA" w:rsidP="00D5338D">
            <w:pPr>
              <w:jc w:val="center"/>
              <w:rPr>
                <w:rFonts w:ascii="Times New Roman" w:hAnsi="Times New Roman" w:cs="Times New Roman"/>
                <w:sz w:val="26"/>
                <w:szCs w:val="26"/>
              </w:rPr>
            </w:pPr>
            <w:r w:rsidRPr="00677929">
              <w:rPr>
                <w:rFonts w:ascii="Times New Roman" w:hAnsi="Times New Roman" w:cs="Times New Roman"/>
                <w:i/>
                <w:sz w:val="26"/>
                <w:szCs w:val="26"/>
              </w:rPr>
              <w:t>Gads</w:t>
            </w:r>
          </w:p>
        </w:tc>
        <w:tc>
          <w:tcPr>
            <w:tcW w:w="1149" w:type="dxa"/>
            <w:gridSpan w:val="2"/>
            <w:tcBorders>
              <w:top w:val="single" w:sz="4" w:space="0" w:color="auto"/>
              <w:bottom w:val="single" w:sz="4" w:space="0" w:color="auto"/>
            </w:tcBorders>
          </w:tcPr>
          <w:p w14:paraId="1A7E8C3D" w14:textId="77777777" w:rsidR="004A3AEA" w:rsidRPr="00677929" w:rsidRDefault="004A3AEA" w:rsidP="00D5338D">
            <w:pPr>
              <w:pStyle w:val="Pamattekstapirmatkpe"/>
              <w:spacing w:after="0"/>
              <w:ind w:left="34" w:firstLine="0"/>
              <w:jc w:val="center"/>
              <w:rPr>
                <w:i/>
              </w:rPr>
            </w:pPr>
            <w:r w:rsidRPr="00677929">
              <w:rPr>
                <w:i/>
              </w:rPr>
              <w:t>Plāns</w:t>
            </w:r>
          </w:p>
          <w:p w14:paraId="51B254CD" w14:textId="56994C16" w:rsidR="004A3AEA" w:rsidRDefault="004A3AEA" w:rsidP="00D5338D">
            <w:pPr>
              <w:pStyle w:val="Pamattekstapirmatkpe"/>
              <w:spacing w:after="0"/>
              <w:ind w:left="113"/>
              <w:jc w:val="center"/>
            </w:pPr>
          </w:p>
        </w:tc>
        <w:tc>
          <w:tcPr>
            <w:tcW w:w="1403" w:type="dxa"/>
            <w:gridSpan w:val="2"/>
            <w:tcBorders>
              <w:top w:val="single" w:sz="4" w:space="0" w:color="auto"/>
              <w:bottom w:val="single" w:sz="4" w:space="0" w:color="auto"/>
            </w:tcBorders>
          </w:tcPr>
          <w:p w14:paraId="5DCD7BDD" w14:textId="77777777" w:rsidR="004A3AEA" w:rsidRPr="00677929" w:rsidRDefault="004A3AEA" w:rsidP="00D5338D">
            <w:pPr>
              <w:pStyle w:val="Pamattekstapirmatkpe"/>
              <w:spacing w:after="0"/>
              <w:ind w:left="34" w:firstLine="0"/>
              <w:jc w:val="center"/>
              <w:rPr>
                <w:i/>
              </w:rPr>
            </w:pPr>
            <w:r w:rsidRPr="00677929">
              <w:rPr>
                <w:i/>
              </w:rPr>
              <w:t>Izpilde</w:t>
            </w:r>
          </w:p>
          <w:p w14:paraId="416C1C88" w14:textId="6D28A19C" w:rsidR="004A3AEA" w:rsidRDefault="004A3AEA" w:rsidP="00D5338D">
            <w:pPr>
              <w:pStyle w:val="Pamattekstapirmatkpe"/>
              <w:spacing w:after="0"/>
              <w:ind w:left="34" w:hanging="34"/>
              <w:jc w:val="center"/>
            </w:pPr>
          </w:p>
        </w:tc>
        <w:tc>
          <w:tcPr>
            <w:tcW w:w="1541" w:type="dxa"/>
            <w:vMerge w:val="restart"/>
          </w:tcPr>
          <w:p w14:paraId="593681FC" w14:textId="77777777" w:rsidR="004A3AEA" w:rsidRDefault="004A3AEA" w:rsidP="009D4488">
            <w:pPr>
              <w:pStyle w:val="Pamattekstapirmatkpe"/>
              <w:spacing w:after="0"/>
              <w:ind w:left="33" w:firstLine="0"/>
            </w:pPr>
            <w:r>
              <w:t>Naudas līdzekļi, kas ienāk un iziet poliklīnikā pārskata periodā.</w:t>
            </w:r>
          </w:p>
          <w:p w14:paraId="6B8F61FF" w14:textId="138DA7B5" w:rsidR="004A3AEA" w:rsidRDefault="004A3AEA" w:rsidP="005F303C">
            <w:pPr>
              <w:pStyle w:val="Pamattekstapirmatkpe"/>
              <w:spacing w:after="0"/>
              <w:ind w:left="33" w:firstLine="0"/>
            </w:pPr>
            <w:r>
              <w:t>Poliklīnikas naudas līdzekļu atlikums palielinās.</w:t>
            </w:r>
          </w:p>
        </w:tc>
      </w:tr>
      <w:tr w:rsidR="004A3AEA" w14:paraId="27B0F4E5" w14:textId="77777777" w:rsidTr="00E463D0">
        <w:trPr>
          <w:trHeight w:val="274"/>
        </w:trPr>
        <w:tc>
          <w:tcPr>
            <w:tcW w:w="1872" w:type="dxa"/>
            <w:vMerge/>
          </w:tcPr>
          <w:p w14:paraId="49D73C59"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61330190" w14:textId="77777777" w:rsidR="004A3AEA" w:rsidRDefault="004A3AEA" w:rsidP="00677929">
            <w:pPr>
              <w:pStyle w:val="Pamattekstapirmatkpe"/>
              <w:spacing w:after="0"/>
              <w:ind w:left="0" w:hanging="59"/>
            </w:pPr>
          </w:p>
        </w:tc>
        <w:tc>
          <w:tcPr>
            <w:tcW w:w="848" w:type="dxa"/>
          </w:tcPr>
          <w:p w14:paraId="7CCFEC57" w14:textId="6102E189"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2017.</w:t>
            </w:r>
          </w:p>
        </w:tc>
        <w:tc>
          <w:tcPr>
            <w:tcW w:w="1149" w:type="dxa"/>
            <w:gridSpan w:val="2"/>
            <w:tcBorders>
              <w:top w:val="single" w:sz="4" w:space="0" w:color="auto"/>
              <w:bottom w:val="single" w:sz="4" w:space="0" w:color="auto"/>
            </w:tcBorders>
          </w:tcPr>
          <w:p w14:paraId="4FAACF8C" w14:textId="16D8E386" w:rsidR="004A3AEA" w:rsidRDefault="004A3AEA" w:rsidP="009D4488">
            <w:pPr>
              <w:pStyle w:val="Pamattekstapirmatkpe"/>
              <w:spacing w:after="0"/>
              <w:ind w:left="34" w:firstLine="0"/>
              <w:jc w:val="center"/>
            </w:pPr>
            <w:r>
              <w:t>100%</w:t>
            </w:r>
          </w:p>
        </w:tc>
        <w:tc>
          <w:tcPr>
            <w:tcW w:w="1403" w:type="dxa"/>
            <w:gridSpan w:val="2"/>
            <w:tcBorders>
              <w:top w:val="single" w:sz="4" w:space="0" w:color="auto"/>
              <w:bottom w:val="single" w:sz="4" w:space="0" w:color="auto"/>
            </w:tcBorders>
          </w:tcPr>
          <w:p w14:paraId="38289E59" w14:textId="77777777" w:rsidR="004A3AEA" w:rsidRDefault="004A3AEA" w:rsidP="009D4488">
            <w:pPr>
              <w:pStyle w:val="Pamattekstapirmatkpe"/>
              <w:spacing w:after="0"/>
              <w:ind w:left="34" w:hanging="34"/>
              <w:jc w:val="center"/>
            </w:pPr>
            <w:r>
              <w:t>117%</w:t>
            </w:r>
          </w:p>
          <w:p w14:paraId="66E91722" w14:textId="3061EF5D" w:rsidR="004A3AEA" w:rsidRDefault="004A3AEA" w:rsidP="009D4488">
            <w:pPr>
              <w:pStyle w:val="Pamattekstapirmatkpe"/>
              <w:spacing w:after="0"/>
              <w:ind w:left="34" w:hanging="34"/>
              <w:jc w:val="center"/>
            </w:pPr>
          </w:p>
        </w:tc>
        <w:tc>
          <w:tcPr>
            <w:tcW w:w="1541" w:type="dxa"/>
            <w:vMerge/>
          </w:tcPr>
          <w:p w14:paraId="17295510" w14:textId="77777777" w:rsidR="004A3AEA" w:rsidRDefault="004A3AEA" w:rsidP="00122AB7">
            <w:pPr>
              <w:pStyle w:val="Pamattekstapirmatkpe"/>
              <w:spacing w:after="0"/>
              <w:ind w:left="33" w:firstLine="0"/>
            </w:pPr>
          </w:p>
        </w:tc>
      </w:tr>
      <w:tr w:rsidR="004A3AEA" w14:paraId="2C9C1FF8" w14:textId="77777777" w:rsidTr="00E463D0">
        <w:trPr>
          <w:trHeight w:val="490"/>
        </w:trPr>
        <w:tc>
          <w:tcPr>
            <w:tcW w:w="1872" w:type="dxa"/>
            <w:vMerge/>
          </w:tcPr>
          <w:p w14:paraId="07B4EA67"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42912DBC" w14:textId="77777777" w:rsidR="004A3AEA" w:rsidRDefault="004A3AEA" w:rsidP="00677929">
            <w:pPr>
              <w:pStyle w:val="Pamattekstapirmatkpe"/>
              <w:spacing w:after="0"/>
              <w:ind w:left="0" w:hanging="59"/>
            </w:pPr>
          </w:p>
        </w:tc>
        <w:tc>
          <w:tcPr>
            <w:tcW w:w="848" w:type="dxa"/>
          </w:tcPr>
          <w:p w14:paraId="5694679A" w14:textId="06E7457B" w:rsidR="004A3AEA" w:rsidRDefault="004A3AEA" w:rsidP="009D4488">
            <w:pPr>
              <w:pStyle w:val="Pamattekstapirmatkpe"/>
              <w:spacing w:after="0"/>
              <w:ind w:left="34" w:hanging="286"/>
              <w:jc w:val="center"/>
            </w:pPr>
            <w:r>
              <w:t xml:space="preserve">    2018.</w:t>
            </w:r>
          </w:p>
        </w:tc>
        <w:tc>
          <w:tcPr>
            <w:tcW w:w="1149" w:type="dxa"/>
            <w:gridSpan w:val="2"/>
            <w:tcBorders>
              <w:top w:val="single" w:sz="4" w:space="0" w:color="auto"/>
              <w:bottom w:val="single" w:sz="4" w:space="0" w:color="auto"/>
            </w:tcBorders>
          </w:tcPr>
          <w:p w14:paraId="165764C7" w14:textId="0B05CB67" w:rsidR="004A3AEA" w:rsidRDefault="004A3AEA" w:rsidP="009D4488">
            <w:pPr>
              <w:pStyle w:val="Pamattekstapirmatkpe"/>
              <w:spacing w:after="0"/>
              <w:ind w:left="34"/>
              <w:jc w:val="center"/>
            </w:pPr>
            <w:r>
              <w:t xml:space="preserve">       100%</w:t>
            </w:r>
          </w:p>
        </w:tc>
        <w:tc>
          <w:tcPr>
            <w:tcW w:w="1403" w:type="dxa"/>
            <w:gridSpan w:val="2"/>
            <w:tcBorders>
              <w:top w:val="single" w:sz="4" w:space="0" w:color="auto"/>
              <w:bottom w:val="single" w:sz="4" w:space="0" w:color="auto"/>
            </w:tcBorders>
          </w:tcPr>
          <w:p w14:paraId="509569C3" w14:textId="77777777" w:rsidR="004A3AEA" w:rsidRDefault="004A3AEA" w:rsidP="009D4488">
            <w:pPr>
              <w:pStyle w:val="Pamattekstapirmatkpe"/>
              <w:spacing w:after="0"/>
              <w:ind w:left="34" w:hanging="34"/>
              <w:jc w:val="center"/>
            </w:pPr>
            <w:r>
              <w:t>140%</w:t>
            </w:r>
          </w:p>
          <w:p w14:paraId="31C1D400" w14:textId="3B94A547" w:rsidR="004A3AEA" w:rsidRDefault="004A3AEA" w:rsidP="009D4488">
            <w:pPr>
              <w:pStyle w:val="Pamattekstapirmatkpe"/>
              <w:spacing w:after="0"/>
              <w:ind w:left="34" w:hanging="34"/>
              <w:jc w:val="center"/>
            </w:pPr>
          </w:p>
        </w:tc>
        <w:tc>
          <w:tcPr>
            <w:tcW w:w="1541" w:type="dxa"/>
            <w:vMerge/>
          </w:tcPr>
          <w:p w14:paraId="73EED632" w14:textId="77777777" w:rsidR="004A3AEA" w:rsidRDefault="004A3AEA" w:rsidP="00122AB7">
            <w:pPr>
              <w:pStyle w:val="Pamattekstapirmatkpe"/>
              <w:spacing w:after="0"/>
              <w:ind w:left="33" w:firstLine="0"/>
            </w:pPr>
          </w:p>
        </w:tc>
      </w:tr>
      <w:tr w:rsidR="004A3AEA" w14:paraId="0D3E1D72" w14:textId="77777777" w:rsidTr="00E463D0">
        <w:trPr>
          <w:trHeight w:val="433"/>
        </w:trPr>
        <w:tc>
          <w:tcPr>
            <w:tcW w:w="1872" w:type="dxa"/>
            <w:vMerge/>
          </w:tcPr>
          <w:p w14:paraId="1619AF73"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726C9EDF" w14:textId="77777777" w:rsidR="004A3AEA" w:rsidRDefault="004A3AEA" w:rsidP="00677929">
            <w:pPr>
              <w:pStyle w:val="Pamattekstapirmatkpe"/>
              <w:spacing w:after="0"/>
              <w:ind w:left="0" w:hanging="59"/>
            </w:pPr>
          </w:p>
        </w:tc>
        <w:tc>
          <w:tcPr>
            <w:tcW w:w="848" w:type="dxa"/>
          </w:tcPr>
          <w:p w14:paraId="4C17D7E2" w14:textId="17ABEE68" w:rsidR="004A3AEA" w:rsidRDefault="004A3AEA" w:rsidP="009D4488">
            <w:pPr>
              <w:pStyle w:val="Pamattekstapirmatkpe"/>
              <w:spacing w:after="0"/>
              <w:ind w:left="34" w:hanging="286"/>
              <w:jc w:val="center"/>
            </w:pPr>
            <w:r>
              <w:t xml:space="preserve">    2019.</w:t>
            </w:r>
          </w:p>
        </w:tc>
        <w:tc>
          <w:tcPr>
            <w:tcW w:w="1149" w:type="dxa"/>
            <w:gridSpan w:val="2"/>
            <w:tcBorders>
              <w:top w:val="single" w:sz="4" w:space="0" w:color="auto"/>
              <w:bottom w:val="single" w:sz="4" w:space="0" w:color="auto"/>
            </w:tcBorders>
          </w:tcPr>
          <w:p w14:paraId="49C1D124" w14:textId="31294795" w:rsidR="004A3AEA" w:rsidRDefault="004A3AEA" w:rsidP="009D4488">
            <w:pPr>
              <w:pStyle w:val="Pamattekstapirmatkpe"/>
              <w:spacing w:after="0"/>
              <w:ind w:left="34"/>
              <w:jc w:val="center"/>
            </w:pPr>
            <w:r>
              <w:t xml:space="preserve">      100%</w:t>
            </w:r>
          </w:p>
        </w:tc>
        <w:tc>
          <w:tcPr>
            <w:tcW w:w="1403" w:type="dxa"/>
            <w:gridSpan w:val="2"/>
            <w:tcBorders>
              <w:top w:val="single" w:sz="4" w:space="0" w:color="auto"/>
              <w:bottom w:val="single" w:sz="4" w:space="0" w:color="auto"/>
            </w:tcBorders>
          </w:tcPr>
          <w:p w14:paraId="7C1AFB4D" w14:textId="77777777" w:rsidR="004A3AEA" w:rsidRDefault="004A3AEA" w:rsidP="009D4488">
            <w:pPr>
              <w:pStyle w:val="Pamattekstapirmatkpe"/>
              <w:spacing w:after="0"/>
              <w:ind w:left="34" w:hanging="34"/>
              <w:jc w:val="center"/>
            </w:pPr>
            <w:r>
              <w:t>89%</w:t>
            </w:r>
          </w:p>
          <w:p w14:paraId="2B813C54" w14:textId="2BF549BF" w:rsidR="004A3AEA" w:rsidRDefault="004A3AEA" w:rsidP="009D4488">
            <w:pPr>
              <w:pStyle w:val="Pamattekstapirmatkpe"/>
              <w:spacing w:after="0"/>
              <w:ind w:left="34" w:hanging="34"/>
              <w:jc w:val="center"/>
            </w:pPr>
          </w:p>
        </w:tc>
        <w:tc>
          <w:tcPr>
            <w:tcW w:w="1541" w:type="dxa"/>
            <w:vMerge/>
          </w:tcPr>
          <w:p w14:paraId="17F42BB9" w14:textId="77777777" w:rsidR="004A3AEA" w:rsidRDefault="004A3AEA" w:rsidP="00122AB7">
            <w:pPr>
              <w:pStyle w:val="Pamattekstapirmatkpe"/>
              <w:spacing w:after="0"/>
              <w:ind w:left="33" w:firstLine="0"/>
            </w:pPr>
          </w:p>
        </w:tc>
      </w:tr>
      <w:tr w:rsidR="004A3AEA" w14:paraId="3730F556" w14:textId="77777777" w:rsidTr="00E463D0">
        <w:trPr>
          <w:trHeight w:val="1149"/>
        </w:trPr>
        <w:tc>
          <w:tcPr>
            <w:tcW w:w="1872" w:type="dxa"/>
            <w:vMerge/>
          </w:tcPr>
          <w:p w14:paraId="1C9DD912"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6E9D54F0" w14:textId="77777777" w:rsidR="004A3AEA" w:rsidRDefault="004A3AEA" w:rsidP="00677929">
            <w:pPr>
              <w:pStyle w:val="Pamattekstapirmatkpe"/>
              <w:spacing w:after="0"/>
              <w:ind w:left="0" w:hanging="59"/>
            </w:pPr>
          </w:p>
        </w:tc>
        <w:tc>
          <w:tcPr>
            <w:tcW w:w="848" w:type="dxa"/>
          </w:tcPr>
          <w:p w14:paraId="24D06D61" w14:textId="681ABDD9" w:rsidR="004A3AEA" w:rsidRDefault="004A3AEA" w:rsidP="009D4488">
            <w:pPr>
              <w:pStyle w:val="Pamattekstapirmatkpe"/>
              <w:spacing w:after="0"/>
              <w:ind w:left="34" w:hanging="286"/>
              <w:jc w:val="center"/>
            </w:pPr>
            <w:r>
              <w:t xml:space="preserve">    2020.</w:t>
            </w:r>
          </w:p>
        </w:tc>
        <w:tc>
          <w:tcPr>
            <w:tcW w:w="1149" w:type="dxa"/>
            <w:gridSpan w:val="2"/>
            <w:tcBorders>
              <w:top w:val="single" w:sz="4" w:space="0" w:color="auto"/>
              <w:bottom w:val="single" w:sz="4" w:space="0" w:color="auto"/>
            </w:tcBorders>
          </w:tcPr>
          <w:p w14:paraId="6B00F52E" w14:textId="0C9BBF58" w:rsidR="004A3AEA" w:rsidRDefault="004A3AEA" w:rsidP="009D4488">
            <w:pPr>
              <w:pStyle w:val="Pamattekstapirmatkpe"/>
              <w:spacing w:after="0"/>
              <w:ind w:left="34"/>
              <w:jc w:val="center"/>
            </w:pPr>
            <w:r>
              <w:t xml:space="preserve">      100%</w:t>
            </w:r>
          </w:p>
        </w:tc>
        <w:tc>
          <w:tcPr>
            <w:tcW w:w="1403" w:type="dxa"/>
            <w:gridSpan w:val="2"/>
            <w:tcBorders>
              <w:top w:val="single" w:sz="4" w:space="0" w:color="auto"/>
              <w:bottom w:val="single" w:sz="4" w:space="0" w:color="auto"/>
            </w:tcBorders>
          </w:tcPr>
          <w:p w14:paraId="594FBA23" w14:textId="77777777" w:rsidR="004A3AEA" w:rsidRDefault="004A3AEA" w:rsidP="009D4488">
            <w:pPr>
              <w:pStyle w:val="Pamattekstapirmatkpe"/>
              <w:spacing w:after="0"/>
              <w:ind w:left="34" w:hanging="34"/>
              <w:jc w:val="center"/>
            </w:pPr>
            <w:r>
              <w:t>100%</w:t>
            </w:r>
          </w:p>
          <w:p w14:paraId="1ECAE8D6" w14:textId="3D8286BD" w:rsidR="004A3AEA" w:rsidRDefault="004A3AEA" w:rsidP="009D4488">
            <w:pPr>
              <w:pStyle w:val="Pamattekstapirmatkpe"/>
              <w:spacing w:after="0"/>
              <w:ind w:left="34" w:hanging="34"/>
              <w:jc w:val="center"/>
            </w:pPr>
            <w:r>
              <w:t xml:space="preserve">(6 </w:t>
            </w:r>
            <w:proofErr w:type="spellStart"/>
            <w:r>
              <w:t>mēn</w:t>
            </w:r>
            <w:proofErr w:type="spellEnd"/>
            <w:r>
              <w:t>.)</w:t>
            </w:r>
          </w:p>
        </w:tc>
        <w:tc>
          <w:tcPr>
            <w:tcW w:w="1541" w:type="dxa"/>
            <w:vMerge/>
          </w:tcPr>
          <w:p w14:paraId="69532EA2" w14:textId="77777777" w:rsidR="004A3AEA" w:rsidRDefault="004A3AEA" w:rsidP="00122AB7">
            <w:pPr>
              <w:pStyle w:val="Pamattekstapirmatkpe"/>
              <w:spacing w:after="0"/>
              <w:ind w:left="33" w:firstLine="0"/>
            </w:pPr>
          </w:p>
        </w:tc>
      </w:tr>
      <w:tr w:rsidR="004A3AEA" w14:paraId="0FD99C61" w14:textId="77777777" w:rsidTr="00E463D0">
        <w:trPr>
          <w:trHeight w:val="383"/>
        </w:trPr>
        <w:tc>
          <w:tcPr>
            <w:tcW w:w="1872" w:type="dxa"/>
            <w:vMerge/>
          </w:tcPr>
          <w:p w14:paraId="5DD37ECF" w14:textId="77777777" w:rsidR="004A3AEA" w:rsidRPr="00677929" w:rsidRDefault="004A3AEA" w:rsidP="00677929">
            <w:pPr>
              <w:rPr>
                <w:rFonts w:ascii="Times New Roman" w:hAnsi="Times New Roman" w:cs="Times New Roman"/>
                <w:sz w:val="26"/>
                <w:szCs w:val="26"/>
              </w:rPr>
            </w:pPr>
          </w:p>
        </w:tc>
        <w:tc>
          <w:tcPr>
            <w:tcW w:w="2383" w:type="dxa"/>
            <w:gridSpan w:val="2"/>
            <w:vMerge w:val="restart"/>
          </w:tcPr>
          <w:p w14:paraId="0B126F57" w14:textId="77777777" w:rsidR="004A3AEA" w:rsidRDefault="004A3AEA" w:rsidP="00677929">
            <w:pPr>
              <w:pStyle w:val="Pamattekstapirmatkpe"/>
              <w:spacing w:after="0"/>
              <w:ind w:left="0" w:hanging="59"/>
            </w:pPr>
            <w:r>
              <w:t>Rentabla kapitālsabiedrība:</w:t>
            </w:r>
          </w:p>
          <w:p w14:paraId="15B4B8F9" w14:textId="238B99C0" w:rsidR="004A3AEA" w:rsidRDefault="004A3AEA" w:rsidP="009D4488">
            <w:pPr>
              <w:pStyle w:val="Pamattekstapirmatkpe"/>
              <w:numPr>
                <w:ilvl w:val="0"/>
                <w:numId w:val="34"/>
              </w:numPr>
              <w:spacing w:after="0"/>
              <w:ind w:left="5" w:hanging="5"/>
            </w:pPr>
            <w:r>
              <w:t>Bruto peļņas rentabilitāte</w:t>
            </w:r>
          </w:p>
        </w:tc>
        <w:tc>
          <w:tcPr>
            <w:tcW w:w="848" w:type="dxa"/>
          </w:tcPr>
          <w:p w14:paraId="5128DFE7" w14:textId="4354DE9C" w:rsidR="004A3AEA" w:rsidRDefault="004A3AEA" w:rsidP="00B141D8">
            <w:pPr>
              <w:jc w:val="center"/>
              <w:rPr>
                <w:rFonts w:ascii="Times New Roman" w:hAnsi="Times New Roman" w:cs="Times New Roman"/>
                <w:sz w:val="26"/>
                <w:szCs w:val="26"/>
              </w:rPr>
            </w:pPr>
            <w:r w:rsidRPr="00677929">
              <w:rPr>
                <w:rFonts w:ascii="Times New Roman" w:hAnsi="Times New Roman" w:cs="Times New Roman"/>
                <w:i/>
                <w:sz w:val="26"/>
                <w:szCs w:val="26"/>
              </w:rPr>
              <w:t>Gads</w:t>
            </w:r>
          </w:p>
        </w:tc>
        <w:tc>
          <w:tcPr>
            <w:tcW w:w="1149" w:type="dxa"/>
            <w:gridSpan w:val="2"/>
            <w:tcBorders>
              <w:top w:val="single" w:sz="4" w:space="0" w:color="auto"/>
              <w:bottom w:val="single" w:sz="4" w:space="0" w:color="auto"/>
            </w:tcBorders>
          </w:tcPr>
          <w:p w14:paraId="7F11D766" w14:textId="77777777" w:rsidR="004A3AEA" w:rsidRPr="00677929" w:rsidRDefault="004A3AEA" w:rsidP="00F41F1A">
            <w:pPr>
              <w:pStyle w:val="Pamattekstapirmatkpe"/>
              <w:spacing w:after="0"/>
              <w:ind w:left="34" w:firstLine="0"/>
              <w:jc w:val="center"/>
              <w:rPr>
                <w:i/>
              </w:rPr>
            </w:pPr>
            <w:r w:rsidRPr="00677929">
              <w:rPr>
                <w:i/>
              </w:rPr>
              <w:t>Plāns</w:t>
            </w:r>
          </w:p>
          <w:p w14:paraId="28228AA5" w14:textId="6C681131" w:rsidR="004A3AEA" w:rsidRDefault="004A3AEA" w:rsidP="005F303C">
            <w:pPr>
              <w:pStyle w:val="Pamattekstapirmatkpe"/>
              <w:spacing w:after="0"/>
              <w:ind w:left="34"/>
              <w:jc w:val="center"/>
            </w:pPr>
            <w:r>
              <w:rPr>
                <w:i/>
              </w:rPr>
              <w:t xml:space="preserve">    </w:t>
            </w:r>
          </w:p>
        </w:tc>
        <w:tc>
          <w:tcPr>
            <w:tcW w:w="1403" w:type="dxa"/>
            <w:gridSpan w:val="2"/>
            <w:tcBorders>
              <w:top w:val="single" w:sz="4" w:space="0" w:color="auto"/>
              <w:bottom w:val="single" w:sz="4" w:space="0" w:color="auto"/>
            </w:tcBorders>
          </w:tcPr>
          <w:p w14:paraId="7DA2EFBE" w14:textId="77777777" w:rsidR="004A3AEA" w:rsidRPr="00677929" w:rsidRDefault="004A3AEA" w:rsidP="00F41F1A">
            <w:pPr>
              <w:pStyle w:val="Pamattekstapirmatkpe"/>
              <w:spacing w:after="0"/>
              <w:ind w:left="34" w:firstLine="0"/>
              <w:jc w:val="center"/>
              <w:rPr>
                <w:i/>
              </w:rPr>
            </w:pPr>
            <w:r w:rsidRPr="00677929">
              <w:rPr>
                <w:i/>
              </w:rPr>
              <w:t>Izpilde</w:t>
            </w:r>
          </w:p>
          <w:p w14:paraId="502D9ABB" w14:textId="20685D71" w:rsidR="004A3AEA" w:rsidRDefault="004A3AEA" w:rsidP="009D4488">
            <w:pPr>
              <w:pStyle w:val="Pamattekstapirmatkpe"/>
              <w:spacing w:after="0"/>
              <w:ind w:left="34" w:hanging="34"/>
              <w:jc w:val="center"/>
            </w:pPr>
          </w:p>
        </w:tc>
        <w:tc>
          <w:tcPr>
            <w:tcW w:w="1541" w:type="dxa"/>
            <w:vMerge w:val="restart"/>
          </w:tcPr>
          <w:p w14:paraId="7004FED5" w14:textId="77777777" w:rsidR="004A3AEA" w:rsidRDefault="004A3AEA" w:rsidP="009D4488">
            <w:pPr>
              <w:pStyle w:val="Pamattekstapirmatkpe"/>
              <w:spacing w:after="0"/>
              <w:ind w:left="33" w:firstLine="0"/>
            </w:pPr>
            <w:r>
              <w:t xml:space="preserve">Bruto peļņas </w:t>
            </w:r>
            <w:proofErr w:type="spellStart"/>
            <w:r>
              <w:t>rentabilitā</w:t>
            </w:r>
            <w:proofErr w:type="spellEnd"/>
          </w:p>
          <w:p w14:paraId="0095DA05" w14:textId="0309382C" w:rsidR="004A3AEA" w:rsidRDefault="004A3AEA" w:rsidP="004A2B51">
            <w:pPr>
              <w:pStyle w:val="Pamattekstapirmatkpe"/>
              <w:spacing w:after="0"/>
              <w:ind w:left="33" w:firstLine="0"/>
            </w:pPr>
            <w:proofErr w:type="spellStart"/>
            <w:r>
              <w:lastRenderedPageBreak/>
              <w:t>tes</w:t>
            </w:r>
            <w:proofErr w:type="spellEnd"/>
            <w:r>
              <w:t xml:space="preserve"> rādītājs norāda, cik rentabla ir poliklīnikas pamatdarbība. </w:t>
            </w:r>
            <w:proofErr w:type="spellStart"/>
            <w:r>
              <w:t>Finansu</w:t>
            </w:r>
            <w:proofErr w:type="spellEnd"/>
            <w:r>
              <w:t xml:space="preserve"> pozīcijas ir stabilas </w:t>
            </w:r>
          </w:p>
        </w:tc>
      </w:tr>
      <w:tr w:rsidR="004A3AEA" w14:paraId="06944954" w14:textId="77777777" w:rsidTr="00E463D0">
        <w:trPr>
          <w:trHeight w:val="383"/>
        </w:trPr>
        <w:tc>
          <w:tcPr>
            <w:tcW w:w="1872" w:type="dxa"/>
            <w:vMerge/>
          </w:tcPr>
          <w:p w14:paraId="2740ABFB"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77127188" w14:textId="77777777" w:rsidR="004A3AEA" w:rsidRDefault="004A3AEA" w:rsidP="00677929">
            <w:pPr>
              <w:pStyle w:val="Pamattekstapirmatkpe"/>
              <w:spacing w:after="0"/>
              <w:ind w:left="0" w:hanging="59"/>
            </w:pPr>
          </w:p>
        </w:tc>
        <w:tc>
          <w:tcPr>
            <w:tcW w:w="848" w:type="dxa"/>
          </w:tcPr>
          <w:p w14:paraId="199A54D6" w14:textId="60100F2A"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2017.</w:t>
            </w:r>
          </w:p>
        </w:tc>
        <w:tc>
          <w:tcPr>
            <w:tcW w:w="1149" w:type="dxa"/>
            <w:gridSpan w:val="2"/>
            <w:tcBorders>
              <w:top w:val="single" w:sz="4" w:space="0" w:color="auto"/>
              <w:bottom w:val="single" w:sz="4" w:space="0" w:color="auto"/>
            </w:tcBorders>
          </w:tcPr>
          <w:p w14:paraId="50B554E8" w14:textId="11B38318" w:rsidR="004A3AEA" w:rsidRDefault="004A3AEA" w:rsidP="009D4488">
            <w:pPr>
              <w:pStyle w:val="Pamattekstapirmatkpe"/>
              <w:spacing w:after="0"/>
              <w:ind w:left="34"/>
              <w:jc w:val="center"/>
            </w:pPr>
            <w:r>
              <w:t xml:space="preserve">       0,12%</w:t>
            </w:r>
          </w:p>
        </w:tc>
        <w:tc>
          <w:tcPr>
            <w:tcW w:w="1403" w:type="dxa"/>
            <w:gridSpan w:val="2"/>
            <w:tcBorders>
              <w:top w:val="single" w:sz="4" w:space="0" w:color="auto"/>
              <w:bottom w:val="single" w:sz="4" w:space="0" w:color="auto"/>
            </w:tcBorders>
          </w:tcPr>
          <w:p w14:paraId="578726D7" w14:textId="5ED56E13" w:rsidR="004A3AEA" w:rsidRDefault="004A3AEA" w:rsidP="009D4488">
            <w:pPr>
              <w:pStyle w:val="Pamattekstapirmatkpe"/>
              <w:spacing w:after="0"/>
              <w:ind w:left="34" w:hanging="34"/>
              <w:jc w:val="center"/>
            </w:pPr>
            <w:r>
              <w:t>0,08</w:t>
            </w:r>
            <w:r w:rsidR="005F303C">
              <w:t>%</w:t>
            </w:r>
          </w:p>
        </w:tc>
        <w:tc>
          <w:tcPr>
            <w:tcW w:w="1541" w:type="dxa"/>
            <w:vMerge/>
          </w:tcPr>
          <w:p w14:paraId="76E9E8C8" w14:textId="77777777" w:rsidR="004A3AEA" w:rsidRDefault="004A3AEA" w:rsidP="009D4488">
            <w:pPr>
              <w:pStyle w:val="Pamattekstapirmatkpe"/>
              <w:spacing w:after="0"/>
              <w:ind w:left="33" w:firstLine="0"/>
            </w:pPr>
          </w:p>
        </w:tc>
      </w:tr>
      <w:tr w:rsidR="004A3AEA" w14:paraId="26CAFB3D" w14:textId="77777777" w:rsidTr="00E463D0">
        <w:trPr>
          <w:trHeight w:val="341"/>
        </w:trPr>
        <w:tc>
          <w:tcPr>
            <w:tcW w:w="1872" w:type="dxa"/>
            <w:vMerge/>
          </w:tcPr>
          <w:p w14:paraId="23D7692B"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19EA5471" w14:textId="77777777" w:rsidR="004A3AEA" w:rsidRDefault="004A3AEA" w:rsidP="00677929">
            <w:pPr>
              <w:pStyle w:val="Pamattekstapirmatkpe"/>
              <w:spacing w:after="0"/>
              <w:ind w:left="0" w:hanging="59"/>
            </w:pPr>
          </w:p>
        </w:tc>
        <w:tc>
          <w:tcPr>
            <w:tcW w:w="848" w:type="dxa"/>
          </w:tcPr>
          <w:p w14:paraId="4DB620E8" w14:textId="06751F25"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2018.</w:t>
            </w:r>
          </w:p>
        </w:tc>
        <w:tc>
          <w:tcPr>
            <w:tcW w:w="1149" w:type="dxa"/>
            <w:gridSpan w:val="2"/>
            <w:tcBorders>
              <w:top w:val="single" w:sz="4" w:space="0" w:color="auto"/>
              <w:bottom w:val="single" w:sz="4" w:space="0" w:color="auto"/>
            </w:tcBorders>
          </w:tcPr>
          <w:p w14:paraId="5F19446A" w14:textId="31C3069D" w:rsidR="004A3AEA" w:rsidRDefault="004A3AEA" w:rsidP="00E42AB7">
            <w:pPr>
              <w:pStyle w:val="Pamattekstapirmatkpe"/>
              <w:spacing w:after="0"/>
              <w:ind w:left="34"/>
              <w:jc w:val="center"/>
            </w:pPr>
            <w:r>
              <w:t xml:space="preserve">       0,16%</w:t>
            </w:r>
          </w:p>
        </w:tc>
        <w:tc>
          <w:tcPr>
            <w:tcW w:w="1403" w:type="dxa"/>
            <w:gridSpan w:val="2"/>
            <w:tcBorders>
              <w:top w:val="single" w:sz="4" w:space="0" w:color="auto"/>
              <w:bottom w:val="single" w:sz="4" w:space="0" w:color="auto"/>
            </w:tcBorders>
          </w:tcPr>
          <w:p w14:paraId="67627211" w14:textId="3CECA751" w:rsidR="004A3AEA" w:rsidRDefault="004A3AEA" w:rsidP="009D4488">
            <w:pPr>
              <w:pStyle w:val="Pamattekstapirmatkpe"/>
              <w:spacing w:after="0"/>
              <w:ind w:left="34" w:hanging="34"/>
              <w:jc w:val="center"/>
            </w:pPr>
            <w:r>
              <w:t>0,11</w:t>
            </w:r>
            <w:r w:rsidR="005F303C">
              <w:t>%</w:t>
            </w:r>
          </w:p>
        </w:tc>
        <w:tc>
          <w:tcPr>
            <w:tcW w:w="1541" w:type="dxa"/>
            <w:vMerge/>
          </w:tcPr>
          <w:p w14:paraId="46BEF507" w14:textId="77777777" w:rsidR="004A3AEA" w:rsidRDefault="004A3AEA" w:rsidP="009D4488">
            <w:pPr>
              <w:pStyle w:val="Pamattekstapirmatkpe"/>
              <w:spacing w:after="0"/>
              <w:ind w:left="33" w:firstLine="0"/>
            </w:pPr>
          </w:p>
        </w:tc>
      </w:tr>
      <w:tr w:rsidR="004A3AEA" w14:paraId="1A79FFA7" w14:textId="77777777" w:rsidTr="00E463D0">
        <w:trPr>
          <w:trHeight w:val="312"/>
        </w:trPr>
        <w:tc>
          <w:tcPr>
            <w:tcW w:w="1872" w:type="dxa"/>
            <w:vMerge/>
          </w:tcPr>
          <w:p w14:paraId="114D33F1"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59CE67E9" w14:textId="77777777" w:rsidR="004A3AEA" w:rsidRDefault="004A3AEA" w:rsidP="00677929">
            <w:pPr>
              <w:pStyle w:val="Pamattekstapirmatkpe"/>
              <w:spacing w:after="0"/>
              <w:ind w:left="0" w:hanging="59"/>
            </w:pPr>
          </w:p>
        </w:tc>
        <w:tc>
          <w:tcPr>
            <w:tcW w:w="848" w:type="dxa"/>
          </w:tcPr>
          <w:p w14:paraId="5E753ACC" w14:textId="0B4BA3DF"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2019.</w:t>
            </w:r>
          </w:p>
        </w:tc>
        <w:tc>
          <w:tcPr>
            <w:tcW w:w="1149" w:type="dxa"/>
            <w:gridSpan w:val="2"/>
            <w:tcBorders>
              <w:top w:val="single" w:sz="4" w:space="0" w:color="auto"/>
              <w:bottom w:val="single" w:sz="4" w:space="0" w:color="auto"/>
            </w:tcBorders>
          </w:tcPr>
          <w:p w14:paraId="525D8631" w14:textId="0E28FC49" w:rsidR="004A3AEA" w:rsidRDefault="004A3AEA" w:rsidP="00E42AB7">
            <w:pPr>
              <w:pStyle w:val="Pamattekstapirmatkpe"/>
              <w:spacing w:after="0"/>
              <w:ind w:left="34"/>
              <w:jc w:val="center"/>
            </w:pPr>
            <w:r>
              <w:t xml:space="preserve">       0,15%</w:t>
            </w:r>
          </w:p>
        </w:tc>
        <w:tc>
          <w:tcPr>
            <w:tcW w:w="1403" w:type="dxa"/>
            <w:gridSpan w:val="2"/>
            <w:tcBorders>
              <w:top w:val="single" w:sz="4" w:space="0" w:color="auto"/>
              <w:bottom w:val="single" w:sz="4" w:space="0" w:color="auto"/>
            </w:tcBorders>
          </w:tcPr>
          <w:p w14:paraId="68F1D6B9" w14:textId="5DDBB527" w:rsidR="004A3AEA" w:rsidRDefault="004A3AEA" w:rsidP="009D4488">
            <w:pPr>
              <w:pStyle w:val="Pamattekstapirmatkpe"/>
              <w:spacing w:after="0"/>
              <w:ind w:left="34" w:hanging="34"/>
              <w:jc w:val="center"/>
            </w:pPr>
            <w:r>
              <w:t>0,10</w:t>
            </w:r>
            <w:r w:rsidR="005F303C">
              <w:t>%</w:t>
            </w:r>
          </w:p>
        </w:tc>
        <w:tc>
          <w:tcPr>
            <w:tcW w:w="1541" w:type="dxa"/>
            <w:vMerge/>
          </w:tcPr>
          <w:p w14:paraId="20C757A4" w14:textId="77777777" w:rsidR="004A3AEA" w:rsidRDefault="004A3AEA" w:rsidP="009D4488">
            <w:pPr>
              <w:pStyle w:val="Pamattekstapirmatkpe"/>
              <w:spacing w:after="0"/>
              <w:ind w:left="33" w:firstLine="0"/>
            </w:pPr>
          </w:p>
        </w:tc>
      </w:tr>
      <w:tr w:rsidR="004A3AEA" w14:paraId="45E4D6AF" w14:textId="77777777" w:rsidTr="00E463D0">
        <w:trPr>
          <w:trHeight w:val="1731"/>
        </w:trPr>
        <w:tc>
          <w:tcPr>
            <w:tcW w:w="1872" w:type="dxa"/>
            <w:vMerge/>
          </w:tcPr>
          <w:p w14:paraId="06AC0775"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10A6C5EF" w14:textId="77777777" w:rsidR="004A3AEA" w:rsidRDefault="004A3AEA" w:rsidP="00677929">
            <w:pPr>
              <w:pStyle w:val="Pamattekstapirmatkpe"/>
              <w:spacing w:after="0"/>
              <w:ind w:left="0" w:hanging="59"/>
            </w:pPr>
          </w:p>
        </w:tc>
        <w:tc>
          <w:tcPr>
            <w:tcW w:w="848" w:type="dxa"/>
          </w:tcPr>
          <w:p w14:paraId="1C8DED09" w14:textId="1FF23178"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2020.</w:t>
            </w:r>
          </w:p>
          <w:p w14:paraId="0BCB24B3" w14:textId="77777777" w:rsidR="004A3AEA" w:rsidRDefault="004A3AEA" w:rsidP="00B141D8">
            <w:pPr>
              <w:jc w:val="center"/>
              <w:rPr>
                <w:rFonts w:ascii="Times New Roman" w:hAnsi="Times New Roman" w:cs="Times New Roman"/>
                <w:sz w:val="26"/>
                <w:szCs w:val="26"/>
              </w:rPr>
            </w:pPr>
          </w:p>
          <w:p w14:paraId="69041EAA" w14:textId="77777777" w:rsidR="004A3AEA" w:rsidRDefault="004A3AEA" w:rsidP="00E42AB7">
            <w:pPr>
              <w:pStyle w:val="Pamattekstapirmatkpe"/>
              <w:spacing w:after="0"/>
              <w:ind w:left="34"/>
              <w:jc w:val="center"/>
            </w:pPr>
          </w:p>
        </w:tc>
        <w:tc>
          <w:tcPr>
            <w:tcW w:w="1149" w:type="dxa"/>
            <w:gridSpan w:val="2"/>
            <w:tcBorders>
              <w:top w:val="single" w:sz="4" w:space="0" w:color="auto"/>
              <w:bottom w:val="single" w:sz="4" w:space="0" w:color="auto"/>
            </w:tcBorders>
          </w:tcPr>
          <w:p w14:paraId="5E194C7A" w14:textId="448083B3" w:rsidR="004A3AEA" w:rsidRDefault="004A3AEA" w:rsidP="00E42AB7">
            <w:pPr>
              <w:pStyle w:val="Pamattekstapirmatkpe"/>
              <w:spacing w:after="0"/>
              <w:ind w:left="34"/>
              <w:jc w:val="center"/>
            </w:pPr>
            <w:r>
              <w:t xml:space="preserve">        0,09%</w:t>
            </w:r>
          </w:p>
        </w:tc>
        <w:tc>
          <w:tcPr>
            <w:tcW w:w="1403" w:type="dxa"/>
            <w:gridSpan w:val="2"/>
            <w:tcBorders>
              <w:top w:val="single" w:sz="4" w:space="0" w:color="auto"/>
              <w:bottom w:val="single" w:sz="4" w:space="0" w:color="auto"/>
            </w:tcBorders>
          </w:tcPr>
          <w:p w14:paraId="0B97D3AB" w14:textId="50C17421" w:rsidR="004A3AEA" w:rsidRDefault="004A3AEA" w:rsidP="009D4488">
            <w:pPr>
              <w:pStyle w:val="Pamattekstapirmatkpe"/>
              <w:spacing w:after="0"/>
              <w:ind w:left="34" w:hanging="34"/>
              <w:jc w:val="center"/>
            </w:pPr>
            <w:r>
              <w:t>0,09</w:t>
            </w:r>
            <w:r w:rsidR="005F303C">
              <w:t>%</w:t>
            </w:r>
          </w:p>
        </w:tc>
        <w:tc>
          <w:tcPr>
            <w:tcW w:w="1541" w:type="dxa"/>
            <w:vMerge/>
          </w:tcPr>
          <w:p w14:paraId="5A9FF773" w14:textId="77777777" w:rsidR="004A3AEA" w:rsidRDefault="004A3AEA" w:rsidP="009D4488">
            <w:pPr>
              <w:pStyle w:val="Pamattekstapirmatkpe"/>
              <w:spacing w:after="0"/>
              <w:ind w:left="33" w:firstLine="0"/>
            </w:pPr>
          </w:p>
        </w:tc>
      </w:tr>
      <w:tr w:rsidR="004A3AEA" w14:paraId="05BA2F9D" w14:textId="77777777" w:rsidTr="00E463D0">
        <w:trPr>
          <w:trHeight w:val="617"/>
        </w:trPr>
        <w:tc>
          <w:tcPr>
            <w:tcW w:w="1872" w:type="dxa"/>
            <w:vMerge/>
          </w:tcPr>
          <w:p w14:paraId="2D2B180A" w14:textId="77777777" w:rsidR="004A3AEA" w:rsidRPr="00677929" w:rsidRDefault="004A3AEA" w:rsidP="00677929">
            <w:pPr>
              <w:rPr>
                <w:rFonts w:ascii="Times New Roman" w:hAnsi="Times New Roman" w:cs="Times New Roman"/>
                <w:sz w:val="26"/>
                <w:szCs w:val="26"/>
              </w:rPr>
            </w:pPr>
          </w:p>
        </w:tc>
        <w:tc>
          <w:tcPr>
            <w:tcW w:w="2383" w:type="dxa"/>
            <w:gridSpan w:val="2"/>
            <w:vMerge w:val="restart"/>
          </w:tcPr>
          <w:p w14:paraId="55F6BD72" w14:textId="77777777" w:rsidR="004A3AEA" w:rsidRDefault="004A3AEA" w:rsidP="00F41F1A">
            <w:pPr>
              <w:pStyle w:val="Pamattekstapirmatkpe"/>
              <w:numPr>
                <w:ilvl w:val="0"/>
                <w:numId w:val="34"/>
              </w:numPr>
              <w:spacing w:after="0"/>
              <w:ind w:left="5" w:hanging="5"/>
            </w:pPr>
            <w:r>
              <w:t xml:space="preserve">Neto peļņas </w:t>
            </w:r>
            <w:proofErr w:type="spellStart"/>
            <w:r>
              <w:t>rentabititāte</w:t>
            </w:r>
            <w:proofErr w:type="spellEnd"/>
          </w:p>
          <w:p w14:paraId="75CE936B" w14:textId="77777777" w:rsidR="004A3AEA" w:rsidRDefault="004A3AEA" w:rsidP="004A3AEA">
            <w:pPr>
              <w:pStyle w:val="Pamattekstapirmatkpe"/>
              <w:spacing w:after="0"/>
            </w:pPr>
          </w:p>
          <w:p w14:paraId="10FA5FAB" w14:textId="77777777" w:rsidR="004A3AEA" w:rsidRDefault="004A3AEA" w:rsidP="004A3AEA">
            <w:pPr>
              <w:pStyle w:val="Pamattekstapirmatkpe"/>
              <w:spacing w:after="0"/>
            </w:pPr>
          </w:p>
          <w:p w14:paraId="7034D6E5" w14:textId="77777777" w:rsidR="004A3AEA" w:rsidRDefault="004A3AEA" w:rsidP="004A3AEA">
            <w:pPr>
              <w:pStyle w:val="Pamattekstapirmatkpe"/>
              <w:spacing w:after="0"/>
            </w:pPr>
          </w:p>
          <w:p w14:paraId="69460DCC" w14:textId="4CCCF6A2" w:rsidR="004A3AEA" w:rsidRDefault="004A3AEA" w:rsidP="004A3AEA">
            <w:pPr>
              <w:pStyle w:val="Pamattekstapirmatkpe"/>
              <w:spacing w:after="0"/>
            </w:pPr>
          </w:p>
        </w:tc>
        <w:tc>
          <w:tcPr>
            <w:tcW w:w="848" w:type="dxa"/>
          </w:tcPr>
          <w:p w14:paraId="3F8C46F7" w14:textId="13BCD0FF" w:rsidR="004A3AEA" w:rsidRDefault="004A3AEA" w:rsidP="00B141D8">
            <w:pPr>
              <w:jc w:val="center"/>
              <w:rPr>
                <w:rFonts w:ascii="Times New Roman" w:hAnsi="Times New Roman" w:cs="Times New Roman"/>
                <w:sz w:val="26"/>
                <w:szCs w:val="26"/>
              </w:rPr>
            </w:pPr>
            <w:r w:rsidRPr="00677929">
              <w:rPr>
                <w:rFonts w:ascii="Times New Roman" w:hAnsi="Times New Roman" w:cs="Times New Roman"/>
                <w:i/>
                <w:sz w:val="26"/>
                <w:szCs w:val="26"/>
              </w:rPr>
              <w:t>Gads</w:t>
            </w:r>
          </w:p>
        </w:tc>
        <w:tc>
          <w:tcPr>
            <w:tcW w:w="1149" w:type="dxa"/>
            <w:gridSpan w:val="2"/>
            <w:tcBorders>
              <w:top w:val="single" w:sz="4" w:space="0" w:color="auto"/>
              <w:bottom w:val="single" w:sz="4" w:space="0" w:color="auto"/>
            </w:tcBorders>
          </w:tcPr>
          <w:p w14:paraId="2126D02F" w14:textId="77777777" w:rsidR="004A3AEA" w:rsidRPr="00677929" w:rsidRDefault="004A3AEA" w:rsidP="00F41F1A">
            <w:pPr>
              <w:pStyle w:val="Pamattekstapirmatkpe"/>
              <w:spacing w:after="0"/>
              <w:ind w:left="34" w:firstLine="0"/>
              <w:jc w:val="center"/>
              <w:rPr>
                <w:i/>
              </w:rPr>
            </w:pPr>
            <w:r w:rsidRPr="00677929">
              <w:rPr>
                <w:i/>
              </w:rPr>
              <w:t>Plāns</w:t>
            </w:r>
          </w:p>
          <w:p w14:paraId="038B553D" w14:textId="4A6A25C2" w:rsidR="004A3AEA" w:rsidRDefault="004A3AEA" w:rsidP="005F303C">
            <w:pPr>
              <w:pStyle w:val="Pamattekstapirmatkpe"/>
              <w:spacing w:after="0"/>
              <w:ind w:left="34"/>
              <w:jc w:val="center"/>
            </w:pPr>
            <w:r>
              <w:rPr>
                <w:i/>
              </w:rPr>
              <w:t xml:space="preserve">     </w:t>
            </w:r>
          </w:p>
        </w:tc>
        <w:tc>
          <w:tcPr>
            <w:tcW w:w="1403" w:type="dxa"/>
            <w:gridSpan w:val="2"/>
            <w:tcBorders>
              <w:top w:val="single" w:sz="4" w:space="0" w:color="auto"/>
              <w:bottom w:val="single" w:sz="4" w:space="0" w:color="auto"/>
            </w:tcBorders>
          </w:tcPr>
          <w:p w14:paraId="3E886906" w14:textId="77777777" w:rsidR="004A3AEA" w:rsidRPr="00677929" w:rsidRDefault="004A3AEA" w:rsidP="00F41F1A">
            <w:pPr>
              <w:pStyle w:val="Pamattekstapirmatkpe"/>
              <w:spacing w:after="0"/>
              <w:ind w:left="34" w:firstLine="0"/>
              <w:jc w:val="center"/>
              <w:rPr>
                <w:i/>
              </w:rPr>
            </w:pPr>
            <w:r w:rsidRPr="00677929">
              <w:rPr>
                <w:i/>
              </w:rPr>
              <w:t>Izpilde</w:t>
            </w:r>
          </w:p>
          <w:p w14:paraId="1351C108" w14:textId="5367B21D" w:rsidR="004A3AEA" w:rsidRDefault="004A3AEA" w:rsidP="009D4488">
            <w:pPr>
              <w:pStyle w:val="Pamattekstapirmatkpe"/>
              <w:spacing w:after="0"/>
              <w:ind w:left="34" w:hanging="34"/>
              <w:jc w:val="center"/>
            </w:pPr>
          </w:p>
        </w:tc>
        <w:tc>
          <w:tcPr>
            <w:tcW w:w="1541" w:type="dxa"/>
            <w:vMerge w:val="restart"/>
          </w:tcPr>
          <w:p w14:paraId="46D38EA3" w14:textId="064B6F26" w:rsidR="004A3AEA" w:rsidRPr="00F41F1A" w:rsidRDefault="004A3AEA" w:rsidP="00F41F1A">
            <w:pPr>
              <w:rPr>
                <w:rFonts w:ascii="Times New Roman" w:hAnsi="Times New Roman" w:cs="Times New Roman"/>
                <w:sz w:val="26"/>
                <w:szCs w:val="26"/>
              </w:rPr>
            </w:pPr>
            <w:r w:rsidRPr="00F41F1A">
              <w:rPr>
                <w:rFonts w:ascii="Times New Roman" w:hAnsi="Times New Roman" w:cs="Times New Roman"/>
                <w:sz w:val="26"/>
                <w:szCs w:val="26"/>
              </w:rPr>
              <w:t>Neto peļņas</w:t>
            </w:r>
            <w:r>
              <w:rPr>
                <w:rFonts w:ascii="Times New Roman" w:hAnsi="Times New Roman" w:cs="Times New Roman"/>
                <w:sz w:val="26"/>
                <w:szCs w:val="26"/>
              </w:rPr>
              <w:t xml:space="preserve"> rentabilitāte parāda, kādu peļņu poliklīnika ir guvusi </w:t>
            </w:r>
            <w:r w:rsidR="00077B72">
              <w:rPr>
                <w:rFonts w:ascii="Times New Roman" w:hAnsi="Times New Roman" w:cs="Times New Roman"/>
                <w:sz w:val="26"/>
                <w:szCs w:val="26"/>
              </w:rPr>
              <w:t>uz</w:t>
            </w:r>
            <w:r>
              <w:rPr>
                <w:rFonts w:ascii="Times New Roman" w:hAnsi="Times New Roman" w:cs="Times New Roman"/>
                <w:sz w:val="26"/>
                <w:szCs w:val="26"/>
              </w:rPr>
              <w:t xml:space="preserve"> neto apgrozījuma vienību.</w:t>
            </w:r>
            <w:r w:rsidRPr="00F41F1A">
              <w:rPr>
                <w:rFonts w:ascii="Times New Roman" w:hAnsi="Times New Roman" w:cs="Times New Roman"/>
                <w:sz w:val="26"/>
                <w:szCs w:val="26"/>
              </w:rPr>
              <w:t xml:space="preserve"> </w:t>
            </w:r>
          </w:p>
        </w:tc>
      </w:tr>
      <w:tr w:rsidR="004A3AEA" w14:paraId="30FDC863" w14:textId="77777777" w:rsidTr="00E463D0">
        <w:trPr>
          <w:trHeight w:val="305"/>
        </w:trPr>
        <w:tc>
          <w:tcPr>
            <w:tcW w:w="1872" w:type="dxa"/>
            <w:vMerge/>
          </w:tcPr>
          <w:p w14:paraId="44EDB96E"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6EEF796A" w14:textId="77777777" w:rsidR="004A3AEA" w:rsidRDefault="004A3AEA" w:rsidP="00F41F1A">
            <w:pPr>
              <w:pStyle w:val="Pamattekstapirmatkpe"/>
              <w:numPr>
                <w:ilvl w:val="0"/>
                <w:numId w:val="34"/>
              </w:numPr>
              <w:spacing w:after="0"/>
              <w:ind w:left="5" w:hanging="5"/>
            </w:pPr>
          </w:p>
        </w:tc>
        <w:tc>
          <w:tcPr>
            <w:tcW w:w="848" w:type="dxa"/>
          </w:tcPr>
          <w:p w14:paraId="7411CA25" w14:textId="017A507E" w:rsidR="004A3AEA" w:rsidRPr="00F41F1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2017.</w:t>
            </w:r>
          </w:p>
        </w:tc>
        <w:tc>
          <w:tcPr>
            <w:tcW w:w="1149" w:type="dxa"/>
            <w:gridSpan w:val="2"/>
            <w:tcBorders>
              <w:top w:val="single" w:sz="4" w:space="0" w:color="auto"/>
              <w:bottom w:val="single" w:sz="4" w:space="0" w:color="auto"/>
            </w:tcBorders>
          </w:tcPr>
          <w:p w14:paraId="6984EA32" w14:textId="24B86E31" w:rsidR="004A3AEA" w:rsidRPr="00F41F1A" w:rsidRDefault="004A3AEA" w:rsidP="00F41F1A">
            <w:pPr>
              <w:pStyle w:val="Pamattekstapirmatkpe"/>
              <w:spacing w:after="0"/>
              <w:ind w:left="34"/>
              <w:jc w:val="center"/>
            </w:pPr>
            <w:r>
              <w:t xml:space="preserve">     0,05%</w:t>
            </w:r>
          </w:p>
        </w:tc>
        <w:tc>
          <w:tcPr>
            <w:tcW w:w="1403" w:type="dxa"/>
            <w:gridSpan w:val="2"/>
            <w:tcBorders>
              <w:top w:val="single" w:sz="4" w:space="0" w:color="auto"/>
              <w:bottom w:val="single" w:sz="4" w:space="0" w:color="auto"/>
            </w:tcBorders>
          </w:tcPr>
          <w:p w14:paraId="2B196AA4" w14:textId="4C28F34D" w:rsidR="004A3AEA" w:rsidRPr="00F41F1A" w:rsidRDefault="004A3AEA" w:rsidP="009D4488">
            <w:pPr>
              <w:pStyle w:val="Pamattekstapirmatkpe"/>
              <w:spacing w:after="0"/>
              <w:ind w:left="34" w:hanging="34"/>
              <w:jc w:val="center"/>
            </w:pPr>
            <w:r>
              <w:t>- 0,88</w:t>
            </w:r>
            <w:r w:rsidR="005F303C">
              <w:t>%</w:t>
            </w:r>
          </w:p>
        </w:tc>
        <w:tc>
          <w:tcPr>
            <w:tcW w:w="1541" w:type="dxa"/>
            <w:vMerge/>
          </w:tcPr>
          <w:p w14:paraId="091CCD54" w14:textId="77777777" w:rsidR="004A3AEA" w:rsidRDefault="004A3AEA" w:rsidP="009D4488">
            <w:pPr>
              <w:pStyle w:val="Pamattekstapirmatkpe"/>
              <w:spacing w:after="0"/>
              <w:ind w:left="33"/>
            </w:pPr>
          </w:p>
        </w:tc>
      </w:tr>
      <w:tr w:rsidR="004A3AEA" w14:paraId="77D3249F" w14:textId="77777777" w:rsidTr="00E463D0">
        <w:trPr>
          <w:trHeight w:val="369"/>
        </w:trPr>
        <w:tc>
          <w:tcPr>
            <w:tcW w:w="1872" w:type="dxa"/>
            <w:vMerge/>
          </w:tcPr>
          <w:p w14:paraId="4290FEC3"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4F8A590E" w14:textId="77777777" w:rsidR="004A3AEA" w:rsidRDefault="004A3AEA" w:rsidP="00F41F1A">
            <w:pPr>
              <w:pStyle w:val="Pamattekstapirmatkpe"/>
              <w:numPr>
                <w:ilvl w:val="0"/>
                <w:numId w:val="34"/>
              </w:numPr>
              <w:spacing w:after="0"/>
              <w:ind w:left="5" w:hanging="5"/>
            </w:pPr>
          </w:p>
        </w:tc>
        <w:tc>
          <w:tcPr>
            <w:tcW w:w="848" w:type="dxa"/>
          </w:tcPr>
          <w:p w14:paraId="09873C3D" w14:textId="7C21C387"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2018.</w:t>
            </w:r>
          </w:p>
        </w:tc>
        <w:tc>
          <w:tcPr>
            <w:tcW w:w="1149" w:type="dxa"/>
            <w:gridSpan w:val="2"/>
            <w:tcBorders>
              <w:top w:val="single" w:sz="4" w:space="0" w:color="auto"/>
              <w:bottom w:val="single" w:sz="4" w:space="0" w:color="auto"/>
            </w:tcBorders>
          </w:tcPr>
          <w:p w14:paraId="241EB4F2" w14:textId="5E26A4B1" w:rsidR="004A3AEA" w:rsidRDefault="004A3AEA" w:rsidP="00F41F1A">
            <w:pPr>
              <w:pStyle w:val="Pamattekstapirmatkpe"/>
              <w:spacing w:after="0"/>
              <w:ind w:left="34"/>
              <w:jc w:val="center"/>
            </w:pPr>
            <w:r>
              <w:t xml:space="preserve">     0,11%</w:t>
            </w:r>
          </w:p>
        </w:tc>
        <w:tc>
          <w:tcPr>
            <w:tcW w:w="1403" w:type="dxa"/>
            <w:gridSpan w:val="2"/>
            <w:tcBorders>
              <w:top w:val="single" w:sz="4" w:space="0" w:color="auto"/>
              <w:bottom w:val="single" w:sz="4" w:space="0" w:color="auto"/>
            </w:tcBorders>
          </w:tcPr>
          <w:p w14:paraId="49107803" w14:textId="5A0AB8F9" w:rsidR="004A3AEA" w:rsidRDefault="004A3AEA" w:rsidP="009D4488">
            <w:pPr>
              <w:pStyle w:val="Pamattekstapirmatkpe"/>
              <w:spacing w:after="0"/>
              <w:ind w:left="34" w:hanging="34"/>
              <w:jc w:val="center"/>
            </w:pPr>
            <w:r>
              <w:t>2,72</w:t>
            </w:r>
            <w:r w:rsidR="005F303C">
              <w:t>%</w:t>
            </w:r>
          </w:p>
        </w:tc>
        <w:tc>
          <w:tcPr>
            <w:tcW w:w="1541" w:type="dxa"/>
            <w:vMerge/>
          </w:tcPr>
          <w:p w14:paraId="17D8EB9A" w14:textId="77777777" w:rsidR="004A3AEA" w:rsidRDefault="004A3AEA" w:rsidP="009D4488">
            <w:pPr>
              <w:pStyle w:val="Pamattekstapirmatkpe"/>
              <w:spacing w:after="0"/>
              <w:ind w:left="33"/>
            </w:pPr>
          </w:p>
        </w:tc>
      </w:tr>
      <w:tr w:rsidR="004A3AEA" w14:paraId="040710B2" w14:textId="77777777" w:rsidTr="00E463D0">
        <w:trPr>
          <w:trHeight w:val="319"/>
        </w:trPr>
        <w:tc>
          <w:tcPr>
            <w:tcW w:w="1872" w:type="dxa"/>
            <w:vMerge/>
          </w:tcPr>
          <w:p w14:paraId="47202168"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36AE7371" w14:textId="77777777" w:rsidR="004A3AEA" w:rsidRDefault="004A3AEA" w:rsidP="00F41F1A">
            <w:pPr>
              <w:pStyle w:val="Pamattekstapirmatkpe"/>
              <w:numPr>
                <w:ilvl w:val="0"/>
                <w:numId w:val="34"/>
              </w:numPr>
              <w:spacing w:after="0"/>
              <w:ind w:left="5" w:hanging="5"/>
            </w:pPr>
          </w:p>
        </w:tc>
        <w:tc>
          <w:tcPr>
            <w:tcW w:w="848" w:type="dxa"/>
          </w:tcPr>
          <w:p w14:paraId="5D8F75AA" w14:textId="75B59BF1"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2019.</w:t>
            </w:r>
          </w:p>
        </w:tc>
        <w:tc>
          <w:tcPr>
            <w:tcW w:w="1149" w:type="dxa"/>
            <w:gridSpan w:val="2"/>
            <w:tcBorders>
              <w:top w:val="single" w:sz="4" w:space="0" w:color="auto"/>
              <w:bottom w:val="single" w:sz="4" w:space="0" w:color="auto"/>
            </w:tcBorders>
          </w:tcPr>
          <w:p w14:paraId="63A1DCC3" w14:textId="0B890AD9" w:rsidR="004A3AEA" w:rsidRDefault="004A3AEA" w:rsidP="00F41F1A">
            <w:pPr>
              <w:pStyle w:val="Pamattekstapirmatkpe"/>
              <w:spacing w:after="0"/>
              <w:ind w:left="34"/>
              <w:jc w:val="center"/>
            </w:pPr>
            <w:r>
              <w:t xml:space="preserve">     0,14%</w:t>
            </w:r>
          </w:p>
        </w:tc>
        <w:tc>
          <w:tcPr>
            <w:tcW w:w="1403" w:type="dxa"/>
            <w:gridSpan w:val="2"/>
            <w:tcBorders>
              <w:top w:val="single" w:sz="4" w:space="0" w:color="auto"/>
              <w:bottom w:val="single" w:sz="4" w:space="0" w:color="auto"/>
            </w:tcBorders>
          </w:tcPr>
          <w:p w14:paraId="539F1528" w14:textId="686706CA" w:rsidR="004A3AEA" w:rsidRDefault="004A3AEA" w:rsidP="00F41F1A">
            <w:pPr>
              <w:pStyle w:val="Pamattekstapirmatkpe"/>
              <w:spacing w:after="0"/>
              <w:ind w:left="34" w:hanging="34"/>
              <w:jc w:val="center"/>
            </w:pPr>
            <w:r>
              <w:t>0,29</w:t>
            </w:r>
            <w:r w:rsidR="005F303C">
              <w:t>%</w:t>
            </w:r>
          </w:p>
        </w:tc>
        <w:tc>
          <w:tcPr>
            <w:tcW w:w="1541" w:type="dxa"/>
            <w:vMerge/>
          </w:tcPr>
          <w:p w14:paraId="18FB8416" w14:textId="77777777" w:rsidR="004A3AEA" w:rsidRDefault="004A3AEA" w:rsidP="009D4488">
            <w:pPr>
              <w:pStyle w:val="Pamattekstapirmatkpe"/>
              <w:spacing w:after="0"/>
              <w:ind w:left="33"/>
            </w:pPr>
          </w:p>
        </w:tc>
      </w:tr>
      <w:tr w:rsidR="004A3AEA" w14:paraId="72EAF567" w14:textId="77777777" w:rsidTr="00E463D0">
        <w:trPr>
          <w:trHeight w:val="924"/>
        </w:trPr>
        <w:tc>
          <w:tcPr>
            <w:tcW w:w="1872" w:type="dxa"/>
            <w:vMerge/>
          </w:tcPr>
          <w:p w14:paraId="566D6E69" w14:textId="77777777" w:rsidR="004A3AEA" w:rsidRPr="00677929" w:rsidRDefault="004A3AEA" w:rsidP="00677929">
            <w:pPr>
              <w:rPr>
                <w:rFonts w:ascii="Times New Roman" w:hAnsi="Times New Roman" w:cs="Times New Roman"/>
                <w:sz w:val="26"/>
                <w:szCs w:val="26"/>
              </w:rPr>
            </w:pPr>
          </w:p>
        </w:tc>
        <w:tc>
          <w:tcPr>
            <w:tcW w:w="2383" w:type="dxa"/>
            <w:gridSpan w:val="2"/>
            <w:vMerge/>
          </w:tcPr>
          <w:p w14:paraId="3F31956D" w14:textId="77777777" w:rsidR="004A3AEA" w:rsidRDefault="004A3AEA" w:rsidP="00F41F1A">
            <w:pPr>
              <w:pStyle w:val="Pamattekstapirmatkpe"/>
              <w:numPr>
                <w:ilvl w:val="0"/>
                <w:numId w:val="34"/>
              </w:numPr>
              <w:spacing w:after="0"/>
              <w:ind w:left="5" w:hanging="5"/>
            </w:pPr>
          </w:p>
        </w:tc>
        <w:tc>
          <w:tcPr>
            <w:tcW w:w="848" w:type="dxa"/>
          </w:tcPr>
          <w:p w14:paraId="7281B97B" w14:textId="538BDB4D" w:rsidR="004A3AEA" w:rsidRDefault="004A3AEA" w:rsidP="00B141D8">
            <w:pPr>
              <w:jc w:val="center"/>
              <w:rPr>
                <w:rFonts w:ascii="Times New Roman" w:hAnsi="Times New Roman" w:cs="Times New Roman"/>
                <w:sz w:val="26"/>
                <w:szCs w:val="26"/>
              </w:rPr>
            </w:pPr>
            <w:r>
              <w:rPr>
                <w:rFonts w:ascii="Times New Roman" w:hAnsi="Times New Roman" w:cs="Times New Roman"/>
                <w:sz w:val="26"/>
                <w:szCs w:val="26"/>
              </w:rPr>
              <w:t>2020.</w:t>
            </w:r>
          </w:p>
          <w:p w14:paraId="3624FCBD" w14:textId="77777777" w:rsidR="004A3AEA" w:rsidRDefault="004A3AEA" w:rsidP="00B141D8">
            <w:pPr>
              <w:jc w:val="center"/>
              <w:rPr>
                <w:rFonts w:ascii="Times New Roman" w:hAnsi="Times New Roman" w:cs="Times New Roman"/>
                <w:sz w:val="26"/>
                <w:szCs w:val="26"/>
              </w:rPr>
            </w:pPr>
          </w:p>
          <w:p w14:paraId="4400A791" w14:textId="77777777" w:rsidR="004A3AEA" w:rsidRDefault="004A3AEA" w:rsidP="00B141D8">
            <w:pPr>
              <w:jc w:val="center"/>
              <w:rPr>
                <w:rFonts w:ascii="Times New Roman" w:hAnsi="Times New Roman" w:cs="Times New Roman"/>
                <w:sz w:val="26"/>
                <w:szCs w:val="26"/>
              </w:rPr>
            </w:pPr>
          </w:p>
          <w:p w14:paraId="6C3E43EC" w14:textId="77777777" w:rsidR="004A3AEA" w:rsidRDefault="004A3AEA" w:rsidP="00F41F1A">
            <w:pPr>
              <w:pStyle w:val="Pamattekstapirmatkpe"/>
              <w:spacing w:after="0"/>
              <w:ind w:left="34"/>
              <w:jc w:val="center"/>
            </w:pPr>
          </w:p>
        </w:tc>
        <w:tc>
          <w:tcPr>
            <w:tcW w:w="1149" w:type="dxa"/>
            <w:gridSpan w:val="2"/>
            <w:tcBorders>
              <w:top w:val="single" w:sz="4" w:space="0" w:color="auto"/>
              <w:bottom w:val="single" w:sz="4" w:space="0" w:color="auto"/>
            </w:tcBorders>
          </w:tcPr>
          <w:p w14:paraId="2BC09FF5" w14:textId="6DF2801A" w:rsidR="004A3AEA" w:rsidRDefault="00445D7B" w:rsidP="00F41F1A">
            <w:pPr>
              <w:pStyle w:val="Pamattekstapirmatkpe"/>
              <w:spacing w:after="0"/>
              <w:ind w:left="34"/>
              <w:jc w:val="center"/>
            </w:pPr>
            <w:r>
              <w:t xml:space="preserve">     </w:t>
            </w:r>
            <w:r w:rsidR="004A3AEA">
              <w:t>0,13%</w:t>
            </w:r>
          </w:p>
        </w:tc>
        <w:tc>
          <w:tcPr>
            <w:tcW w:w="1403" w:type="dxa"/>
            <w:gridSpan w:val="2"/>
            <w:tcBorders>
              <w:top w:val="single" w:sz="4" w:space="0" w:color="auto"/>
              <w:bottom w:val="single" w:sz="4" w:space="0" w:color="auto"/>
            </w:tcBorders>
          </w:tcPr>
          <w:p w14:paraId="17C55126" w14:textId="14827341" w:rsidR="004A3AEA" w:rsidRDefault="004A3AEA" w:rsidP="005F303C">
            <w:pPr>
              <w:pStyle w:val="Pamattekstapirmatkpe"/>
              <w:spacing w:after="0"/>
              <w:ind w:left="34" w:hanging="34"/>
              <w:jc w:val="center"/>
            </w:pPr>
            <w:r>
              <w:t xml:space="preserve"> 0,13%</w:t>
            </w:r>
          </w:p>
        </w:tc>
        <w:tc>
          <w:tcPr>
            <w:tcW w:w="1541" w:type="dxa"/>
            <w:vMerge/>
          </w:tcPr>
          <w:p w14:paraId="07C6DBCD" w14:textId="77777777" w:rsidR="004A3AEA" w:rsidRDefault="004A3AEA" w:rsidP="009D4488">
            <w:pPr>
              <w:pStyle w:val="Pamattekstapirmatkpe"/>
              <w:spacing w:after="0"/>
              <w:ind w:left="33"/>
            </w:pPr>
          </w:p>
        </w:tc>
      </w:tr>
      <w:tr w:rsidR="004A2B51" w14:paraId="798CBE3D" w14:textId="77777777" w:rsidTr="00E463D0">
        <w:trPr>
          <w:trHeight w:val="660"/>
        </w:trPr>
        <w:tc>
          <w:tcPr>
            <w:tcW w:w="1872" w:type="dxa"/>
            <w:vMerge/>
          </w:tcPr>
          <w:p w14:paraId="7579E7BB" w14:textId="77777777" w:rsidR="004A2B51" w:rsidRPr="00677929" w:rsidRDefault="004A2B51" w:rsidP="00677929">
            <w:pPr>
              <w:rPr>
                <w:rFonts w:ascii="Times New Roman" w:hAnsi="Times New Roman" w:cs="Times New Roman"/>
                <w:sz w:val="26"/>
                <w:szCs w:val="26"/>
              </w:rPr>
            </w:pPr>
          </w:p>
        </w:tc>
        <w:tc>
          <w:tcPr>
            <w:tcW w:w="2383" w:type="dxa"/>
            <w:gridSpan w:val="2"/>
            <w:vMerge w:val="restart"/>
          </w:tcPr>
          <w:p w14:paraId="60BBE3F2" w14:textId="699FD3AC" w:rsidR="004A2B51" w:rsidRDefault="004A2B51" w:rsidP="004A3AEA">
            <w:pPr>
              <w:pStyle w:val="Pamattekstapirmatkpe"/>
              <w:numPr>
                <w:ilvl w:val="0"/>
                <w:numId w:val="35"/>
              </w:numPr>
              <w:spacing w:after="0"/>
              <w:ind w:left="0" w:firstLine="0"/>
            </w:pPr>
            <w:r>
              <w:t>Likviditātes koeficients</w:t>
            </w:r>
          </w:p>
        </w:tc>
        <w:tc>
          <w:tcPr>
            <w:tcW w:w="848" w:type="dxa"/>
          </w:tcPr>
          <w:p w14:paraId="5D51C1F2" w14:textId="77777777" w:rsidR="004A2B51" w:rsidRDefault="004A2B51" w:rsidP="00B141D8">
            <w:pPr>
              <w:jc w:val="center"/>
              <w:rPr>
                <w:rFonts w:ascii="Times New Roman" w:hAnsi="Times New Roman" w:cs="Times New Roman"/>
                <w:i/>
                <w:sz w:val="26"/>
                <w:szCs w:val="26"/>
              </w:rPr>
            </w:pPr>
            <w:r w:rsidRPr="00677929">
              <w:rPr>
                <w:rFonts w:ascii="Times New Roman" w:hAnsi="Times New Roman" w:cs="Times New Roman"/>
                <w:i/>
                <w:sz w:val="26"/>
                <w:szCs w:val="26"/>
              </w:rPr>
              <w:t>Gads</w:t>
            </w:r>
          </w:p>
          <w:p w14:paraId="2324B43A" w14:textId="6F87DC85" w:rsidR="004A2B51" w:rsidRPr="004A3AEA" w:rsidRDefault="004A2B51" w:rsidP="00B141D8">
            <w:pPr>
              <w:jc w:val="center"/>
              <w:rPr>
                <w:rFonts w:ascii="Times New Roman" w:hAnsi="Times New Roman" w:cs="Times New Roman"/>
                <w:sz w:val="26"/>
                <w:szCs w:val="26"/>
              </w:rPr>
            </w:pPr>
          </w:p>
        </w:tc>
        <w:tc>
          <w:tcPr>
            <w:tcW w:w="1149" w:type="dxa"/>
            <w:gridSpan w:val="2"/>
            <w:tcBorders>
              <w:top w:val="single" w:sz="4" w:space="0" w:color="auto"/>
              <w:bottom w:val="single" w:sz="4" w:space="0" w:color="auto"/>
            </w:tcBorders>
          </w:tcPr>
          <w:p w14:paraId="305D7014" w14:textId="77777777" w:rsidR="004A2B51" w:rsidRPr="00677929" w:rsidRDefault="004A2B51" w:rsidP="00445D7B">
            <w:pPr>
              <w:pStyle w:val="Pamattekstapirmatkpe"/>
              <w:spacing w:after="0"/>
              <w:ind w:left="34" w:firstLine="0"/>
              <w:jc w:val="center"/>
              <w:rPr>
                <w:i/>
              </w:rPr>
            </w:pPr>
            <w:r w:rsidRPr="00677929">
              <w:rPr>
                <w:i/>
              </w:rPr>
              <w:t>Plāns</w:t>
            </w:r>
          </w:p>
          <w:p w14:paraId="5222CB78" w14:textId="389ADB1B" w:rsidR="004A2B51" w:rsidRPr="004A3AEA" w:rsidRDefault="004A2B51" w:rsidP="00627754">
            <w:pPr>
              <w:pStyle w:val="Pamattekstapirmatkpe"/>
              <w:spacing w:after="0"/>
              <w:ind w:left="34"/>
              <w:jc w:val="center"/>
            </w:pPr>
            <w:r>
              <w:rPr>
                <w:i/>
              </w:rPr>
              <w:t xml:space="preserve">     </w:t>
            </w:r>
          </w:p>
        </w:tc>
        <w:tc>
          <w:tcPr>
            <w:tcW w:w="1403" w:type="dxa"/>
            <w:gridSpan w:val="2"/>
            <w:tcBorders>
              <w:top w:val="single" w:sz="4" w:space="0" w:color="auto"/>
              <w:bottom w:val="single" w:sz="4" w:space="0" w:color="auto"/>
            </w:tcBorders>
          </w:tcPr>
          <w:p w14:paraId="4E4DDB78" w14:textId="77777777" w:rsidR="004A2B51" w:rsidRPr="00677929" w:rsidRDefault="004A2B51" w:rsidP="00445D7B">
            <w:pPr>
              <w:pStyle w:val="Pamattekstapirmatkpe"/>
              <w:spacing w:after="0"/>
              <w:ind w:left="34" w:firstLine="0"/>
              <w:jc w:val="center"/>
              <w:rPr>
                <w:i/>
              </w:rPr>
            </w:pPr>
            <w:r w:rsidRPr="00677929">
              <w:rPr>
                <w:i/>
              </w:rPr>
              <w:t>Izpilde</w:t>
            </w:r>
          </w:p>
          <w:p w14:paraId="1BE48F7D" w14:textId="21A59579" w:rsidR="004A2B51" w:rsidRDefault="004A2B51" w:rsidP="009D4488">
            <w:pPr>
              <w:pStyle w:val="Pamattekstapirmatkpe"/>
              <w:spacing w:after="0"/>
              <w:ind w:left="34" w:hanging="34"/>
              <w:jc w:val="center"/>
            </w:pPr>
          </w:p>
        </w:tc>
        <w:tc>
          <w:tcPr>
            <w:tcW w:w="1541" w:type="dxa"/>
            <w:vMerge w:val="restart"/>
          </w:tcPr>
          <w:p w14:paraId="76CB9342" w14:textId="77777777" w:rsidR="004A2B51" w:rsidRDefault="004A2B51" w:rsidP="004A2B51">
            <w:pPr>
              <w:rPr>
                <w:rFonts w:ascii="Times New Roman" w:hAnsi="Times New Roman" w:cs="Times New Roman"/>
                <w:sz w:val="26"/>
                <w:szCs w:val="26"/>
              </w:rPr>
            </w:pPr>
            <w:r w:rsidRPr="004A2B51">
              <w:rPr>
                <w:rFonts w:ascii="Times New Roman" w:hAnsi="Times New Roman" w:cs="Times New Roman"/>
                <w:sz w:val="26"/>
                <w:szCs w:val="26"/>
              </w:rPr>
              <w:t>Likvidit</w:t>
            </w:r>
            <w:r>
              <w:rPr>
                <w:rFonts w:ascii="Times New Roman" w:hAnsi="Times New Roman" w:cs="Times New Roman"/>
                <w:sz w:val="26"/>
                <w:szCs w:val="26"/>
              </w:rPr>
              <w:t>ā</w:t>
            </w:r>
            <w:r w:rsidRPr="004A2B51">
              <w:rPr>
                <w:rFonts w:ascii="Times New Roman" w:hAnsi="Times New Roman" w:cs="Times New Roman"/>
                <w:sz w:val="26"/>
                <w:szCs w:val="26"/>
              </w:rPr>
              <w:t>tes koeficients</w:t>
            </w:r>
            <w:r>
              <w:rPr>
                <w:rFonts w:ascii="Times New Roman" w:hAnsi="Times New Roman" w:cs="Times New Roman"/>
                <w:sz w:val="26"/>
                <w:szCs w:val="26"/>
              </w:rPr>
              <w:t xml:space="preserve"> atbilst normas robežām </w:t>
            </w:r>
          </w:p>
          <w:p w14:paraId="166B1089" w14:textId="77777777" w:rsidR="004A2B51" w:rsidRDefault="004A2B51" w:rsidP="004A2B51">
            <w:pPr>
              <w:rPr>
                <w:rFonts w:ascii="Times New Roman" w:hAnsi="Times New Roman" w:cs="Times New Roman"/>
                <w:sz w:val="26"/>
                <w:szCs w:val="26"/>
              </w:rPr>
            </w:pPr>
            <w:r>
              <w:rPr>
                <w:rFonts w:ascii="Times New Roman" w:hAnsi="Times New Roman" w:cs="Times New Roman"/>
                <w:sz w:val="26"/>
                <w:szCs w:val="26"/>
              </w:rPr>
              <w:t>(N&gt;=2).</w:t>
            </w:r>
          </w:p>
          <w:p w14:paraId="2A618089" w14:textId="1201152D" w:rsidR="004A2B51" w:rsidRPr="004A2B51" w:rsidRDefault="004A2B51" w:rsidP="004A2B51">
            <w:pPr>
              <w:rPr>
                <w:rFonts w:ascii="Times New Roman" w:hAnsi="Times New Roman" w:cs="Times New Roman"/>
                <w:sz w:val="26"/>
                <w:szCs w:val="26"/>
              </w:rPr>
            </w:pPr>
            <w:r>
              <w:rPr>
                <w:rFonts w:ascii="Times New Roman" w:hAnsi="Times New Roman" w:cs="Times New Roman"/>
                <w:sz w:val="26"/>
                <w:szCs w:val="26"/>
              </w:rPr>
              <w:t>Poliklīnika spēj segt īstermiņa saistības, jo augstāks rādītājs, jo augstāka maksātspēja</w:t>
            </w:r>
          </w:p>
        </w:tc>
      </w:tr>
      <w:tr w:rsidR="004A2B51" w14:paraId="0F918A55" w14:textId="77777777" w:rsidTr="00E463D0">
        <w:trPr>
          <w:trHeight w:val="355"/>
        </w:trPr>
        <w:tc>
          <w:tcPr>
            <w:tcW w:w="1872" w:type="dxa"/>
            <w:vMerge/>
          </w:tcPr>
          <w:p w14:paraId="2C35E237" w14:textId="24662493" w:rsidR="004A2B51" w:rsidRPr="00677929" w:rsidRDefault="004A2B51" w:rsidP="00677929">
            <w:pPr>
              <w:rPr>
                <w:rFonts w:ascii="Times New Roman" w:hAnsi="Times New Roman" w:cs="Times New Roman"/>
                <w:sz w:val="26"/>
                <w:szCs w:val="26"/>
              </w:rPr>
            </w:pPr>
          </w:p>
        </w:tc>
        <w:tc>
          <w:tcPr>
            <w:tcW w:w="2383" w:type="dxa"/>
            <w:gridSpan w:val="2"/>
            <w:vMerge/>
          </w:tcPr>
          <w:p w14:paraId="2A341AAB" w14:textId="77777777" w:rsidR="004A2B51" w:rsidRDefault="004A2B51" w:rsidP="004A3AEA">
            <w:pPr>
              <w:pStyle w:val="Pamattekstapirmatkpe"/>
              <w:numPr>
                <w:ilvl w:val="0"/>
                <w:numId w:val="35"/>
              </w:numPr>
              <w:spacing w:after="0"/>
              <w:ind w:left="0" w:firstLine="0"/>
            </w:pPr>
          </w:p>
        </w:tc>
        <w:tc>
          <w:tcPr>
            <w:tcW w:w="848" w:type="dxa"/>
          </w:tcPr>
          <w:p w14:paraId="2BEFDEED" w14:textId="1C2A5D1B" w:rsidR="004A2B51" w:rsidRDefault="004A2B51" w:rsidP="00B141D8">
            <w:pPr>
              <w:jc w:val="center"/>
              <w:rPr>
                <w:rFonts w:ascii="Times New Roman" w:hAnsi="Times New Roman" w:cs="Times New Roman"/>
                <w:i/>
                <w:sz w:val="26"/>
                <w:szCs w:val="26"/>
              </w:rPr>
            </w:pPr>
            <w:r>
              <w:rPr>
                <w:rFonts w:ascii="Times New Roman" w:hAnsi="Times New Roman" w:cs="Times New Roman"/>
                <w:sz w:val="26"/>
                <w:szCs w:val="26"/>
              </w:rPr>
              <w:t>2017.</w:t>
            </w:r>
          </w:p>
        </w:tc>
        <w:tc>
          <w:tcPr>
            <w:tcW w:w="1149" w:type="dxa"/>
            <w:gridSpan w:val="2"/>
            <w:tcBorders>
              <w:top w:val="single" w:sz="4" w:space="0" w:color="auto"/>
              <w:bottom w:val="single" w:sz="4" w:space="0" w:color="auto"/>
            </w:tcBorders>
          </w:tcPr>
          <w:p w14:paraId="2C47E48B" w14:textId="06C5B947" w:rsidR="004A2B51" w:rsidRDefault="004A2B51" w:rsidP="004A3AEA">
            <w:pPr>
              <w:pStyle w:val="Pamattekstapirmatkpe"/>
              <w:spacing w:after="0"/>
              <w:ind w:left="34"/>
              <w:jc w:val="center"/>
              <w:rPr>
                <w:i/>
              </w:rPr>
            </w:pPr>
            <w:r>
              <w:t xml:space="preserve">    20,64</w:t>
            </w:r>
          </w:p>
        </w:tc>
        <w:tc>
          <w:tcPr>
            <w:tcW w:w="1403" w:type="dxa"/>
            <w:gridSpan w:val="2"/>
            <w:tcBorders>
              <w:top w:val="single" w:sz="4" w:space="0" w:color="auto"/>
              <w:bottom w:val="single" w:sz="4" w:space="0" w:color="auto"/>
            </w:tcBorders>
          </w:tcPr>
          <w:p w14:paraId="5D17760C" w14:textId="49DF3A71" w:rsidR="004A2B51" w:rsidRDefault="004A2B51" w:rsidP="009D4488">
            <w:pPr>
              <w:pStyle w:val="Pamattekstapirmatkpe"/>
              <w:spacing w:after="0"/>
              <w:ind w:left="34" w:hanging="34"/>
              <w:jc w:val="center"/>
              <w:rPr>
                <w:i/>
              </w:rPr>
            </w:pPr>
            <w:r>
              <w:t>2,60</w:t>
            </w:r>
          </w:p>
        </w:tc>
        <w:tc>
          <w:tcPr>
            <w:tcW w:w="1541" w:type="dxa"/>
            <w:vMerge/>
          </w:tcPr>
          <w:p w14:paraId="6818841F" w14:textId="77777777" w:rsidR="004A2B51" w:rsidRDefault="004A2B51" w:rsidP="00F41F1A"/>
        </w:tc>
      </w:tr>
      <w:tr w:rsidR="004A2B51" w14:paraId="17567616" w14:textId="77777777" w:rsidTr="00E463D0">
        <w:trPr>
          <w:trHeight w:val="362"/>
        </w:trPr>
        <w:tc>
          <w:tcPr>
            <w:tcW w:w="1872" w:type="dxa"/>
            <w:vMerge/>
          </w:tcPr>
          <w:p w14:paraId="625F3F05" w14:textId="77777777" w:rsidR="004A2B51" w:rsidRPr="00677929" w:rsidRDefault="004A2B51" w:rsidP="00677929">
            <w:pPr>
              <w:rPr>
                <w:rFonts w:ascii="Times New Roman" w:hAnsi="Times New Roman" w:cs="Times New Roman"/>
                <w:sz w:val="26"/>
                <w:szCs w:val="26"/>
              </w:rPr>
            </w:pPr>
          </w:p>
        </w:tc>
        <w:tc>
          <w:tcPr>
            <w:tcW w:w="2383" w:type="dxa"/>
            <w:gridSpan w:val="2"/>
            <w:vMerge/>
          </w:tcPr>
          <w:p w14:paraId="7B018EA3" w14:textId="77777777" w:rsidR="004A2B51" w:rsidRDefault="004A2B51" w:rsidP="004A3AEA">
            <w:pPr>
              <w:pStyle w:val="Pamattekstapirmatkpe"/>
              <w:numPr>
                <w:ilvl w:val="0"/>
                <w:numId w:val="35"/>
              </w:numPr>
              <w:spacing w:after="0"/>
              <w:ind w:left="0" w:firstLine="0"/>
            </w:pPr>
          </w:p>
        </w:tc>
        <w:tc>
          <w:tcPr>
            <w:tcW w:w="848" w:type="dxa"/>
          </w:tcPr>
          <w:p w14:paraId="05C9EBAB" w14:textId="1B24AB74" w:rsidR="004A2B51" w:rsidRPr="004A3AEA" w:rsidRDefault="004A2B51" w:rsidP="00B141D8">
            <w:pPr>
              <w:jc w:val="center"/>
              <w:rPr>
                <w:rFonts w:ascii="Times New Roman" w:hAnsi="Times New Roman" w:cs="Times New Roman"/>
                <w:sz w:val="26"/>
                <w:szCs w:val="26"/>
              </w:rPr>
            </w:pPr>
            <w:r>
              <w:rPr>
                <w:rFonts w:ascii="Times New Roman" w:hAnsi="Times New Roman" w:cs="Times New Roman"/>
                <w:sz w:val="26"/>
                <w:szCs w:val="26"/>
              </w:rPr>
              <w:t>2018.</w:t>
            </w:r>
          </w:p>
        </w:tc>
        <w:tc>
          <w:tcPr>
            <w:tcW w:w="1149" w:type="dxa"/>
            <w:gridSpan w:val="2"/>
            <w:tcBorders>
              <w:top w:val="single" w:sz="4" w:space="0" w:color="auto"/>
              <w:bottom w:val="single" w:sz="4" w:space="0" w:color="auto"/>
            </w:tcBorders>
          </w:tcPr>
          <w:p w14:paraId="2E62BA8A" w14:textId="068E569D" w:rsidR="004A2B51" w:rsidRPr="004A3AEA" w:rsidRDefault="004A2B51" w:rsidP="004A3AEA">
            <w:pPr>
              <w:pStyle w:val="Pamattekstapirmatkpe"/>
              <w:spacing w:after="0"/>
              <w:ind w:left="34"/>
              <w:jc w:val="center"/>
            </w:pPr>
            <w:r>
              <w:t xml:space="preserve">    14,62</w:t>
            </w:r>
          </w:p>
        </w:tc>
        <w:tc>
          <w:tcPr>
            <w:tcW w:w="1403" w:type="dxa"/>
            <w:gridSpan w:val="2"/>
            <w:tcBorders>
              <w:top w:val="single" w:sz="4" w:space="0" w:color="auto"/>
              <w:bottom w:val="single" w:sz="4" w:space="0" w:color="auto"/>
            </w:tcBorders>
          </w:tcPr>
          <w:p w14:paraId="1C9B1B8C" w14:textId="6495336C" w:rsidR="004A2B51" w:rsidRPr="004A3AEA" w:rsidRDefault="004A2B51" w:rsidP="009D4488">
            <w:pPr>
              <w:pStyle w:val="Pamattekstapirmatkpe"/>
              <w:spacing w:after="0"/>
              <w:ind w:left="34" w:hanging="34"/>
              <w:jc w:val="center"/>
            </w:pPr>
            <w:r>
              <w:t>2,86</w:t>
            </w:r>
          </w:p>
        </w:tc>
        <w:tc>
          <w:tcPr>
            <w:tcW w:w="1541" w:type="dxa"/>
            <w:vMerge/>
          </w:tcPr>
          <w:p w14:paraId="057C946B" w14:textId="77777777" w:rsidR="004A2B51" w:rsidRDefault="004A2B51" w:rsidP="00F41F1A"/>
        </w:tc>
      </w:tr>
      <w:tr w:rsidR="004A2B51" w14:paraId="39A555CB" w14:textId="77777777" w:rsidTr="00E463D0">
        <w:trPr>
          <w:trHeight w:val="390"/>
        </w:trPr>
        <w:tc>
          <w:tcPr>
            <w:tcW w:w="1872" w:type="dxa"/>
            <w:vMerge/>
          </w:tcPr>
          <w:p w14:paraId="73870184" w14:textId="77777777" w:rsidR="004A2B51" w:rsidRPr="00677929" w:rsidRDefault="004A2B51" w:rsidP="00677929">
            <w:pPr>
              <w:rPr>
                <w:rFonts w:ascii="Times New Roman" w:hAnsi="Times New Roman" w:cs="Times New Roman"/>
                <w:sz w:val="26"/>
                <w:szCs w:val="26"/>
              </w:rPr>
            </w:pPr>
          </w:p>
        </w:tc>
        <w:tc>
          <w:tcPr>
            <w:tcW w:w="2383" w:type="dxa"/>
            <w:gridSpan w:val="2"/>
            <w:vMerge/>
          </w:tcPr>
          <w:p w14:paraId="1D5213ED" w14:textId="77777777" w:rsidR="004A2B51" w:rsidRDefault="004A2B51" w:rsidP="004A3AEA">
            <w:pPr>
              <w:pStyle w:val="Pamattekstapirmatkpe"/>
              <w:numPr>
                <w:ilvl w:val="0"/>
                <w:numId w:val="35"/>
              </w:numPr>
              <w:spacing w:after="0"/>
              <w:ind w:left="0" w:firstLine="0"/>
            </w:pPr>
          </w:p>
        </w:tc>
        <w:tc>
          <w:tcPr>
            <w:tcW w:w="848" w:type="dxa"/>
          </w:tcPr>
          <w:p w14:paraId="70D31F05" w14:textId="5934E6A1" w:rsidR="004A2B51" w:rsidRDefault="004A2B51" w:rsidP="00B141D8">
            <w:pPr>
              <w:jc w:val="center"/>
              <w:rPr>
                <w:rFonts w:ascii="Times New Roman" w:hAnsi="Times New Roman" w:cs="Times New Roman"/>
                <w:sz w:val="26"/>
                <w:szCs w:val="26"/>
              </w:rPr>
            </w:pPr>
            <w:r>
              <w:rPr>
                <w:rFonts w:ascii="Times New Roman" w:hAnsi="Times New Roman" w:cs="Times New Roman"/>
                <w:sz w:val="26"/>
                <w:szCs w:val="26"/>
              </w:rPr>
              <w:t>2019.</w:t>
            </w:r>
          </w:p>
        </w:tc>
        <w:tc>
          <w:tcPr>
            <w:tcW w:w="1149" w:type="dxa"/>
            <w:gridSpan w:val="2"/>
            <w:tcBorders>
              <w:top w:val="single" w:sz="4" w:space="0" w:color="auto"/>
              <w:bottom w:val="single" w:sz="4" w:space="0" w:color="auto"/>
            </w:tcBorders>
          </w:tcPr>
          <w:p w14:paraId="6E59FE4C" w14:textId="5F2DFC85" w:rsidR="004A2B51" w:rsidRDefault="004A2B51" w:rsidP="004A3AEA">
            <w:pPr>
              <w:pStyle w:val="Pamattekstapirmatkpe"/>
              <w:spacing w:after="0"/>
              <w:ind w:left="34"/>
              <w:jc w:val="center"/>
            </w:pPr>
            <w:r>
              <w:t xml:space="preserve">    8,7</w:t>
            </w:r>
          </w:p>
        </w:tc>
        <w:tc>
          <w:tcPr>
            <w:tcW w:w="1403" w:type="dxa"/>
            <w:gridSpan w:val="2"/>
            <w:tcBorders>
              <w:top w:val="single" w:sz="4" w:space="0" w:color="auto"/>
              <w:bottom w:val="single" w:sz="4" w:space="0" w:color="auto"/>
            </w:tcBorders>
          </w:tcPr>
          <w:p w14:paraId="0D7D90A4" w14:textId="294535CF" w:rsidR="004A2B51" w:rsidRDefault="004A2B51" w:rsidP="009D4488">
            <w:pPr>
              <w:pStyle w:val="Pamattekstapirmatkpe"/>
              <w:spacing w:after="0"/>
              <w:ind w:left="34" w:hanging="34"/>
              <w:jc w:val="center"/>
            </w:pPr>
            <w:r>
              <w:t>2,39</w:t>
            </w:r>
          </w:p>
        </w:tc>
        <w:tc>
          <w:tcPr>
            <w:tcW w:w="1541" w:type="dxa"/>
            <w:vMerge/>
          </w:tcPr>
          <w:p w14:paraId="25228DC4" w14:textId="77777777" w:rsidR="004A2B51" w:rsidRDefault="004A2B51" w:rsidP="00F41F1A"/>
        </w:tc>
      </w:tr>
      <w:tr w:rsidR="004A2B51" w14:paraId="702A1FA0" w14:textId="77777777" w:rsidTr="00E463D0">
        <w:trPr>
          <w:trHeight w:val="397"/>
        </w:trPr>
        <w:tc>
          <w:tcPr>
            <w:tcW w:w="1872" w:type="dxa"/>
            <w:vMerge/>
          </w:tcPr>
          <w:p w14:paraId="2EBBDF59" w14:textId="77777777" w:rsidR="004A2B51" w:rsidRPr="00677929" w:rsidRDefault="004A2B51" w:rsidP="00677929">
            <w:pPr>
              <w:rPr>
                <w:rFonts w:ascii="Times New Roman" w:hAnsi="Times New Roman" w:cs="Times New Roman"/>
                <w:sz w:val="26"/>
                <w:szCs w:val="26"/>
              </w:rPr>
            </w:pPr>
          </w:p>
        </w:tc>
        <w:tc>
          <w:tcPr>
            <w:tcW w:w="2383" w:type="dxa"/>
            <w:gridSpan w:val="2"/>
            <w:vMerge/>
          </w:tcPr>
          <w:p w14:paraId="78741F3D" w14:textId="77777777" w:rsidR="004A2B51" w:rsidRDefault="004A2B51" w:rsidP="004A3AEA">
            <w:pPr>
              <w:pStyle w:val="Pamattekstapirmatkpe"/>
              <w:numPr>
                <w:ilvl w:val="0"/>
                <w:numId w:val="35"/>
              </w:numPr>
              <w:spacing w:after="0"/>
              <w:ind w:left="0" w:firstLine="0"/>
            </w:pPr>
          </w:p>
        </w:tc>
        <w:tc>
          <w:tcPr>
            <w:tcW w:w="848" w:type="dxa"/>
          </w:tcPr>
          <w:p w14:paraId="19DF530F" w14:textId="19C5B075" w:rsidR="004A2B51" w:rsidRDefault="004A2B51" w:rsidP="00B141D8">
            <w:pPr>
              <w:jc w:val="center"/>
              <w:rPr>
                <w:rFonts w:ascii="Times New Roman" w:hAnsi="Times New Roman" w:cs="Times New Roman"/>
                <w:sz w:val="26"/>
                <w:szCs w:val="26"/>
              </w:rPr>
            </w:pPr>
            <w:r>
              <w:rPr>
                <w:rFonts w:ascii="Times New Roman" w:hAnsi="Times New Roman" w:cs="Times New Roman"/>
                <w:sz w:val="26"/>
                <w:szCs w:val="26"/>
              </w:rPr>
              <w:t>2020.</w:t>
            </w:r>
          </w:p>
        </w:tc>
        <w:tc>
          <w:tcPr>
            <w:tcW w:w="1149" w:type="dxa"/>
            <w:gridSpan w:val="2"/>
            <w:tcBorders>
              <w:top w:val="single" w:sz="4" w:space="0" w:color="auto"/>
            </w:tcBorders>
          </w:tcPr>
          <w:p w14:paraId="27822F82" w14:textId="40724130" w:rsidR="004A2B51" w:rsidRDefault="004A2B51" w:rsidP="00107906">
            <w:pPr>
              <w:pStyle w:val="Pamattekstapirmatkpe"/>
              <w:spacing w:after="0"/>
              <w:ind w:left="34"/>
              <w:jc w:val="center"/>
            </w:pPr>
            <w:r>
              <w:t xml:space="preserve">   </w:t>
            </w:r>
            <w:r w:rsidR="00A91E9B">
              <w:t>2,46</w:t>
            </w:r>
          </w:p>
        </w:tc>
        <w:tc>
          <w:tcPr>
            <w:tcW w:w="1403" w:type="dxa"/>
            <w:gridSpan w:val="2"/>
            <w:tcBorders>
              <w:top w:val="single" w:sz="4" w:space="0" w:color="auto"/>
            </w:tcBorders>
          </w:tcPr>
          <w:p w14:paraId="48654586" w14:textId="3656E521" w:rsidR="004A2B51" w:rsidRDefault="00A91E9B" w:rsidP="009D4488">
            <w:pPr>
              <w:pStyle w:val="Pamattekstapirmatkpe"/>
              <w:spacing w:after="0"/>
              <w:ind w:left="34" w:hanging="34"/>
              <w:jc w:val="center"/>
            </w:pPr>
            <w:r>
              <w:t>2,46</w:t>
            </w:r>
          </w:p>
        </w:tc>
        <w:tc>
          <w:tcPr>
            <w:tcW w:w="1541" w:type="dxa"/>
            <w:vMerge/>
          </w:tcPr>
          <w:p w14:paraId="70290177" w14:textId="77777777" w:rsidR="004A2B51" w:rsidRDefault="004A2B51" w:rsidP="00F41F1A"/>
        </w:tc>
      </w:tr>
    </w:tbl>
    <w:p w14:paraId="4E781FB0" w14:textId="77777777" w:rsidR="00445D7B" w:rsidRDefault="00445D7B" w:rsidP="005F0970">
      <w:pPr>
        <w:pStyle w:val="Pamattekstapirmatkpe"/>
        <w:ind w:firstLine="0"/>
      </w:pPr>
    </w:p>
    <w:p w14:paraId="7604088A" w14:textId="508D5953" w:rsidR="00DE5F87" w:rsidRPr="00716114" w:rsidRDefault="00AC3929" w:rsidP="00AC3929">
      <w:pPr>
        <w:pStyle w:val="Pamattekstapirmatkpe"/>
        <w:ind w:left="360" w:hanging="360"/>
      </w:pPr>
      <w:r w:rsidRPr="00AC3929">
        <w:t>3</w:t>
      </w:r>
      <w:r>
        <w:rPr>
          <w:b/>
        </w:rPr>
        <w:t xml:space="preserve">. </w:t>
      </w:r>
      <w:r w:rsidR="00DE5F87" w:rsidRPr="005F0970">
        <w:rPr>
          <w:b/>
        </w:rPr>
        <w:t>KAPITĀLSABIEDRĪBAS DARBĪBU IETEKMĒJOŠIE FAKTORI</w:t>
      </w:r>
    </w:p>
    <w:p w14:paraId="13C89A89" w14:textId="77777777" w:rsidR="00DE5F87" w:rsidRDefault="00DE5F87" w:rsidP="00DE5F87">
      <w:pPr>
        <w:pStyle w:val="Virsraksts5"/>
        <w:rPr>
          <w:rFonts w:ascii="Times New Roman" w:hAnsi="Times New Roman" w:cs="Times New Roman"/>
          <w:i/>
          <w:color w:val="auto"/>
          <w:sz w:val="26"/>
          <w:szCs w:val="26"/>
        </w:rPr>
      </w:pPr>
      <w:r>
        <w:rPr>
          <w:rFonts w:ascii="Times New Roman" w:hAnsi="Times New Roman" w:cs="Times New Roman"/>
          <w:i/>
          <w:color w:val="auto"/>
          <w:sz w:val="26"/>
          <w:szCs w:val="26"/>
        </w:rPr>
        <w:t>Poliklīnikas vājās darba puses:</w:t>
      </w:r>
    </w:p>
    <w:p w14:paraId="11DD2BC0" w14:textId="1E32DCA1" w:rsidR="00E00BED" w:rsidRDefault="00806FF9" w:rsidP="00E86B4E">
      <w:pPr>
        <w:pStyle w:val="Sarakstarindkopa"/>
        <w:numPr>
          <w:ilvl w:val="0"/>
          <w:numId w:val="14"/>
        </w:numPr>
        <w:jc w:val="both"/>
        <w:rPr>
          <w:rFonts w:ascii="Times New Roman" w:hAnsi="Times New Roman" w:cs="Times New Roman"/>
          <w:sz w:val="26"/>
          <w:szCs w:val="26"/>
        </w:rPr>
      </w:pPr>
      <w:r>
        <w:rPr>
          <w:rFonts w:ascii="Times New Roman" w:hAnsi="Times New Roman" w:cs="Times New Roman"/>
          <w:sz w:val="26"/>
          <w:szCs w:val="26"/>
        </w:rPr>
        <w:t>Garas pacientu rindas ārstu trūkuma dēļ</w:t>
      </w:r>
      <w:r w:rsidR="00E00BED" w:rsidRPr="00E00BED">
        <w:rPr>
          <w:rFonts w:ascii="Times New Roman" w:hAnsi="Times New Roman" w:cs="Times New Roman"/>
          <w:sz w:val="26"/>
          <w:szCs w:val="26"/>
        </w:rPr>
        <w:t>.</w:t>
      </w:r>
    </w:p>
    <w:p w14:paraId="6CE41E25" w14:textId="1047803B" w:rsidR="00194A38" w:rsidRDefault="00194A38" w:rsidP="00E86B4E">
      <w:pPr>
        <w:ind w:hanging="360"/>
        <w:jc w:val="both"/>
        <w:rPr>
          <w:rFonts w:ascii="Times New Roman" w:hAnsi="Times New Roman" w:cs="Times New Roman"/>
          <w:sz w:val="26"/>
          <w:szCs w:val="26"/>
        </w:rPr>
      </w:pPr>
      <w:r>
        <w:rPr>
          <w:rFonts w:ascii="Times New Roman" w:hAnsi="Times New Roman" w:cs="Times New Roman"/>
          <w:sz w:val="26"/>
          <w:szCs w:val="26"/>
        </w:rPr>
        <w:t xml:space="preserve">     </w:t>
      </w:r>
      <w:r w:rsidR="000316F7">
        <w:rPr>
          <w:rFonts w:ascii="Times New Roman" w:hAnsi="Times New Roman" w:cs="Times New Roman"/>
          <w:sz w:val="26"/>
          <w:szCs w:val="26"/>
        </w:rPr>
        <w:t xml:space="preserve">       </w:t>
      </w:r>
      <w:r w:rsidR="00CE6C31">
        <w:rPr>
          <w:rFonts w:ascii="Times New Roman" w:hAnsi="Times New Roman" w:cs="Times New Roman"/>
          <w:sz w:val="26"/>
          <w:szCs w:val="26"/>
        </w:rPr>
        <w:t>Daudzi jauni ārsti pārtrauca darba attiecības ar poliklīniku un aizgāja strādāt privātajos kabinetos p</w:t>
      </w:r>
      <w:r w:rsidR="00A94979">
        <w:rPr>
          <w:rFonts w:ascii="Times New Roman" w:hAnsi="Times New Roman" w:cs="Times New Roman"/>
          <w:sz w:val="26"/>
          <w:szCs w:val="26"/>
        </w:rPr>
        <w:t>ē</w:t>
      </w:r>
      <w:r w:rsidR="00CE6C31">
        <w:rPr>
          <w:rFonts w:ascii="Times New Roman" w:hAnsi="Times New Roman" w:cs="Times New Roman"/>
          <w:sz w:val="26"/>
          <w:szCs w:val="26"/>
        </w:rPr>
        <w:t xml:space="preserve">c iegūtās </w:t>
      </w:r>
      <w:r w:rsidR="00A94979">
        <w:rPr>
          <w:rFonts w:ascii="Times New Roman" w:hAnsi="Times New Roman" w:cs="Times New Roman"/>
          <w:sz w:val="26"/>
          <w:szCs w:val="26"/>
        </w:rPr>
        <w:t>nelielās</w:t>
      </w:r>
      <w:r w:rsidR="00CE6C31">
        <w:rPr>
          <w:rFonts w:ascii="Times New Roman" w:hAnsi="Times New Roman" w:cs="Times New Roman"/>
          <w:sz w:val="26"/>
          <w:szCs w:val="26"/>
        </w:rPr>
        <w:t xml:space="preserve"> pieredzes ārstējot pacientus, kuriem </w:t>
      </w:r>
      <w:r w:rsidR="004F61E2">
        <w:rPr>
          <w:rFonts w:ascii="Times New Roman" w:hAnsi="Times New Roman" w:cs="Times New Roman"/>
          <w:sz w:val="26"/>
          <w:szCs w:val="26"/>
        </w:rPr>
        <w:t xml:space="preserve">ir </w:t>
      </w:r>
      <w:r w:rsidR="00CE6C31">
        <w:rPr>
          <w:rFonts w:ascii="Times New Roman" w:hAnsi="Times New Roman" w:cs="Times New Roman"/>
          <w:sz w:val="26"/>
          <w:szCs w:val="26"/>
        </w:rPr>
        <w:t xml:space="preserve">zobu žokļu patoloģijas. </w:t>
      </w:r>
    </w:p>
    <w:p w14:paraId="06655087" w14:textId="77777777" w:rsidR="00194A38" w:rsidRDefault="00194A38" w:rsidP="00E86B4E">
      <w:pPr>
        <w:spacing w:line="240" w:lineRule="auto"/>
        <w:ind w:hanging="360"/>
        <w:jc w:val="both"/>
        <w:rPr>
          <w:rFonts w:ascii="Times New Roman" w:hAnsi="Times New Roman" w:cs="Times New Roman"/>
          <w:sz w:val="26"/>
          <w:szCs w:val="26"/>
        </w:rPr>
      </w:pPr>
      <w:r>
        <w:rPr>
          <w:rFonts w:ascii="Times New Roman" w:hAnsi="Times New Roman" w:cs="Times New Roman"/>
          <w:sz w:val="26"/>
          <w:szCs w:val="26"/>
        </w:rPr>
        <w:t xml:space="preserve">     Darba attiecību pārtraukšanas iemesli:</w:t>
      </w:r>
    </w:p>
    <w:p w14:paraId="77CF11D9" w14:textId="77777777" w:rsidR="00194A38" w:rsidRDefault="00194A38" w:rsidP="00794C60">
      <w:pPr>
        <w:pStyle w:val="Sarakstarindkopa"/>
        <w:numPr>
          <w:ilvl w:val="0"/>
          <w:numId w:val="15"/>
        </w:numPr>
        <w:spacing w:line="240" w:lineRule="auto"/>
        <w:ind w:firstLine="66"/>
        <w:jc w:val="both"/>
        <w:rPr>
          <w:rFonts w:ascii="Times New Roman" w:hAnsi="Times New Roman" w:cs="Times New Roman"/>
          <w:sz w:val="26"/>
          <w:szCs w:val="26"/>
        </w:rPr>
      </w:pPr>
      <w:r>
        <w:rPr>
          <w:rFonts w:ascii="Times New Roman" w:hAnsi="Times New Roman" w:cs="Times New Roman"/>
          <w:sz w:val="26"/>
          <w:szCs w:val="26"/>
        </w:rPr>
        <w:t>zema darba alga salīdzinājumā ar privātajiem kabinetiem;</w:t>
      </w:r>
    </w:p>
    <w:p w14:paraId="5DECA49F" w14:textId="77777777" w:rsidR="00194A38" w:rsidRDefault="00194A38" w:rsidP="00794C60">
      <w:pPr>
        <w:pStyle w:val="Sarakstarindkopa"/>
        <w:numPr>
          <w:ilvl w:val="0"/>
          <w:numId w:val="15"/>
        </w:numPr>
        <w:spacing w:line="240" w:lineRule="auto"/>
        <w:ind w:firstLine="66"/>
        <w:jc w:val="both"/>
        <w:rPr>
          <w:rFonts w:ascii="Times New Roman" w:hAnsi="Times New Roman" w:cs="Times New Roman"/>
          <w:sz w:val="26"/>
          <w:szCs w:val="26"/>
        </w:rPr>
      </w:pPr>
      <w:r>
        <w:rPr>
          <w:rFonts w:ascii="Times New Roman" w:hAnsi="Times New Roman" w:cs="Times New Roman"/>
          <w:sz w:val="26"/>
          <w:szCs w:val="26"/>
        </w:rPr>
        <w:t>nav vēlēšanās strādāt ar maziem bērniem;</w:t>
      </w:r>
    </w:p>
    <w:p w14:paraId="5A744C17" w14:textId="77777777" w:rsidR="00EC46DD" w:rsidRDefault="00194A38" w:rsidP="00794C60">
      <w:pPr>
        <w:pStyle w:val="Sarakstarindkopa"/>
        <w:numPr>
          <w:ilvl w:val="0"/>
          <w:numId w:val="15"/>
        </w:numPr>
        <w:spacing w:line="240" w:lineRule="auto"/>
        <w:ind w:firstLine="66"/>
        <w:jc w:val="both"/>
        <w:rPr>
          <w:rFonts w:ascii="Times New Roman" w:hAnsi="Times New Roman" w:cs="Times New Roman"/>
          <w:sz w:val="26"/>
          <w:szCs w:val="26"/>
        </w:rPr>
      </w:pPr>
      <w:r>
        <w:rPr>
          <w:rFonts w:ascii="Times New Roman" w:hAnsi="Times New Roman" w:cs="Times New Roman"/>
          <w:sz w:val="26"/>
          <w:szCs w:val="26"/>
        </w:rPr>
        <w:t>zemie izcenojumi</w:t>
      </w:r>
      <w:r w:rsidR="00EC46DD">
        <w:rPr>
          <w:rFonts w:ascii="Times New Roman" w:hAnsi="Times New Roman" w:cs="Times New Roman"/>
          <w:sz w:val="26"/>
          <w:szCs w:val="26"/>
        </w:rPr>
        <w:t>, pēc kuriem Nacionālais Veselības dienests apmaksā sniegtos pakalpojumus bērniem;</w:t>
      </w:r>
    </w:p>
    <w:p w14:paraId="3A97F083" w14:textId="77777777" w:rsidR="00194A38" w:rsidRDefault="00B2753C" w:rsidP="00794C60">
      <w:pPr>
        <w:pStyle w:val="Sarakstarindkopa"/>
        <w:numPr>
          <w:ilvl w:val="0"/>
          <w:numId w:val="15"/>
        </w:numPr>
        <w:spacing w:line="240" w:lineRule="auto"/>
        <w:ind w:firstLine="66"/>
        <w:jc w:val="both"/>
        <w:rPr>
          <w:rFonts w:ascii="Times New Roman" w:hAnsi="Times New Roman" w:cs="Times New Roman"/>
          <w:sz w:val="26"/>
          <w:szCs w:val="26"/>
        </w:rPr>
      </w:pPr>
      <w:r>
        <w:rPr>
          <w:rFonts w:ascii="Times New Roman" w:hAnsi="Times New Roman" w:cs="Times New Roman"/>
          <w:sz w:val="26"/>
          <w:szCs w:val="26"/>
        </w:rPr>
        <w:lastRenderedPageBreak/>
        <w:t>nav vēlēšanās strādāt brīvdienās un svētku dienās</w:t>
      </w:r>
      <w:r w:rsidR="00EC46DD">
        <w:rPr>
          <w:rFonts w:ascii="Times New Roman" w:hAnsi="Times New Roman" w:cs="Times New Roman"/>
          <w:sz w:val="26"/>
          <w:szCs w:val="26"/>
        </w:rPr>
        <w:t xml:space="preserve"> </w:t>
      </w:r>
    </w:p>
    <w:p w14:paraId="71F2A97A" w14:textId="342C7F9F" w:rsidR="00B2753C" w:rsidRPr="00B2753C" w:rsidRDefault="000316F7" w:rsidP="00107906">
      <w:pPr>
        <w:ind w:left="360"/>
        <w:jc w:val="both"/>
        <w:rPr>
          <w:rFonts w:ascii="Times New Roman" w:hAnsi="Times New Roman" w:cs="Times New Roman"/>
          <w:sz w:val="26"/>
          <w:szCs w:val="26"/>
        </w:rPr>
      </w:pPr>
      <w:r>
        <w:rPr>
          <w:rFonts w:ascii="Times New Roman" w:hAnsi="Times New Roman" w:cs="Times New Roman"/>
          <w:sz w:val="26"/>
          <w:szCs w:val="26"/>
        </w:rPr>
        <w:t xml:space="preserve">Pilsētā </w:t>
      </w:r>
      <w:r w:rsidR="004F61E2">
        <w:rPr>
          <w:rFonts w:ascii="Times New Roman" w:hAnsi="Times New Roman" w:cs="Times New Roman"/>
          <w:sz w:val="26"/>
          <w:szCs w:val="26"/>
        </w:rPr>
        <w:t xml:space="preserve">darbojas </w:t>
      </w:r>
      <w:r>
        <w:rPr>
          <w:rFonts w:ascii="Times New Roman" w:hAnsi="Times New Roman" w:cs="Times New Roman"/>
          <w:sz w:val="26"/>
          <w:szCs w:val="26"/>
        </w:rPr>
        <w:t xml:space="preserve">daudz privāto kabinetu. Tikai viens kabinets ir noslēdzis līgumu ar NVD par nelielu summu. Radusies situācija poliklīnikai nav labvēlīga, jo izveidojās liela rinda pie bērnu zobārsta. Lai tiktu samazināta rinda </w:t>
      </w:r>
      <w:r w:rsidR="004F61E2">
        <w:rPr>
          <w:rFonts w:ascii="Times New Roman" w:hAnsi="Times New Roman" w:cs="Times New Roman"/>
          <w:sz w:val="26"/>
          <w:szCs w:val="26"/>
        </w:rPr>
        <w:t xml:space="preserve">bērnus, </w:t>
      </w:r>
      <w:r w:rsidR="00005221" w:rsidRPr="00005221">
        <w:rPr>
          <w:rFonts w:ascii="Times New Roman" w:hAnsi="Times New Roman" w:cs="Times New Roman"/>
          <w:sz w:val="26"/>
          <w:szCs w:val="26"/>
        </w:rPr>
        <w:t>kuri ir vecāki par četrpadsmit gadiem pieņem</w:t>
      </w:r>
      <w:r>
        <w:rPr>
          <w:rFonts w:ascii="Times New Roman" w:hAnsi="Times New Roman" w:cs="Times New Roman"/>
          <w:sz w:val="26"/>
          <w:szCs w:val="26"/>
        </w:rPr>
        <w:t xml:space="preserve"> terapeitisko kabinetu zobārsti. Šo</w:t>
      </w:r>
      <w:r w:rsidR="00CE6C31">
        <w:rPr>
          <w:rFonts w:ascii="Times New Roman" w:hAnsi="Times New Roman" w:cs="Times New Roman"/>
          <w:sz w:val="26"/>
          <w:szCs w:val="26"/>
        </w:rPr>
        <w:t>b</w:t>
      </w:r>
      <w:r>
        <w:rPr>
          <w:rFonts w:ascii="Times New Roman" w:hAnsi="Times New Roman" w:cs="Times New Roman"/>
          <w:sz w:val="26"/>
          <w:szCs w:val="26"/>
        </w:rPr>
        <w:t xml:space="preserve">rīd poliklīnika var pieņemt darbā divpadsmit ārstus.  </w:t>
      </w:r>
    </w:p>
    <w:p w14:paraId="055CB000" w14:textId="77777777" w:rsidR="00194A38" w:rsidRDefault="00194A38" w:rsidP="00E86B4E">
      <w:pPr>
        <w:pStyle w:val="Sarakstarindkopa"/>
        <w:numPr>
          <w:ilvl w:val="0"/>
          <w:numId w:val="14"/>
        </w:numPr>
        <w:ind w:left="0" w:firstLine="284"/>
        <w:jc w:val="both"/>
        <w:rPr>
          <w:rFonts w:ascii="Times New Roman" w:hAnsi="Times New Roman" w:cs="Times New Roman"/>
          <w:sz w:val="26"/>
          <w:szCs w:val="26"/>
        </w:rPr>
      </w:pPr>
      <w:r>
        <w:rPr>
          <w:rFonts w:ascii="Times New Roman" w:hAnsi="Times New Roman" w:cs="Times New Roman"/>
          <w:sz w:val="26"/>
          <w:szCs w:val="26"/>
        </w:rPr>
        <w:t>Poliklīnikai nav</w:t>
      </w:r>
      <w:r w:rsidR="005C2822">
        <w:rPr>
          <w:rFonts w:ascii="Times New Roman" w:hAnsi="Times New Roman" w:cs="Times New Roman"/>
          <w:sz w:val="26"/>
          <w:szCs w:val="26"/>
        </w:rPr>
        <w:t xml:space="preserve"> iespējas sagatavot sertificētu ārstu </w:t>
      </w:r>
      <w:proofErr w:type="spellStart"/>
      <w:r w:rsidR="005C2822">
        <w:rPr>
          <w:rFonts w:ascii="Times New Roman" w:hAnsi="Times New Roman" w:cs="Times New Roman"/>
          <w:sz w:val="26"/>
          <w:szCs w:val="26"/>
        </w:rPr>
        <w:t>ortodontu</w:t>
      </w:r>
      <w:proofErr w:type="spellEnd"/>
      <w:r w:rsidR="005C2822">
        <w:rPr>
          <w:rFonts w:ascii="Times New Roman" w:hAnsi="Times New Roman" w:cs="Times New Roman"/>
          <w:sz w:val="26"/>
          <w:szCs w:val="26"/>
        </w:rPr>
        <w:t>. Stomatoloģijas  institūta rezidentūrā nav budžeta vietu, vai ir tikai 1-2 vietas ik pēc 2-3 gadiem.</w:t>
      </w:r>
    </w:p>
    <w:p w14:paraId="4FD89B15" w14:textId="77777777" w:rsidR="00132900" w:rsidRDefault="00132900" w:rsidP="00E86B4E">
      <w:pPr>
        <w:pStyle w:val="Sarakstarindkopa"/>
        <w:numPr>
          <w:ilvl w:val="0"/>
          <w:numId w:val="14"/>
        </w:numPr>
        <w:ind w:left="0" w:firstLine="284"/>
        <w:jc w:val="both"/>
        <w:rPr>
          <w:rFonts w:ascii="Times New Roman" w:hAnsi="Times New Roman" w:cs="Times New Roman"/>
          <w:sz w:val="26"/>
          <w:szCs w:val="26"/>
        </w:rPr>
      </w:pPr>
      <w:r>
        <w:rPr>
          <w:rFonts w:ascii="Times New Roman" w:hAnsi="Times New Roman" w:cs="Times New Roman"/>
          <w:sz w:val="26"/>
          <w:szCs w:val="26"/>
        </w:rPr>
        <w:t xml:space="preserve">Diemžēl nav zobārstniecības attīstības valsts stratēģijas Latvijā. Tas visādā ziņā </w:t>
      </w:r>
      <w:r w:rsidR="002C6B1E">
        <w:rPr>
          <w:rFonts w:ascii="Times New Roman" w:hAnsi="Times New Roman" w:cs="Times New Roman"/>
          <w:sz w:val="26"/>
          <w:szCs w:val="26"/>
        </w:rPr>
        <w:t>rada sasprindzinājumu</w:t>
      </w:r>
      <w:r>
        <w:rPr>
          <w:rFonts w:ascii="Times New Roman" w:hAnsi="Times New Roman" w:cs="Times New Roman"/>
          <w:sz w:val="26"/>
          <w:szCs w:val="26"/>
        </w:rPr>
        <w:t xml:space="preserve"> poliklīnikas stratēģijas  mērķu noteikšan</w:t>
      </w:r>
      <w:r w:rsidR="002C6B1E">
        <w:rPr>
          <w:rFonts w:ascii="Times New Roman" w:hAnsi="Times New Roman" w:cs="Times New Roman"/>
          <w:sz w:val="26"/>
          <w:szCs w:val="26"/>
        </w:rPr>
        <w:t>ā</w:t>
      </w:r>
      <w:r>
        <w:rPr>
          <w:rFonts w:ascii="Times New Roman" w:hAnsi="Times New Roman" w:cs="Times New Roman"/>
          <w:sz w:val="26"/>
          <w:szCs w:val="26"/>
        </w:rPr>
        <w:t>.</w:t>
      </w:r>
    </w:p>
    <w:p w14:paraId="43C25F7A" w14:textId="77777777" w:rsidR="00132900" w:rsidRDefault="00132900" w:rsidP="00E86B4E">
      <w:pPr>
        <w:pStyle w:val="Sarakstarindkopa"/>
        <w:numPr>
          <w:ilvl w:val="0"/>
          <w:numId w:val="14"/>
        </w:numPr>
        <w:ind w:left="0" w:firstLine="284"/>
        <w:jc w:val="both"/>
        <w:rPr>
          <w:rFonts w:ascii="Times New Roman" w:hAnsi="Times New Roman" w:cs="Times New Roman"/>
          <w:sz w:val="26"/>
          <w:szCs w:val="26"/>
        </w:rPr>
      </w:pPr>
      <w:r>
        <w:rPr>
          <w:rFonts w:ascii="Times New Roman" w:hAnsi="Times New Roman" w:cs="Times New Roman"/>
          <w:sz w:val="26"/>
          <w:szCs w:val="26"/>
        </w:rPr>
        <w:t>Strādā daudz vecāka gadagājuma ārstu, kuri jebkurā brīdī var p</w:t>
      </w:r>
      <w:r w:rsidR="00CE6C31">
        <w:rPr>
          <w:rFonts w:ascii="Times New Roman" w:hAnsi="Times New Roman" w:cs="Times New Roman"/>
          <w:sz w:val="26"/>
          <w:szCs w:val="26"/>
        </w:rPr>
        <w:t>ā</w:t>
      </w:r>
      <w:r>
        <w:rPr>
          <w:rFonts w:ascii="Times New Roman" w:hAnsi="Times New Roman" w:cs="Times New Roman"/>
          <w:sz w:val="26"/>
          <w:szCs w:val="26"/>
        </w:rPr>
        <w:t>rtraukt d</w:t>
      </w:r>
      <w:r w:rsidR="00CE6C31">
        <w:rPr>
          <w:rFonts w:ascii="Times New Roman" w:hAnsi="Times New Roman" w:cs="Times New Roman"/>
          <w:sz w:val="26"/>
          <w:szCs w:val="26"/>
        </w:rPr>
        <w:t>ar</w:t>
      </w:r>
      <w:r>
        <w:rPr>
          <w:rFonts w:ascii="Times New Roman" w:hAnsi="Times New Roman" w:cs="Times New Roman"/>
          <w:sz w:val="26"/>
          <w:szCs w:val="26"/>
        </w:rPr>
        <w:t xml:space="preserve">ba attiecības. </w:t>
      </w:r>
    </w:p>
    <w:p w14:paraId="12D5A5E9" w14:textId="77777777" w:rsidR="00132900" w:rsidRDefault="00132900" w:rsidP="00E86B4E">
      <w:pPr>
        <w:pStyle w:val="Virsraksts5"/>
        <w:jc w:val="both"/>
        <w:rPr>
          <w:rFonts w:ascii="Times New Roman" w:hAnsi="Times New Roman" w:cs="Times New Roman"/>
          <w:i/>
          <w:color w:val="auto"/>
          <w:sz w:val="26"/>
          <w:szCs w:val="26"/>
        </w:rPr>
      </w:pPr>
      <w:r>
        <w:rPr>
          <w:rFonts w:ascii="Times New Roman" w:hAnsi="Times New Roman" w:cs="Times New Roman"/>
          <w:i/>
          <w:color w:val="auto"/>
          <w:sz w:val="26"/>
          <w:szCs w:val="26"/>
        </w:rPr>
        <w:t>Poliklīnikas stiprās darba puses:</w:t>
      </w:r>
    </w:p>
    <w:p w14:paraId="294AA646" w14:textId="77777777" w:rsidR="00132900" w:rsidRDefault="00132900" w:rsidP="00E86B4E">
      <w:pPr>
        <w:pStyle w:val="Sarakstarindkopa"/>
        <w:numPr>
          <w:ilvl w:val="0"/>
          <w:numId w:val="16"/>
        </w:numPr>
        <w:jc w:val="both"/>
        <w:rPr>
          <w:rFonts w:ascii="Times New Roman" w:hAnsi="Times New Roman" w:cs="Times New Roman"/>
          <w:sz w:val="26"/>
          <w:szCs w:val="26"/>
        </w:rPr>
      </w:pPr>
      <w:r w:rsidRPr="006A7101">
        <w:rPr>
          <w:rFonts w:ascii="Times New Roman" w:hAnsi="Times New Roman" w:cs="Times New Roman"/>
          <w:sz w:val="26"/>
          <w:szCs w:val="26"/>
        </w:rPr>
        <w:t>Poliklīnika sniedz pal</w:t>
      </w:r>
      <w:r w:rsidR="006A7101">
        <w:rPr>
          <w:rFonts w:ascii="Times New Roman" w:hAnsi="Times New Roman" w:cs="Times New Roman"/>
          <w:sz w:val="26"/>
          <w:szCs w:val="26"/>
        </w:rPr>
        <w:t>īdzību mājās gulošiem slimniekiem</w:t>
      </w:r>
      <w:r w:rsidR="00E86B4E">
        <w:rPr>
          <w:rFonts w:ascii="Times New Roman" w:hAnsi="Times New Roman" w:cs="Times New Roman"/>
          <w:sz w:val="26"/>
          <w:szCs w:val="26"/>
        </w:rPr>
        <w:t>.</w:t>
      </w:r>
    </w:p>
    <w:p w14:paraId="2FD9A1F9" w14:textId="7677EF60" w:rsidR="00E86B4E" w:rsidRDefault="004F61E2"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P</w:t>
      </w:r>
      <w:r w:rsidR="00E86B4E">
        <w:rPr>
          <w:rFonts w:ascii="Times New Roman" w:hAnsi="Times New Roman" w:cs="Times New Roman"/>
          <w:sz w:val="26"/>
          <w:szCs w:val="26"/>
        </w:rPr>
        <w:t>oliklīnika</w:t>
      </w:r>
      <w:r>
        <w:rPr>
          <w:rFonts w:ascii="Times New Roman" w:hAnsi="Times New Roman" w:cs="Times New Roman"/>
          <w:sz w:val="26"/>
          <w:szCs w:val="26"/>
        </w:rPr>
        <w:t>s</w:t>
      </w:r>
      <w:r w:rsidR="00E86B4E">
        <w:rPr>
          <w:rFonts w:ascii="Times New Roman" w:hAnsi="Times New Roman" w:cs="Times New Roman"/>
          <w:sz w:val="26"/>
          <w:szCs w:val="26"/>
        </w:rPr>
        <w:t xml:space="preserve"> I stāvā</w:t>
      </w:r>
      <w:r>
        <w:rPr>
          <w:rFonts w:ascii="Times New Roman" w:hAnsi="Times New Roman" w:cs="Times New Roman"/>
          <w:sz w:val="26"/>
          <w:szCs w:val="26"/>
        </w:rPr>
        <w:t xml:space="preserve"> ir aprīkots kabinets</w:t>
      </w:r>
      <w:r w:rsidR="00E86B4E">
        <w:rPr>
          <w:rFonts w:ascii="Times New Roman" w:hAnsi="Times New Roman" w:cs="Times New Roman"/>
          <w:sz w:val="26"/>
          <w:szCs w:val="26"/>
        </w:rPr>
        <w:t>, kurā palīdzību sniedz personām ar funkcionālajiem traucējumiem.</w:t>
      </w:r>
    </w:p>
    <w:p w14:paraId="4B279F6E" w14:textId="77777777" w:rsidR="00E86B4E" w:rsidRDefault="00E86B4E"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Poliklīnika sniedz visu veidu zobārstniecības palīdzību, ieskaitot ambulatorās operācijas un sarežģītas zobu ekstrakcijas.</w:t>
      </w:r>
    </w:p>
    <w:p w14:paraId="4A1C0DDC" w14:textId="0165C9B8" w:rsidR="00E86B4E" w:rsidRDefault="00E86B4E"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Ir </w:t>
      </w:r>
      <w:r w:rsidR="00806FF9">
        <w:rPr>
          <w:rFonts w:ascii="Times New Roman" w:hAnsi="Times New Roman" w:cs="Times New Roman"/>
          <w:sz w:val="26"/>
          <w:szCs w:val="26"/>
        </w:rPr>
        <w:t>mūsdienīga</w:t>
      </w:r>
      <w:r>
        <w:rPr>
          <w:rFonts w:ascii="Times New Roman" w:hAnsi="Times New Roman" w:cs="Times New Roman"/>
          <w:sz w:val="26"/>
          <w:szCs w:val="26"/>
        </w:rPr>
        <w:t xml:space="preserve"> materiāli tehniskā bāze, ieskaitot </w:t>
      </w:r>
      <w:proofErr w:type="spellStart"/>
      <w:r>
        <w:rPr>
          <w:rFonts w:ascii="Times New Roman" w:hAnsi="Times New Roman" w:cs="Times New Roman"/>
          <w:sz w:val="26"/>
          <w:szCs w:val="26"/>
        </w:rPr>
        <w:t>ortopantomogrāfa</w:t>
      </w:r>
      <w:proofErr w:type="spellEnd"/>
      <w:r>
        <w:rPr>
          <w:rFonts w:ascii="Times New Roman" w:hAnsi="Times New Roman" w:cs="Times New Roman"/>
          <w:sz w:val="26"/>
          <w:szCs w:val="26"/>
        </w:rPr>
        <w:t xml:space="preserve"> esamību.</w:t>
      </w:r>
    </w:p>
    <w:p w14:paraId="314C9507" w14:textId="77777777" w:rsidR="00E86B4E" w:rsidRDefault="00E86B4E"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Stomatoloģiskā institūta studentiem poliklīnika ir kā bāze prakses iziešanai.</w:t>
      </w:r>
    </w:p>
    <w:p w14:paraId="61FDFACB" w14:textId="729DEDBF" w:rsidR="00E86B4E" w:rsidRDefault="004F61E2"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P</w:t>
      </w:r>
      <w:r w:rsidR="002C6B1E">
        <w:rPr>
          <w:rFonts w:ascii="Times New Roman" w:hAnsi="Times New Roman" w:cs="Times New Roman"/>
          <w:sz w:val="26"/>
          <w:szCs w:val="26"/>
        </w:rPr>
        <w:t>ersonāl</w:t>
      </w:r>
      <w:r>
        <w:rPr>
          <w:rFonts w:ascii="Times New Roman" w:hAnsi="Times New Roman" w:cs="Times New Roman"/>
          <w:sz w:val="26"/>
          <w:szCs w:val="26"/>
        </w:rPr>
        <w:t>a</w:t>
      </w:r>
      <w:r w:rsidR="002C6B1E">
        <w:rPr>
          <w:rFonts w:ascii="Times New Roman" w:hAnsi="Times New Roman" w:cs="Times New Roman"/>
          <w:sz w:val="26"/>
          <w:szCs w:val="26"/>
        </w:rPr>
        <w:t xml:space="preserve"> nopietn</w:t>
      </w:r>
      <w:r>
        <w:rPr>
          <w:rFonts w:ascii="Times New Roman" w:hAnsi="Times New Roman" w:cs="Times New Roman"/>
          <w:sz w:val="26"/>
          <w:szCs w:val="26"/>
        </w:rPr>
        <w:t>a</w:t>
      </w:r>
      <w:r w:rsidR="002C6B1E">
        <w:rPr>
          <w:rFonts w:ascii="Times New Roman" w:hAnsi="Times New Roman" w:cs="Times New Roman"/>
          <w:sz w:val="26"/>
          <w:szCs w:val="26"/>
        </w:rPr>
        <w:t xml:space="preserve"> higiēnas un </w:t>
      </w:r>
      <w:proofErr w:type="spellStart"/>
      <w:r w:rsidR="002C6B1E">
        <w:rPr>
          <w:rFonts w:ascii="Times New Roman" w:hAnsi="Times New Roman" w:cs="Times New Roman"/>
          <w:sz w:val="26"/>
          <w:szCs w:val="26"/>
        </w:rPr>
        <w:t>pretepidemioloģijas</w:t>
      </w:r>
      <w:proofErr w:type="spellEnd"/>
      <w:r w:rsidR="002C6B1E">
        <w:rPr>
          <w:rFonts w:ascii="Times New Roman" w:hAnsi="Times New Roman" w:cs="Times New Roman"/>
          <w:sz w:val="26"/>
          <w:szCs w:val="26"/>
        </w:rPr>
        <w:t xml:space="preserve"> pasākumu </w:t>
      </w:r>
      <w:r>
        <w:rPr>
          <w:rFonts w:ascii="Times New Roman" w:hAnsi="Times New Roman" w:cs="Times New Roman"/>
          <w:sz w:val="26"/>
          <w:szCs w:val="26"/>
        </w:rPr>
        <w:t>ievērošana</w:t>
      </w:r>
      <w:r w:rsidR="002C6B1E">
        <w:rPr>
          <w:rFonts w:ascii="Times New Roman" w:hAnsi="Times New Roman" w:cs="Times New Roman"/>
          <w:sz w:val="26"/>
          <w:szCs w:val="26"/>
        </w:rPr>
        <w:t xml:space="preserve">. </w:t>
      </w:r>
    </w:p>
    <w:p w14:paraId="678B2200" w14:textId="77777777" w:rsidR="002C6B1E" w:rsidRDefault="002C6B1E"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 xml:space="preserve">Sešām zobārstniecības māsām ir augstākā </w:t>
      </w:r>
      <w:r w:rsidR="00B02458">
        <w:rPr>
          <w:rFonts w:ascii="Times New Roman" w:hAnsi="Times New Roman" w:cs="Times New Roman"/>
          <w:sz w:val="26"/>
          <w:szCs w:val="26"/>
        </w:rPr>
        <w:t>medicīnisk</w:t>
      </w:r>
      <w:r w:rsidR="00CE6C31">
        <w:rPr>
          <w:rFonts w:ascii="Times New Roman" w:hAnsi="Times New Roman" w:cs="Times New Roman"/>
          <w:sz w:val="26"/>
          <w:szCs w:val="26"/>
        </w:rPr>
        <w:t>ā</w:t>
      </w:r>
      <w:r w:rsidR="00B02458">
        <w:rPr>
          <w:rFonts w:ascii="Times New Roman" w:hAnsi="Times New Roman" w:cs="Times New Roman"/>
          <w:sz w:val="26"/>
          <w:szCs w:val="26"/>
        </w:rPr>
        <w:t xml:space="preserve"> izglītība.</w:t>
      </w:r>
    </w:p>
    <w:p w14:paraId="5FA43530" w14:textId="77777777" w:rsidR="00B02458" w:rsidRDefault="00B02458"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Iedzīvotājiem ir pieejama informācija par poliklīnikas darbību.</w:t>
      </w:r>
    </w:p>
    <w:p w14:paraId="39994E73" w14:textId="77777777" w:rsidR="00B02458" w:rsidRDefault="00B02458" w:rsidP="00E86B4E">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Stabila finansiāla pozīcija.</w:t>
      </w:r>
    </w:p>
    <w:p w14:paraId="57234B05" w14:textId="77777777" w:rsidR="007D0842" w:rsidRPr="007D0842" w:rsidRDefault="0036102B" w:rsidP="007D0842">
      <w:pPr>
        <w:pStyle w:val="Sarakstarindkopa"/>
        <w:numPr>
          <w:ilvl w:val="0"/>
          <w:numId w:val="16"/>
        </w:numPr>
        <w:jc w:val="both"/>
        <w:rPr>
          <w:rFonts w:ascii="Times New Roman" w:hAnsi="Times New Roman" w:cs="Times New Roman"/>
          <w:sz w:val="26"/>
          <w:szCs w:val="26"/>
        </w:rPr>
      </w:pPr>
      <w:r>
        <w:rPr>
          <w:rFonts w:ascii="Times New Roman" w:hAnsi="Times New Roman" w:cs="Times New Roman"/>
          <w:sz w:val="26"/>
          <w:szCs w:val="26"/>
        </w:rPr>
        <w:t>Darbinieki, kuru darba stāžs poliklīnikā ir divdesmit un vairāk gadu, saņem</w:t>
      </w:r>
      <w:r w:rsidR="00CE6C31">
        <w:rPr>
          <w:rFonts w:ascii="Times New Roman" w:hAnsi="Times New Roman" w:cs="Times New Roman"/>
          <w:sz w:val="26"/>
          <w:szCs w:val="26"/>
        </w:rPr>
        <w:t xml:space="preserve"> </w:t>
      </w:r>
      <w:r>
        <w:rPr>
          <w:rFonts w:ascii="Times New Roman" w:hAnsi="Times New Roman" w:cs="Times New Roman"/>
          <w:sz w:val="26"/>
          <w:szCs w:val="26"/>
        </w:rPr>
        <w:t>veselības apdrošināšanas polisi.</w:t>
      </w:r>
    </w:p>
    <w:p w14:paraId="0001EFAA" w14:textId="65263B4B" w:rsidR="0036102B" w:rsidRDefault="00AC3929" w:rsidP="00AC3929">
      <w:pPr>
        <w:pStyle w:val="Pamatteksts"/>
        <w:ind w:left="360" w:hanging="360"/>
        <w:rPr>
          <w:rFonts w:ascii="Times New Roman" w:hAnsi="Times New Roman" w:cs="Times New Roman"/>
          <w:b/>
          <w:sz w:val="26"/>
          <w:szCs w:val="26"/>
        </w:rPr>
      </w:pPr>
      <w:r w:rsidRPr="00AC3929">
        <w:rPr>
          <w:rFonts w:ascii="Times New Roman" w:hAnsi="Times New Roman" w:cs="Times New Roman"/>
          <w:sz w:val="26"/>
          <w:szCs w:val="26"/>
        </w:rPr>
        <w:t>4</w:t>
      </w:r>
      <w:r>
        <w:rPr>
          <w:rFonts w:ascii="Times New Roman" w:hAnsi="Times New Roman" w:cs="Times New Roman"/>
          <w:b/>
          <w:sz w:val="26"/>
          <w:szCs w:val="26"/>
        </w:rPr>
        <w:t xml:space="preserve">. </w:t>
      </w:r>
      <w:r w:rsidR="0036102B">
        <w:rPr>
          <w:rFonts w:ascii="Times New Roman" w:hAnsi="Times New Roman" w:cs="Times New Roman"/>
          <w:b/>
          <w:sz w:val="26"/>
          <w:szCs w:val="26"/>
        </w:rPr>
        <w:t>KAPITĀLSABIEDRĪBAS ATTĪSTĪBAS REDZĒJUMS</w:t>
      </w:r>
    </w:p>
    <w:p w14:paraId="6553EF00" w14:textId="77777777" w:rsidR="0036102B" w:rsidRDefault="0036102B" w:rsidP="0036102B">
      <w:pPr>
        <w:pStyle w:val="Virsraksts4"/>
        <w:rPr>
          <w:rFonts w:ascii="Times New Roman" w:hAnsi="Times New Roman" w:cs="Times New Roman"/>
          <w:color w:val="auto"/>
          <w:sz w:val="26"/>
          <w:szCs w:val="26"/>
        </w:rPr>
      </w:pPr>
      <w:r>
        <w:rPr>
          <w:rFonts w:ascii="Times New Roman" w:hAnsi="Times New Roman" w:cs="Times New Roman"/>
          <w:color w:val="auto"/>
          <w:sz w:val="26"/>
          <w:szCs w:val="26"/>
        </w:rPr>
        <w:t>Svarīgākie poliklīnikas darbības virzieni veselības aprūpē:</w:t>
      </w:r>
    </w:p>
    <w:p w14:paraId="6004AD37" w14:textId="77777777" w:rsidR="0036102B" w:rsidRDefault="0036102B" w:rsidP="0036102B">
      <w:pPr>
        <w:pStyle w:val="Sarakstarindkopa"/>
        <w:numPr>
          <w:ilvl w:val="0"/>
          <w:numId w:val="18"/>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Zobu kariesa slimību samazinājums. Šis rādītājs tiek novērtēts ar KPE indeksu 12 gadus veciem bērniem. Rādītājs novērtē zobu kariesa intensitāti.</w:t>
      </w:r>
    </w:p>
    <w:p w14:paraId="2275740D" w14:textId="5B76B787" w:rsidR="00ED267B" w:rsidRDefault="00ED267B" w:rsidP="004368A2">
      <w:pPr>
        <w:spacing w:after="0" w:line="240" w:lineRule="auto"/>
        <w:jc w:val="both"/>
        <w:rPr>
          <w:rFonts w:ascii="Times New Roman" w:hAnsi="Times New Roman" w:cs="Times New Roman"/>
          <w:b/>
          <w:sz w:val="26"/>
          <w:szCs w:val="26"/>
        </w:rPr>
      </w:pPr>
    </w:p>
    <w:p w14:paraId="746BAF80" w14:textId="17B71DE8" w:rsidR="004F61E2" w:rsidRDefault="004F61E2" w:rsidP="004368A2">
      <w:pPr>
        <w:spacing w:after="0" w:line="240" w:lineRule="auto"/>
        <w:jc w:val="both"/>
        <w:rPr>
          <w:rFonts w:ascii="Times New Roman" w:hAnsi="Times New Roman" w:cs="Times New Roman"/>
          <w:b/>
          <w:sz w:val="26"/>
          <w:szCs w:val="26"/>
        </w:rPr>
      </w:pPr>
    </w:p>
    <w:p w14:paraId="6702F8E3" w14:textId="77777777" w:rsidR="004F61E2" w:rsidRDefault="004F61E2" w:rsidP="004368A2">
      <w:pPr>
        <w:spacing w:after="0" w:line="240" w:lineRule="auto"/>
        <w:jc w:val="both"/>
        <w:rPr>
          <w:rFonts w:ascii="Times New Roman" w:hAnsi="Times New Roman" w:cs="Times New Roman"/>
          <w:b/>
          <w:sz w:val="26"/>
          <w:szCs w:val="26"/>
        </w:rPr>
      </w:pPr>
    </w:p>
    <w:p w14:paraId="0EF1D6DD" w14:textId="77777777" w:rsidR="00ED267B" w:rsidRDefault="00ED267B" w:rsidP="004368A2">
      <w:pPr>
        <w:spacing w:after="0" w:line="240" w:lineRule="auto"/>
        <w:jc w:val="both"/>
        <w:rPr>
          <w:rFonts w:ascii="Times New Roman" w:hAnsi="Times New Roman" w:cs="Times New Roman"/>
          <w:b/>
          <w:sz w:val="26"/>
          <w:szCs w:val="26"/>
        </w:rPr>
      </w:pPr>
    </w:p>
    <w:p w14:paraId="5B86D3C6" w14:textId="4EDBCDD1" w:rsidR="00EF407E" w:rsidRDefault="00EF407E" w:rsidP="004368A2">
      <w:pPr>
        <w:spacing w:after="0" w:line="240" w:lineRule="auto"/>
        <w:jc w:val="both"/>
        <w:rPr>
          <w:rFonts w:ascii="Times New Roman" w:hAnsi="Times New Roman" w:cs="Times New Roman"/>
          <w:b/>
          <w:sz w:val="26"/>
          <w:szCs w:val="26"/>
        </w:rPr>
      </w:pPr>
    </w:p>
    <w:p w14:paraId="6173B326" w14:textId="77777777" w:rsidR="004F61E2" w:rsidRDefault="004F61E2" w:rsidP="004368A2">
      <w:pPr>
        <w:spacing w:after="0" w:line="240" w:lineRule="auto"/>
        <w:jc w:val="both"/>
        <w:rPr>
          <w:rFonts w:ascii="Times New Roman" w:hAnsi="Times New Roman" w:cs="Times New Roman"/>
          <w:b/>
          <w:sz w:val="26"/>
          <w:szCs w:val="26"/>
        </w:rPr>
      </w:pPr>
    </w:p>
    <w:p w14:paraId="5E773289" w14:textId="77777777" w:rsidR="00EF407E" w:rsidRDefault="00EF407E" w:rsidP="004368A2">
      <w:pPr>
        <w:spacing w:after="0" w:line="240" w:lineRule="auto"/>
        <w:jc w:val="both"/>
        <w:rPr>
          <w:rFonts w:ascii="Times New Roman" w:hAnsi="Times New Roman" w:cs="Times New Roman"/>
          <w:b/>
          <w:sz w:val="26"/>
          <w:szCs w:val="26"/>
        </w:rPr>
      </w:pPr>
    </w:p>
    <w:p w14:paraId="1DDAA948" w14:textId="77777777" w:rsidR="00EF407E" w:rsidRDefault="00EF407E" w:rsidP="004368A2">
      <w:pPr>
        <w:spacing w:after="0" w:line="240" w:lineRule="auto"/>
        <w:jc w:val="both"/>
        <w:rPr>
          <w:rFonts w:ascii="Times New Roman" w:hAnsi="Times New Roman" w:cs="Times New Roman"/>
          <w:b/>
          <w:sz w:val="26"/>
          <w:szCs w:val="26"/>
        </w:rPr>
      </w:pPr>
    </w:p>
    <w:p w14:paraId="689CFE21" w14:textId="77777777" w:rsidR="00EF407E" w:rsidRDefault="00EF407E" w:rsidP="004368A2">
      <w:pPr>
        <w:spacing w:after="0" w:line="240" w:lineRule="auto"/>
        <w:jc w:val="both"/>
        <w:rPr>
          <w:rFonts w:ascii="Times New Roman" w:hAnsi="Times New Roman" w:cs="Times New Roman"/>
          <w:b/>
          <w:sz w:val="26"/>
          <w:szCs w:val="26"/>
        </w:rPr>
      </w:pPr>
    </w:p>
    <w:p w14:paraId="69CE230F" w14:textId="77777777" w:rsidR="00EF407E" w:rsidRDefault="00EF407E" w:rsidP="004368A2">
      <w:pPr>
        <w:spacing w:after="0" w:line="240" w:lineRule="auto"/>
        <w:jc w:val="both"/>
        <w:rPr>
          <w:rFonts w:ascii="Times New Roman" w:hAnsi="Times New Roman" w:cs="Times New Roman"/>
          <w:b/>
          <w:sz w:val="26"/>
          <w:szCs w:val="26"/>
        </w:rPr>
      </w:pPr>
    </w:p>
    <w:p w14:paraId="2423E5F2" w14:textId="77777777" w:rsidR="00EF407E" w:rsidRDefault="00EF407E" w:rsidP="004368A2">
      <w:pPr>
        <w:spacing w:after="0" w:line="240" w:lineRule="auto"/>
        <w:jc w:val="both"/>
        <w:rPr>
          <w:rFonts w:ascii="Times New Roman" w:hAnsi="Times New Roman" w:cs="Times New Roman"/>
          <w:b/>
          <w:sz w:val="26"/>
          <w:szCs w:val="26"/>
        </w:rPr>
      </w:pPr>
    </w:p>
    <w:p w14:paraId="1039332F" w14:textId="77777777" w:rsidR="00EF407E" w:rsidRDefault="00EF407E" w:rsidP="004368A2">
      <w:pPr>
        <w:spacing w:after="0" w:line="240" w:lineRule="auto"/>
        <w:jc w:val="both"/>
        <w:rPr>
          <w:rFonts w:ascii="Times New Roman" w:hAnsi="Times New Roman" w:cs="Times New Roman"/>
          <w:b/>
          <w:sz w:val="26"/>
          <w:szCs w:val="26"/>
        </w:rPr>
      </w:pPr>
    </w:p>
    <w:p w14:paraId="7D6D4360" w14:textId="77777777" w:rsidR="00EF407E" w:rsidRDefault="00EF407E" w:rsidP="004368A2">
      <w:pPr>
        <w:spacing w:after="0" w:line="240" w:lineRule="auto"/>
        <w:jc w:val="both"/>
        <w:rPr>
          <w:rFonts w:ascii="Times New Roman" w:hAnsi="Times New Roman" w:cs="Times New Roman"/>
          <w:b/>
          <w:sz w:val="26"/>
          <w:szCs w:val="26"/>
        </w:rPr>
      </w:pPr>
    </w:p>
    <w:p w14:paraId="06858B43" w14:textId="3B7AAC2E" w:rsidR="004368A2" w:rsidRPr="004368A2" w:rsidRDefault="00022506" w:rsidP="004368A2">
      <w:pPr>
        <w:spacing w:after="0" w:line="240" w:lineRule="auto"/>
        <w:jc w:val="both"/>
        <w:rPr>
          <w:rFonts w:ascii="Times New Roman" w:hAnsi="Times New Roman" w:cs="Times New Roman"/>
          <w:b/>
          <w:sz w:val="26"/>
          <w:szCs w:val="26"/>
          <w:u w:val="single"/>
        </w:rPr>
      </w:pPr>
      <w:r w:rsidRPr="004368A2">
        <w:rPr>
          <w:rFonts w:ascii="Times New Roman" w:hAnsi="Times New Roman" w:cs="Times New Roman"/>
          <w:b/>
          <w:sz w:val="26"/>
          <w:szCs w:val="26"/>
        </w:rPr>
        <w:t>9</w:t>
      </w:r>
      <w:r w:rsidRPr="00022506">
        <w:rPr>
          <w:rFonts w:ascii="Times New Roman" w:hAnsi="Times New Roman" w:cs="Times New Roman"/>
          <w:b/>
          <w:sz w:val="26"/>
          <w:szCs w:val="26"/>
          <w:u w:val="single"/>
        </w:rPr>
        <w:t>.</w:t>
      </w:r>
      <w:r w:rsidRPr="004368A2">
        <w:rPr>
          <w:rFonts w:ascii="Times New Roman" w:hAnsi="Times New Roman" w:cs="Times New Roman"/>
          <w:b/>
          <w:sz w:val="26"/>
          <w:szCs w:val="26"/>
          <w:u w:val="single"/>
        </w:rPr>
        <w:t>attēls</w:t>
      </w:r>
      <w:r w:rsidR="004368A2" w:rsidRPr="004368A2">
        <w:rPr>
          <w:rFonts w:ascii="Times New Roman" w:hAnsi="Times New Roman" w:cs="Times New Roman"/>
          <w:b/>
          <w:sz w:val="26"/>
          <w:szCs w:val="26"/>
          <w:u w:val="single"/>
        </w:rPr>
        <w:t xml:space="preserve">  </w:t>
      </w:r>
      <w:r w:rsidR="004368A2">
        <w:rPr>
          <w:rFonts w:ascii="Times New Roman" w:hAnsi="Times New Roman" w:cs="Times New Roman"/>
          <w:b/>
          <w:sz w:val="26"/>
          <w:szCs w:val="26"/>
          <w:u w:val="single"/>
        </w:rPr>
        <w:t xml:space="preserve">   </w:t>
      </w:r>
      <w:r w:rsidR="004368A2" w:rsidRPr="004368A2">
        <w:rPr>
          <w:rFonts w:ascii="Times New Roman" w:hAnsi="Times New Roman" w:cs="Times New Roman"/>
          <w:b/>
          <w:sz w:val="26"/>
          <w:szCs w:val="26"/>
          <w:u w:val="single"/>
        </w:rPr>
        <w:t xml:space="preserve">Kariesa intensitātes dinamika 12 gadu vecumā (2010.-2020.gados) </w:t>
      </w:r>
    </w:p>
    <w:p w14:paraId="175A15BC" w14:textId="77777777" w:rsidR="006167A4" w:rsidRDefault="00EA67F9" w:rsidP="00794C60">
      <w:pPr>
        <w:ind w:left="720"/>
        <w:jc w:val="both"/>
        <w:rPr>
          <w:rFonts w:ascii="Times New Roman" w:hAnsi="Times New Roman" w:cs="Times New Roman"/>
          <w:sz w:val="26"/>
          <w:szCs w:val="26"/>
        </w:rPr>
      </w:pPr>
      <w:r>
        <w:rPr>
          <w:noProof/>
          <w:lang w:eastAsia="lv-LV"/>
        </w:rPr>
        <w:drawing>
          <wp:inline distT="0" distB="0" distL="0" distR="0" wp14:anchorId="73EDC0EF" wp14:editId="225E9750">
            <wp:extent cx="4762500" cy="3989614"/>
            <wp:effectExtent l="0" t="0" r="19050" b="11430"/>
            <wp:docPr id="1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008D95" w14:textId="77777777" w:rsidR="006167A4" w:rsidRDefault="008F0F52" w:rsidP="006167A4">
      <w:pPr>
        <w:pStyle w:val="Pamattekstapirmatkpe2"/>
        <w:spacing w:after="0" w:line="240" w:lineRule="auto"/>
        <w:rPr>
          <w:rFonts w:ascii="Times New Roman" w:hAnsi="Times New Roman" w:cs="Times New Roman"/>
          <w:sz w:val="26"/>
          <w:szCs w:val="26"/>
        </w:rPr>
      </w:pPr>
      <w:r>
        <w:rPr>
          <w:rFonts w:ascii="Times New Roman" w:hAnsi="Times New Roman" w:cs="Times New Roman"/>
          <w:sz w:val="26"/>
          <w:szCs w:val="26"/>
        </w:rPr>
        <w:t>Ņemot vērā</w:t>
      </w:r>
      <w:r w:rsidR="00A97F88">
        <w:rPr>
          <w:rFonts w:ascii="Times New Roman" w:hAnsi="Times New Roman" w:cs="Times New Roman"/>
          <w:sz w:val="26"/>
          <w:szCs w:val="26"/>
        </w:rPr>
        <w:t xml:space="preserve"> Vispasaules veselības organizācijas klasifikāciju</w:t>
      </w:r>
      <w:r w:rsidR="004E315E">
        <w:rPr>
          <w:rFonts w:ascii="Times New Roman" w:hAnsi="Times New Roman" w:cs="Times New Roman"/>
          <w:sz w:val="26"/>
          <w:szCs w:val="26"/>
        </w:rPr>
        <w:t>,</w:t>
      </w:r>
      <w:r w:rsidR="00A97F88">
        <w:rPr>
          <w:rFonts w:ascii="Times New Roman" w:hAnsi="Times New Roman" w:cs="Times New Roman"/>
          <w:sz w:val="26"/>
          <w:szCs w:val="26"/>
        </w:rPr>
        <w:t xml:space="preserve"> kariesa intensitāte tiek noteikta sekojošā veidā:</w:t>
      </w:r>
    </w:p>
    <w:p w14:paraId="0E44877D" w14:textId="77777777" w:rsidR="00A97F88" w:rsidRDefault="00A97F88" w:rsidP="006167A4">
      <w:pPr>
        <w:pStyle w:val="Pamattekstapirmatkpe2"/>
        <w:spacing w:after="0" w:line="240" w:lineRule="auto"/>
        <w:rPr>
          <w:rFonts w:ascii="Times New Roman" w:hAnsi="Times New Roman" w:cs="Times New Roman"/>
          <w:sz w:val="26"/>
          <w:szCs w:val="26"/>
        </w:rPr>
      </w:pPr>
      <w:r>
        <w:rPr>
          <w:rFonts w:ascii="Times New Roman" w:hAnsi="Times New Roman" w:cs="Times New Roman"/>
          <w:sz w:val="26"/>
          <w:szCs w:val="26"/>
        </w:rPr>
        <w:t>KPE – 0, 0 -1,1 – ļoti zema</w:t>
      </w:r>
    </w:p>
    <w:p w14:paraId="760E91B6" w14:textId="77777777" w:rsidR="00A97F88" w:rsidRDefault="00A97F88" w:rsidP="006167A4">
      <w:pPr>
        <w:pStyle w:val="Pamattekstapirmatkpe2"/>
        <w:spacing w:after="0" w:line="240" w:lineRule="auto"/>
        <w:rPr>
          <w:rFonts w:ascii="Times New Roman" w:hAnsi="Times New Roman" w:cs="Times New Roman"/>
          <w:sz w:val="26"/>
          <w:szCs w:val="26"/>
        </w:rPr>
      </w:pPr>
      <w:r>
        <w:rPr>
          <w:rFonts w:ascii="Times New Roman" w:hAnsi="Times New Roman" w:cs="Times New Roman"/>
          <w:sz w:val="26"/>
          <w:szCs w:val="26"/>
        </w:rPr>
        <w:t>KPE – 1,2 – 2,6 – zema</w:t>
      </w:r>
    </w:p>
    <w:p w14:paraId="27F8E203" w14:textId="77777777" w:rsidR="00A97F88" w:rsidRDefault="00A97F88" w:rsidP="006167A4">
      <w:pPr>
        <w:pStyle w:val="Pamattekstapirmatkpe2"/>
        <w:spacing w:after="0" w:line="240" w:lineRule="auto"/>
        <w:rPr>
          <w:rFonts w:ascii="Times New Roman" w:hAnsi="Times New Roman" w:cs="Times New Roman"/>
          <w:sz w:val="26"/>
          <w:szCs w:val="26"/>
        </w:rPr>
      </w:pPr>
      <w:r>
        <w:rPr>
          <w:rFonts w:ascii="Times New Roman" w:hAnsi="Times New Roman" w:cs="Times New Roman"/>
          <w:sz w:val="26"/>
          <w:szCs w:val="26"/>
        </w:rPr>
        <w:t>KPE – 2,7 – 4,4 – vidēja</w:t>
      </w:r>
    </w:p>
    <w:p w14:paraId="12036057" w14:textId="77777777" w:rsidR="00A97F88" w:rsidRDefault="00A97F88" w:rsidP="006167A4">
      <w:pPr>
        <w:pStyle w:val="Pamattekstapirmatkpe2"/>
        <w:spacing w:after="0" w:line="240" w:lineRule="auto"/>
        <w:rPr>
          <w:rFonts w:ascii="Times New Roman" w:hAnsi="Times New Roman" w:cs="Times New Roman"/>
          <w:sz w:val="26"/>
          <w:szCs w:val="26"/>
        </w:rPr>
      </w:pPr>
      <w:r>
        <w:rPr>
          <w:rFonts w:ascii="Times New Roman" w:hAnsi="Times New Roman" w:cs="Times New Roman"/>
          <w:sz w:val="26"/>
          <w:szCs w:val="26"/>
        </w:rPr>
        <w:t>KPE – 4,5 – 6,5 – augsta</w:t>
      </w:r>
    </w:p>
    <w:p w14:paraId="26939584" w14:textId="77777777" w:rsidR="00A97F88" w:rsidRDefault="00A97F88" w:rsidP="00B47EBC">
      <w:pPr>
        <w:pStyle w:val="Pamattekstapirmatkpe2"/>
        <w:spacing w:after="0" w:line="240" w:lineRule="auto"/>
        <w:jc w:val="both"/>
        <w:rPr>
          <w:rFonts w:ascii="Times New Roman" w:hAnsi="Times New Roman" w:cs="Times New Roman"/>
          <w:sz w:val="26"/>
          <w:szCs w:val="26"/>
        </w:rPr>
      </w:pPr>
      <w:r>
        <w:rPr>
          <w:rFonts w:ascii="Times New Roman" w:hAnsi="Times New Roman" w:cs="Times New Roman"/>
          <w:sz w:val="26"/>
          <w:szCs w:val="26"/>
        </w:rPr>
        <w:t>KPE – 6,6 &gt; - ļoti augsts</w:t>
      </w:r>
    </w:p>
    <w:p w14:paraId="06DBAD5E" w14:textId="7EF620BD" w:rsidR="00B47EBC" w:rsidRDefault="008F0F52" w:rsidP="00B47EBC">
      <w:pPr>
        <w:pStyle w:val="Pamattekstapirmatkpe2"/>
        <w:spacing w:after="0" w:line="240" w:lineRule="auto"/>
        <w:ind w:hanging="76"/>
        <w:jc w:val="both"/>
        <w:rPr>
          <w:rFonts w:ascii="Times New Roman" w:hAnsi="Times New Roman" w:cs="Times New Roman"/>
          <w:sz w:val="26"/>
          <w:szCs w:val="26"/>
        </w:rPr>
      </w:pPr>
      <w:r>
        <w:rPr>
          <w:rFonts w:ascii="Times New Roman" w:hAnsi="Times New Roman" w:cs="Times New Roman"/>
          <w:sz w:val="26"/>
          <w:szCs w:val="26"/>
        </w:rPr>
        <w:t xml:space="preserve"> KPE rādītājs tiek vērtēts 12 gadu vecumā. Daugavpils pilsētas KPE rādītājs tie</w:t>
      </w:r>
      <w:r w:rsidR="00AA3B59">
        <w:rPr>
          <w:rFonts w:ascii="Times New Roman" w:hAnsi="Times New Roman" w:cs="Times New Roman"/>
          <w:sz w:val="26"/>
          <w:szCs w:val="26"/>
        </w:rPr>
        <w:t>k</w:t>
      </w:r>
      <w:r>
        <w:rPr>
          <w:rFonts w:ascii="Times New Roman" w:hAnsi="Times New Roman" w:cs="Times New Roman"/>
          <w:sz w:val="26"/>
          <w:szCs w:val="26"/>
        </w:rPr>
        <w:t xml:space="preserve"> uzskatīt</w:t>
      </w:r>
      <w:r w:rsidR="00AA3B59">
        <w:rPr>
          <w:rFonts w:ascii="Times New Roman" w:hAnsi="Times New Roman" w:cs="Times New Roman"/>
          <w:sz w:val="26"/>
          <w:szCs w:val="26"/>
        </w:rPr>
        <w:t>s</w:t>
      </w:r>
      <w:r>
        <w:rPr>
          <w:rFonts w:ascii="Times New Roman" w:hAnsi="Times New Roman" w:cs="Times New Roman"/>
          <w:sz w:val="26"/>
          <w:szCs w:val="26"/>
        </w:rPr>
        <w:t xml:space="preserve"> par vidēju. Diemžēl, Latvijā nav zinātniski pamatotas, efektīvas profilaktiskās programmas</w:t>
      </w:r>
      <w:r w:rsidR="004F61E2">
        <w:rPr>
          <w:rFonts w:ascii="Times New Roman" w:hAnsi="Times New Roman" w:cs="Times New Roman"/>
          <w:sz w:val="26"/>
          <w:szCs w:val="26"/>
        </w:rPr>
        <w:t>,</w:t>
      </w:r>
      <w:r>
        <w:rPr>
          <w:rFonts w:ascii="Times New Roman" w:hAnsi="Times New Roman" w:cs="Times New Roman"/>
          <w:sz w:val="26"/>
          <w:szCs w:val="26"/>
        </w:rPr>
        <w:t xml:space="preserve"> sakarā ar pasaulē visizplatītāko slimību – zobu kariesu. </w:t>
      </w:r>
    </w:p>
    <w:p w14:paraId="34969C68" w14:textId="208871F1" w:rsidR="00B47EBC" w:rsidRDefault="004F61E2" w:rsidP="00B47EBC">
      <w:pPr>
        <w:pStyle w:val="Pamattekstapirmatkpe2"/>
        <w:spacing w:after="0" w:line="240" w:lineRule="auto"/>
        <w:ind w:hanging="76"/>
        <w:jc w:val="both"/>
        <w:rPr>
          <w:rFonts w:ascii="Times New Roman" w:hAnsi="Times New Roman" w:cs="Times New Roman"/>
          <w:sz w:val="26"/>
          <w:szCs w:val="26"/>
        </w:rPr>
      </w:pPr>
      <w:r>
        <w:rPr>
          <w:rFonts w:ascii="Times New Roman" w:hAnsi="Times New Roman" w:cs="Times New Roman"/>
          <w:sz w:val="26"/>
          <w:szCs w:val="26"/>
        </w:rPr>
        <w:t xml:space="preserve">      Tajās valstīs, kurās </w:t>
      </w:r>
      <w:r w:rsidR="00B47EBC">
        <w:rPr>
          <w:rFonts w:ascii="Times New Roman" w:hAnsi="Times New Roman" w:cs="Times New Roman"/>
          <w:sz w:val="26"/>
          <w:szCs w:val="26"/>
        </w:rPr>
        <w:t xml:space="preserve">organizēta profilaktiskā zobārstniecības palīdzība </w:t>
      </w:r>
      <w:r w:rsidR="00AA3B59">
        <w:rPr>
          <w:rFonts w:ascii="Times New Roman" w:hAnsi="Times New Roman" w:cs="Times New Roman"/>
          <w:sz w:val="26"/>
          <w:szCs w:val="26"/>
        </w:rPr>
        <w:t xml:space="preserve">sadarbībā </w:t>
      </w:r>
      <w:r w:rsidR="00B47EBC">
        <w:rPr>
          <w:rFonts w:ascii="Times New Roman" w:hAnsi="Times New Roman" w:cs="Times New Roman"/>
          <w:sz w:val="26"/>
          <w:szCs w:val="26"/>
        </w:rPr>
        <w:t>ar privāto zobārstniecības dienestu – KPE r</w:t>
      </w:r>
      <w:r w:rsidR="005C3776">
        <w:rPr>
          <w:rFonts w:ascii="Times New Roman" w:hAnsi="Times New Roman" w:cs="Times New Roman"/>
          <w:sz w:val="26"/>
          <w:szCs w:val="26"/>
        </w:rPr>
        <w:t>ā</w:t>
      </w:r>
      <w:r w:rsidR="00B47EBC">
        <w:rPr>
          <w:rFonts w:ascii="Times New Roman" w:hAnsi="Times New Roman" w:cs="Times New Roman"/>
          <w:sz w:val="26"/>
          <w:szCs w:val="26"/>
        </w:rPr>
        <w:t>dītājs ir zems.</w:t>
      </w:r>
    </w:p>
    <w:p w14:paraId="10FB1089" w14:textId="77777777" w:rsidR="00B47EBC" w:rsidRDefault="00B47EBC" w:rsidP="00B47EBC">
      <w:pPr>
        <w:pStyle w:val="Pamattekstapirmatkpe2"/>
        <w:spacing w:after="0" w:line="240" w:lineRule="auto"/>
        <w:ind w:hanging="76"/>
        <w:jc w:val="both"/>
        <w:rPr>
          <w:rFonts w:ascii="Times New Roman" w:hAnsi="Times New Roman" w:cs="Times New Roman"/>
          <w:sz w:val="26"/>
          <w:szCs w:val="26"/>
        </w:rPr>
      </w:pPr>
    </w:p>
    <w:p w14:paraId="0AB60794" w14:textId="3BE6C4FA" w:rsidR="00B47EBC" w:rsidRDefault="00B47EBC" w:rsidP="00B47EBC">
      <w:pPr>
        <w:pStyle w:val="Pamattekstapirmatkpe2"/>
        <w:spacing w:after="0" w:line="240" w:lineRule="auto"/>
        <w:ind w:hanging="76"/>
        <w:jc w:val="both"/>
        <w:rPr>
          <w:rFonts w:ascii="Times New Roman" w:hAnsi="Times New Roman" w:cs="Times New Roman"/>
          <w:sz w:val="26"/>
          <w:szCs w:val="26"/>
        </w:rPr>
      </w:pPr>
      <w:r>
        <w:rPr>
          <w:rFonts w:ascii="Times New Roman" w:hAnsi="Times New Roman" w:cs="Times New Roman"/>
          <w:sz w:val="26"/>
          <w:szCs w:val="26"/>
        </w:rPr>
        <w:t xml:space="preserve">      Profilaktiskajai programmai </w:t>
      </w:r>
      <w:r w:rsidR="004F61E2">
        <w:rPr>
          <w:rFonts w:ascii="Times New Roman" w:hAnsi="Times New Roman" w:cs="Times New Roman"/>
          <w:sz w:val="26"/>
          <w:szCs w:val="26"/>
        </w:rPr>
        <w:t xml:space="preserve">zobārstniecībā </w:t>
      </w:r>
      <w:r>
        <w:rPr>
          <w:rFonts w:ascii="Times New Roman" w:hAnsi="Times New Roman" w:cs="Times New Roman"/>
          <w:sz w:val="26"/>
          <w:szCs w:val="26"/>
        </w:rPr>
        <w:t>jāietver:</w:t>
      </w:r>
    </w:p>
    <w:p w14:paraId="044D67E6" w14:textId="77777777" w:rsidR="00A97F88"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masu informācijas līdzekļu izglītojošo programmu;</w:t>
      </w:r>
    </w:p>
    <w:p w14:paraId="28979FB3" w14:textId="77777777" w:rsidR="006E5BA1"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skolu izglītojošo programmu;</w:t>
      </w:r>
    </w:p>
    <w:p w14:paraId="5BD651E5" w14:textId="77777777" w:rsidR="006E5BA1"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skalošanu ar </w:t>
      </w:r>
      <w:proofErr w:type="spellStart"/>
      <w:r>
        <w:rPr>
          <w:rFonts w:ascii="Times New Roman" w:hAnsi="Times New Roman" w:cs="Times New Roman"/>
          <w:sz w:val="26"/>
          <w:szCs w:val="26"/>
        </w:rPr>
        <w:t>fluorsaturošiem</w:t>
      </w:r>
      <w:proofErr w:type="spellEnd"/>
      <w:r>
        <w:rPr>
          <w:rFonts w:ascii="Times New Roman" w:hAnsi="Times New Roman" w:cs="Times New Roman"/>
          <w:sz w:val="26"/>
          <w:szCs w:val="26"/>
        </w:rPr>
        <w:t xml:space="preserve"> līdzekļiem;</w:t>
      </w:r>
    </w:p>
    <w:p w14:paraId="48109D0D" w14:textId="77777777" w:rsidR="006E5BA1"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fluoraplikācijas</w:t>
      </w:r>
      <w:proofErr w:type="spellEnd"/>
      <w:r>
        <w:rPr>
          <w:rFonts w:ascii="Times New Roman" w:hAnsi="Times New Roman" w:cs="Times New Roman"/>
          <w:sz w:val="26"/>
          <w:szCs w:val="26"/>
        </w:rPr>
        <w:t>;</w:t>
      </w:r>
    </w:p>
    <w:p w14:paraId="4065D3EA" w14:textId="77777777" w:rsidR="006E5BA1"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proofErr w:type="spellStart"/>
      <w:r>
        <w:rPr>
          <w:rFonts w:ascii="Times New Roman" w:hAnsi="Times New Roman" w:cs="Times New Roman"/>
          <w:sz w:val="26"/>
          <w:szCs w:val="26"/>
        </w:rPr>
        <w:t>fluorsilantus</w:t>
      </w:r>
      <w:proofErr w:type="spellEnd"/>
      <w:r>
        <w:rPr>
          <w:rFonts w:ascii="Times New Roman" w:hAnsi="Times New Roman" w:cs="Times New Roman"/>
          <w:sz w:val="26"/>
          <w:szCs w:val="26"/>
        </w:rPr>
        <w:t>;</w:t>
      </w:r>
    </w:p>
    <w:p w14:paraId="1D7F89D5" w14:textId="77777777" w:rsidR="006E5BA1" w:rsidRDefault="006E5BA1" w:rsidP="006E5BA1">
      <w:pPr>
        <w:pStyle w:val="Pamattekstapirmatkpe2"/>
        <w:numPr>
          <w:ilvl w:val="0"/>
          <w:numId w:val="2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fluoru saturošo sāli </w:t>
      </w:r>
    </w:p>
    <w:p w14:paraId="40D77158" w14:textId="77777777" w:rsidR="007F39E1" w:rsidRDefault="007F39E1" w:rsidP="007F39E1">
      <w:pPr>
        <w:pStyle w:val="Pamattekstapirmatkpe2"/>
        <w:spacing w:after="0" w:line="240" w:lineRule="auto"/>
        <w:jc w:val="both"/>
        <w:rPr>
          <w:rFonts w:ascii="Times New Roman" w:hAnsi="Times New Roman" w:cs="Times New Roman"/>
          <w:sz w:val="26"/>
          <w:szCs w:val="26"/>
        </w:rPr>
      </w:pPr>
    </w:p>
    <w:p w14:paraId="6C2C3022" w14:textId="77777777" w:rsidR="004368A2" w:rsidRDefault="004368A2" w:rsidP="00111B5C">
      <w:pPr>
        <w:ind w:left="720" w:hanging="436"/>
        <w:jc w:val="both"/>
        <w:rPr>
          <w:rFonts w:ascii="Times New Roman" w:hAnsi="Times New Roman" w:cs="Times New Roman"/>
          <w:sz w:val="26"/>
          <w:szCs w:val="26"/>
        </w:rPr>
      </w:pPr>
    </w:p>
    <w:p w14:paraId="763F76DE" w14:textId="77777777" w:rsidR="004368A2" w:rsidRDefault="004368A2" w:rsidP="00111B5C">
      <w:pPr>
        <w:ind w:left="720" w:hanging="436"/>
        <w:jc w:val="both"/>
        <w:rPr>
          <w:rFonts w:ascii="Times New Roman" w:hAnsi="Times New Roman" w:cs="Times New Roman"/>
          <w:sz w:val="26"/>
          <w:szCs w:val="26"/>
        </w:rPr>
      </w:pPr>
    </w:p>
    <w:p w14:paraId="242402F4" w14:textId="77777777" w:rsidR="00111B5C" w:rsidRDefault="00111B5C" w:rsidP="00111B5C">
      <w:pPr>
        <w:ind w:left="720" w:hanging="436"/>
        <w:jc w:val="both"/>
        <w:rPr>
          <w:rFonts w:ascii="Times New Roman" w:hAnsi="Times New Roman" w:cs="Times New Roman"/>
          <w:sz w:val="26"/>
          <w:szCs w:val="26"/>
        </w:rPr>
      </w:pPr>
      <w:r>
        <w:rPr>
          <w:rFonts w:ascii="Times New Roman" w:hAnsi="Times New Roman" w:cs="Times New Roman"/>
          <w:sz w:val="26"/>
          <w:szCs w:val="26"/>
        </w:rPr>
        <w:lastRenderedPageBreak/>
        <w:t>Kā piemēru, var minēt sekojošas valstis:</w:t>
      </w:r>
    </w:p>
    <w:p w14:paraId="438EAB60" w14:textId="17FDAAEE" w:rsidR="006167A4" w:rsidRDefault="00111B5C" w:rsidP="004368A2">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9F5B13">
        <w:rPr>
          <w:rFonts w:ascii="Times New Roman" w:hAnsi="Times New Roman" w:cs="Times New Roman"/>
          <w:sz w:val="26"/>
          <w:szCs w:val="26"/>
        </w:rPr>
        <w:t>7</w:t>
      </w:r>
      <w:r w:rsidRPr="006E0DB1">
        <w:rPr>
          <w:rFonts w:ascii="Times New Roman" w:hAnsi="Times New Roman" w:cs="Times New Roman"/>
          <w:sz w:val="26"/>
          <w:szCs w:val="26"/>
        </w:rPr>
        <w:t>.tabula</w:t>
      </w:r>
      <w:r w:rsidR="002B06F2">
        <w:rPr>
          <w:rFonts w:ascii="Times New Roman" w:hAnsi="Times New Roman" w:cs="Times New Roman"/>
          <w:sz w:val="26"/>
          <w:szCs w:val="26"/>
        </w:rPr>
        <w:t xml:space="preserve">           </w:t>
      </w:r>
      <w:r w:rsidR="004368A2">
        <w:rPr>
          <w:rFonts w:ascii="Times New Roman" w:hAnsi="Times New Roman" w:cs="Times New Roman"/>
          <w:sz w:val="26"/>
          <w:szCs w:val="26"/>
        </w:rPr>
        <w:t xml:space="preserve">    </w:t>
      </w:r>
      <w:r w:rsidR="002B06F2">
        <w:rPr>
          <w:rFonts w:ascii="Times New Roman" w:hAnsi="Times New Roman" w:cs="Times New Roman"/>
          <w:sz w:val="26"/>
          <w:szCs w:val="26"/>
        </w:rPr>
        <w:t xml:space="preserve">  </w:t>
      </w:r>
      <w:r>
        <w:rPr>
          <w:rFonts w:ascii="Times New Roman" w:hAnsi="Times New Roman" w:cs="Times New Roman"/>
          <w:sz w:val="26"/>
          <w:szCs w:val="26"/>
        </w:rPr>
        <w:t>KPE rādītājs 12 gadu vecumā</w:t>
      </w:r>
      <w:r w:rsidR="007F39E1">
        <w:rPr>
          <w:rFonts w:ascii="Times New Roman" w:hAnsi="Times New Roman" w:cs="Times New Roman"/>
          <w:sz w:val="26"/>
          <w:szCs w:val="26"/>
        </w:rPr>
        <w:t>:</w:t>
      </w:r>
    </w:p>
    <w:p w14:paraId="3EEFA05F" w14:textId="77777777" w:rsidR="002B06F2" w:rsidRDefault="002B06F2" w:rsidP="002B06F2">
      <w:pPr>
        <w:spacing w:after="0" w:line="240" w:lineRule="auto"/>
        <w:ind w:left="720" w:hanging="436"/>
        <w:jc w:val="both"/>
        <w:rPr>
          <w:rFonts w:ascii="Times New Roman" w:hAnsi="Times New Roman" w:cs="Times New Roman"/>
          <w:sz w:val="26"/>
          <w:szCs w:val="26"/>
        </w:rPr>
      </w:pPr>
    </w:p>
    <w:tbl>
      <w:tblPr>
        <w:tblStyle w:val="Reatabula"/>
        <w:tblW w:w="0" w:type="auto"/>
        <w:tblInd w:w="392" w:type="dxa"/>
        <w:tblLook w:val="04A0" w:firstRow="1" w:lastRow="0" w:firstColumn="1" w:lastColumn="0" w:noHBand="0" w:noVBand="1"/>
      </w:tblPr>
      <w:tblGrid>
        <w:gridCol w:w="3020"/>
        <w:gridCol w:w="1946"/>
        <w:gridCol w:w="1824"/>
        <w:gridCol w:w="1896"/>
      </w:tblGrid>
      <w:tr w:rsidR="007F39E1" w14:paraId="715BD46F" w14:textId="77777777" w:rsidTr="007F39E1">
        <w:tc>
          <w:tcPr>
            <w:tcW w:w="3260" w:type="dxa"/>
          </w:tcPr>
          <w:p w14:paraId="53515FE9" w14:textId="77777777" w:rsidR="007F39E1" w:rsidRPr="00111B5C" w:rsidRDefault="007F39E1" w:rsidP="007F39E1">
            <w:pPr>
              <w:jc w:val="center"/>
              <w:rPr>
                <w:rFonts w:ascii="Times New Roman" w:hAnsi="Times New Roman" w:cs="Times New Roman"/>
                <w:b/>
                <w:i/>
                <w:sz w:val="26"/>
                <w:szCs w:val="26"/>
              </w:rPr>
            </w:pPr>
            <w:r w:rsidRPr="00111B5C">
              <w:rPr>
                <w:rFonts w:ascii="Times New Roman" w:hAnsi="Times New Roman" w:cs="Times New Roman"/>
                <w:b/>
                <w:i/>
                <w:sz w:val="26"/>
                <w:szCs w:val="26"/>
              </w:rPr>
              <w:t>Valsts</w:t>
            </w:r>
          </w:p>
        </w:tc>
        <w:tc>
          <w:tcPr>
            <w:tcW w:w="6179" w:type="dxa"/>
            <w:gridSpan w:val="3"/>
          </w:tcPr>
          <w:p w14:paraId="73D945E8" w14:textId="77777777" w:rsidR="007F39E1" w:rsidRPr="00111B5C" w:rsidRDefault="007F39E1" w:rsidP="007F39E1">
            <w:pPr>
              <w:jc w:val="center"/>
              <w:rPr>
                <w:rFonts w:ascii="Times New Roman" w:hAnsi="Times New Roman" w:cs="Times New Roman"/>
                <w:b/>
                <w:i/>
                <w:sz w:val="26"/>
                <w:szCs w:val="26"/>
              </w:rPr>
            </w:pPr>
            <w:r w:rsidRPr="00111B5C">
              <w:rPr>
                <w:rFonts w:ascii="Times New Roman" w:hAnsi="Times New Roman" w:cs="Times New Roman"/>
                <w:b/>
                <w:i/>
                <w:sz w:val="26"/>
                <w:szCs w:val="26"/>
              </w:rPr>
              <w:t>Kariesa intensitāte 12 gadu vecumā</w:t>
            </w:r>
          </w:p>
        </w:tc>
      </w:tr>
      <w:tr w:rsidR="007F39E1" w14:paraId="590B9193" w14:textId="77777777" w:rsidTr="004E315E">
        <w:tc>
          <w:tcPr>
            <w:tcW w:w="3260" w:type="dxa"/>
          </w:tcPr>
          <w:p w14:paraId="6AF1899A" w14:textId="77777777" w:rsidR="007F39E1" w:rsidRDefault="007F39E1" w:rsidP="007F39E1">
            <w:pPr>
              <w:jc w:val="both"/>
              <w:rPr>
                <w:rFonts w:ascii="Times New Roman" w:hAnsi="Times New Roman" w:cs="Times New Roman"/>
                <w:sz w:val="26"/>
                <w:szCs w:val="26"/>
              </w:rPr>
            </w:pPr>
          </w:p>
        </w:tc>
        <w:tc>
          <w:tcPr>
            <w:tcW w:w="2126" w:type="dxa"/>
          </w:tcPr>
          <w:p w14:paraId="4F38CCB5" w14:textId="77777777" w:rsidR="007F39E1" w:rsidRPr="00111B5C" w:rsidRDefault="007F39E1" w:rsidP="007F39E1">
            <w:pPr>
              <w:jc w:val="center"/>
              <w:rPr>
                <w:rFonts w:ascii="Times New Roman" w:hAnsi="Times New Roman" w:cs="Times New Roman"/>
                <w:b/>
                <w:i/>
                <w:sz w:val="26"/>
                <w:szCs w:val="26"/>
              </w:rPr>
            </w:pPr>
            <w:r w:rsidRPr="00111B5C">
              <w:rPr>
                <w:rFonts w:ascii="Times New Roman" w:hAnsi="Times New Roman" w:cs="Times New Roman"/>
                <w:b/>
                <w:i/>
                <w:sz w:val="26"/>
                <w:szCs w:val="26"/>
              </w:rPr>
              <w:t>1985.</w:t>
            </w:r>
          </w:p>
        </w:tc>
        <w:tc>
          <w:tcPr>
            <w:tcW w:w="1985" w:type="dxa"/>
          </w:tcPr>
          <w:p w14:paraId="51122E05" w14:textId="77777777" w:rsidR="007F39E1" w:rsidRPr="00111B5C" w:rsidRDefault="007F39E1" w:rsidP="007F39E1">
            <w:pPr>
              <w:jc w:val="center"/>
              <w:rPr>
                <w:rFonts w:ascii="Times New Roman" w:hAnsi="Times New Roman" w:cs="Times New Roman"/>
                <w:b/>
                <w:i/>
                <w:sz w:val="26"/>
                <w:szCs w:val="26"/>
              </w:rPr>
            </w:pPr>
            <w:r w:rsidRPr="00111B5C">
              <w:rPr>
                <w:rFonts w:ascii="Times New Roman" w:hAnsi="Times New Roman" w:cs="Times New Roman"/>
                <w:b/>
                <w:i/>
                <w:sz w:val="26"/>
                <w:szCs w:val="26"/>
              </w:rPr>
              <w:t>2000.</w:t>
            </w:r>
          </w:p>
        </w:tc>
        <w:tc>
          <w:tcPr>
            <w:tcW w:w="2068" w:type="dxa"/>
          </w:tcPr>
          <w:p w14:paraId="417C4FBB" w14:textId="77777777" w:rsidR="007F39E1" w:rsidRPr="00111B5C" w:rsidRDefault="007F39E1" w:rsidP="007F39E1">
            <w:pPr>
              <w:jc w:val="center"/>
              <w:rPr>
                <w:rFonts w:ascii="Times New Roman" w:hAnsi="Times New Roman" w:cs="Times New Roman"/>
                <w:b/>
                <w:i/>
                <w:sz w:val="26"/>
                <w:szCs w:val="26"/>
              </w:rPr>
            </w:pPr>
            <w:r w:rsidRPr="00111B5C">
              <w:rPr>
                <w:rFonts w:ascii="Times New Roman" w:hAnsi="Times New Roman" w:cs="Times New Roman"/>
                <w:b/>
                <w:i/>
                <w:sz w:val="26"/>
                <w:szCs w:val="26"/>
              </w:rPr>
              <w:t>2016.</w:t>
            </w:r>
          </w:p>
        </w:tc>
      </w:tr>
      <w:tr w:rsidR="007F39E1" w14:paraId="4F0C0FCE" w14:textId="77777777" w:rsidTr="004E315E">
        <w:tc>
          <w:tcPr>
            <w:tcW w:w="3260" w:type="dxa"/>
          </w:tcPr>
          <w:p w14:paraId="2BDC89AC" w14:textId="77777777" w:rsidR="007F39E1" w:rsidRDefault="007F39E1" w:rsidP="007F39E1">
            <w:pPr>
              <w:jc w:val="both"/>
              <w:rPr>
                <w:rFonts w:ascii="Times New Roman" w:hAnsi="Times New Roman" w:cs="Times New Roman"/>
                <w:sz w:val="26"/>
                <w:szCs w:val="26"/>
              </w:rPr>
            </w:pPr>
            <w:r>
              <w:rPr>
                <w:rFonts w:ascii="Times New Roman" w:hAnsi="Times New Roman" w:cs="Times New Roman"/>
                <w:sz w:val="26"/>
                <w:szCs w:val="26"/>
              </w:rPr>
              <w:t>Polija</w:t>
            </w:r>
          </w:p>
        </w:tc>
        <w:tc>
          <w:tcPr>
            <w:tcW w:w="2126" w:type="dxa"/>
          </w:tcPr>
          <w:p w14:paraId="469A5A16"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6,0</w:t>
            </w:r>
          </w:p>
        </w:tc>
        <w:tc>
          <w:tcPr>
            <w:tcW w:w="1985" w:type="dxa"/>
          </w:tcPr>
          <w:p w14:paraId="2A7EC63A"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4,2</w:t>
            </w:r>
          </w:p>
        </w:tc>
        <w:tc>
          <w:tcPr>
            <w:tcW w:w="2068" w:type="dxa"/>
          </w:tcPr>
          <w:p w14:paraId="5C875671"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4,0</w:t>
            </w:r>
          </w:p>
        </w:tc>
      </w:tr>
      <w:tr w:rsidR="007F39E1" w14:paraId="1B0EDFF4" w14:textId="77777777" w:rsidTr="004E315E">
        <w:tc>
          <w:tcPr>
            <w:tcW w:w="3260" w:type="dxa"/>
          </w:tcPr>
          <w:p w14:paraId="1CC73B1D" w14:textId="77777777" w:rsidR="007F39E1" w:rsidRDefault="007F39E1" w:rsidP="007F39E1">
            <w:pPr>
              <w:jc w:val="both"/>
              <w:rPr>
                <w:rFonts w:ascii="Times New Roman" w:hAnsi="Times New Roman" w:cs="Times New Roman"/>
                <w:sz w:val="26"/>
                <w:szCs w:val="26"/>
              </w:rPr>
            </w:pPr>
            <w:r>
              <w:rPr>
                <w:rFonts w:ascii="Times New Roman" w:hAnsi="Times New Roman" w:cs="Times New Roman"/>
                <w:sz w:val="26"/>
                <w:szCs w:val="26"/>
              </w:rPr>
              <w:t>Baltkrievija</w:t>
            </w:r>
          </w:p>
        </w:tc>
        <w:tc>
          <w:tcPr>
            <w:tcW w:w="2126" w:type="dxa"/>
          </w:tcPr>
          <w:p w14:paraId="223382E1"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3,8</w:t>
            </w:r>
          </w:p>
        </w:tc>
        <w:tc>
          <w:tcPr>
            <w:tcW w:w="1985" w:type="dxa"/>
          </w:tcPr>
          <w:p w14:paraId="2D30C62F"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3,0</w:t>
            </w:r>
          </w:p>
        </w:tc>
        <w:tc>
          <w:tcPr>
            <w:tcW w:w="2068" w:type="dxa"/>
          </w:tcPr>
          <w:p w14:paraId="432FC7C0"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3,0</w:t>
            </w:r>
          </w:p>
        </w:tc>
      </w:tr>
      <w:tr w:rsidR="007F39E1" w14:paraId="7F5AEA14" w14:textId="77777777" w:rsidTr="004E315E">
        <w:tc>
          <w:tcPr>
            <w:tcW w:w="3260" w:type="dxa"/>
          </w:tcPr>
          <w:p w14:paraId="24B246E5" w14:textId="77777777" w:rsidR="007F39E1" w:rsidRDefault="007F39E1" w:rsidP="007F39E1">
            <w:pPr>
              <w:rPr>
                <w:rFonts w:ascii="Times New Roman" w:hAnsi="Times New Roman" w:cs="Times New Roman"/>
                <w:sz w:val="26"/>
                <w:szCs w:val="26"/>
              </w:rPr>
            </w:pPr>
            <w:r>
              <w:rPr>
                <w:rFonts w:ascii="Times New Roman" w:hAnsi="Times New Roman" w:cs="Times New Roman"/>
                <w:sz w:val="26"/>
                <w:szCs w:val="26"/>
              </w:rPr>
              <w:t>Krievija       (reģionos ar profilakses sistēmu)</w:t>
            </w:r>
          </w:p>
        </w:tc>
        <w:tc>
          <w:tcPr>
            <w:tcW w:w="2126" w:type="dxa"/>
          </w:tcPr>
          <w:p w14:paraId="66567BF5"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6,0</w:t>
            </w:r>
          </w:p>
        </w:tc>
        <w:tc>
          <w:tcPr>
            <w:tcW w:w="1985" w:type="dxa"/>
          </w:tcPr>
          <w:p w14:paraId="1EDE4BC2"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2,8</w:t>
            </w:r>
          </w:p>
        </w:tc>
        <w:tc>
          <w:tcPr>
            <w:tcW w:w="2068" w:type="dxa"/>
          </w:tcPr>
          <w:p w14:paraId="510D1E94" w14:textId="77777777" w:rsidR="007F39E1" w:rsidRDefault="007F39E1" w:rsidP="007F39E1">
            <w:pPr>
              <w:jc w:val="center"/>
              <w:rPr>
                <w:rFonts w:ascii="Times New Roman" w:hAnsi="Times New Roman" w:cs="Times New Roman"/>
                <w:sz w:val="26"/>
                <w:szCs w:val="26"/>
              </w:rPr>
            </w:pPr>
            <w:r>
              <w:rPr>
                <w:rFonts w:ascii="Times New Roman" w:hAnsi="Times New Roman" w:cs="Times New Roman"/>
                <w:sz w:val="26"/>
                <w:szCs w:val="26"/>
              </w:rPr>
              <w:t>2,7</w:t>
            </w:r>
          </w:p>
        </w:tc>
      </w:tr>
      <w:tr w:rsidR="007F39E1" w14:paraId="1DE7C91A" w14:textId="77777777" w:rsidTr="004E315E">
        <w:tc>
          <w:tcPr>
            <w:tcW w:w="3260" w:type="dxa"/>
          </w:tcPr>
          <w:p w14:paraId="5DD30B0F" w14:textId="77777777" w:rsidR="007F39E1" w:rsidRDefault="007F39E1" w:rsidP="007F39E1">
            <w:pPr>
              <w:jc w:val="both"/>
              <w:rPr>
                <w:rFonts w:ascii="Times New Roman" w:hAnsi="Times New Roman" w:cs="Times New Roman"/>
                <w:sz w:val="26"/>
                <w:szCs w:val="26"/>
              </w:rPr>
            </w:pPr>
            <w:r>
              <w:rPr>
                <w:rFonts w:ascii="Times New Roman" w:hAnsi="Times New Roman" w:cs="Times New Roman"/>
                <w:sz w:val="26"/>
                <w:szCs w:val="26"/>
              </w:rPr>
              <w:t>Vācija         (rietumu daļa)</w:t>
            </w:r>
          </w:p>
        </w:tc>
        <w:tc>
          <w:tcPr>
            <w:tcW w:w="2126" w:type="dxa"/>
          </w:tcPr>
          <w:p w14:paraId="045C19CA" w14:textId="77777777" w:rsidR="007F39E1" w:rsidRDefault="00111B5C" w:rsidP="007F39E1">
            <w:pPr>
              <w:jc w:val="center"/>
              <w:rPr>
                <w:rFonts w:ascii="Times New Roman" w:hAnsi="Times New Roman" w:cs="Times New Roman"/>
                <w:sz w:val="26"/>
                <w:szCs w:val="26"/>
              </w:rPr>
            </w:pPr>
            <w:r>
              <w:rPr>
                <w:rFonts w:ascii="Times New Roman" w:hAnsi="Times New Roman" w:cs="Times New Roman"/>
                <w:sz w:val="26"/>
                <w:szCs w:val="26"/>
              </w:rPr>
              <w:t>5,0</w:t>
            </w:r>
          </w:p>
        </w:tc>
        <w:tc>
          <w:tcPr>
            <w:tcW w:w="1985" w:type="dxa"/>
          </w:tcPr>
          <w:p w14:paraId="5C561DF7" w14:textId="77777777" w:rsidR="007F39E1" w:rsidRDefault="00111B5C" w:rsidP="007F39E1">
            <w:pPr>
              <w:jc w:val="center"/>
              <w:rPr>
                <w:rFonts w:ascii="Times New Roman" w:hAnsi="Times New Roman" w:cs="Times New Roman"/>
                <w:sz w:val="26"/>
                <w:szCs w:val="26"/>
              </w:rPr>
            </w:pPr>
            <w:r>
              <w:rPr>
                <w:rFonts w:ascii="Times New Roman" w:hAnsi="Times New Roman" w:cs="Times New Roman"/>
                <w:sz w:val="26"/>
                <w:szCs w:val="26"/>
              </w:rPr>
              <w:t>1,8</w:t>
            </w:r>
          </w:p>
        </w:tc>
        <w:tc>
          <w:tcPr>
            <w:tcW w:w="2068" w:type="dxa"/>
          </w:tcPr>
          <w:p w14:paraId="6EC886C9" w14:textId="77777777" w:rsidR="007F39E1" w:rsidRDefault="00111B5C" w:rsidP="007F39E1">
            <w:pPr>
              <w:jc w:val="center"/>
              <w:rPr>
                <w:rFonts w:ascii="Times New Roman" w:hAnsi="Times New Roman" w:cs="Times New Roman"/>
                <w:sz w:val="26"/>
                <w:szCs w:val="26"/>
              </w:rPr>
            </w:pPr>
            <w:r>
              <w:rPr>
                <w:rFonts w:ascii="Times New Roman" w:hAnsi="Times New Roman" w:cs="Times New Roman"/>
                <w:sz w:val="26"/>
                <w:szCs w:val="26"/>
              </w:rPr>
              <w:t>1,2</w:t>
            </w:r>
          </w:p>
        </w:tc>
      </w:tr>
      <w:tr w:rsidR="00111B5C" w14:paraId="2F734ECB" w14:textId="77777777" w:rsidTr="004E315E">
        <w:tc>
          <w:tcPr>
            <w:tcW w:w="3260" w:type="dxa"/>
          </w:tcPr>
          <w:p w14:paraId="601ABC7D"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Ungārija</w:t>
            </w:r>
          </w:p>
        </w:tc>
        <w:tc>
          <w:tcPr>
            <w:tcW w:w="2126" w:type="dxa"/>
          </w:tcPr>
          <w:p w14:paraId="7CBE03A3"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6,0</w:t>
            </w:r>
          </w:p>
        </w:tc>
        <w:tc>
          <w:tcPr>
            <w:tcW w:w="1985" w:type="dxa"/>
          </w:tcPr>
          <w:p w14:paraId="209E8A90"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3,8</w:t>
            </w:r>
          </w:p>
        </w:tc>
        <w:tc>
          <w:tcPr>
            <w:tcW w:w="2068" w:type="dxa"/>
          </w:tcPr>
          <w:p w14:paraId="7D368402"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3,5</w:t>
            </w:r>
          </w:p>
        </w:tc>
      </w:tr>
      <w:tr w:rsidR="00111B5C" w14:paraId="2CF7E6B0" w14:textId="77777777" w:rsidTr="004E315E">
        <w:tc>
          <w:tcPr>
            <w:tcW w:w="3260" w:type="dxa"/>
          </w:tcPr>
          <w:p w14:paraId="75A28434"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Rumānija</w:t>
            </w:r>
          </w:p>
        </w:tc>
        <w:tc>
          <w:tcPr>
            <w:tcW w:w="2126" w:type="dxa"/>
          </w:tcPr>
          <w:p w14:paraId="76B6C383"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6,0</w:t>
            </w:r>
          </w:p>
        </w:tc>
        <w:tc>
          <w:tcPr>
            <w:tcW w:w="1985" w:type="dxa"/>
          </w:tcPr>
          <w:p w14:paraId="5C7765E9"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5,0</w:t>
            </w:r>
          </w:p>
        </w:tc>
        <w:tc>
          <w:tcPr>
            <w:tcW w:w="2068" w:type="dxa"/>
          </w:tcPr>
          <w:p w14:paraId="6B8D7615"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4,8</w:t>
            </w:r>
          </w:p>
        </w:tc>
      </w:tr>
      <w:tr w:rsidR="00111B5C" w14:paraId="5B6BF154" w14:textId="77777777" w:rsidTr="004E315E">
        <w:tc>
          <w:tcPr>
            <w:tcW w:w="3260" w:type="dxa"/>
          </w:tcPr>
          <w:p w14:paraId="3D59A682"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Francija</w:t>
            </w:r>
          </w:p>
        </w:tc>
        <w:tc>
          <w:tcPr>
            <w:tcW w:w="2126" w:type="dxa"/>
          </w:tcPr>
          <w:p w14:paraId="3355A863"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5,0</w:t>
            </w:r>
          </w:p>
        </w:tc>
        <w:tc>
          <w:tcPr>
            <w:tcW w:w="1985" w:type="dxa"/>
          </w:tcPr>
          <w:p w14:paraId="7829ABAA"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1,8</w:t>
            </w:r>
          </w:p>
        </w:tc>
        <w:tc>
          <w:tcPr>
            <w:tcW w:w="2068" w:type="dxa"/>
          </w:tcPr>
          <w:p w14:paraId="71AB8075"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1,7</w:t>
            </w:r>
          </w:p>
        </w:tc>
      </w:tr>
      <w:tr w:rsidR="00111B5C" w14:paraId="00CA5423" w14:textId="77777777" w:rsidTr="004E315E">
        <w:tc>
          <w:tcPr>
            <w:tcW w:w="3260" w:type="dxa"/>
          </w:tcPr>
          <w:p w14:paraId="571601D9"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Lielbritānija</w:t>
            </w:r>
          </w:p>
        </w:tc>
        <w:tc>
          <w:tcPr>
            <w:tcW w:w="2126" w:type="dxa"/>
          </w:tcPr>
          <w:p w14:paraId="0251D5FA"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5,0</w:t>
            </w:r>
          </w:p>
        </w:tc>
        <w:tc>
          <w:tcPr>
            <w:tcW w:w="1985" w:type="dxa"/>
          </w:tcPr>
          <w:p w14:paraId="188A79C4"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1,2</w:t>
            </w:r>
          </w:p>
        </w:tc>
        <w:tc>
          <w:tcPr>
            <w:tcW w:w="2068" w:type="dxa"/>
          </w:tcPr>
          <w:p w14:paraId="136E128D"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1,2</w:t>
            </w:r>
          </w:p>
        </w:tc>
      </w:tr>
      <w:tr w:rsidR="00111B5C" w14:paraId="7CF3EE12" w14:textId="77777777" w:rsidTr="004E315E">
        <w:tc>
          <w:tcPr>
            <w:tcW w:w="3260" w:type="dxa"/>
          </w:tcPr>
          <w:p w14:paraId="6D0A7CEF"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Norvēģija</w:t>
            </w:r>
          </w:p>
        </w:tc>
        <w:tc>
          <w:tcPr>
            <w:tcW w:w="2126" w:type="dxa"/>
          </w:tcPr>
          <w:p w14:paraId="4667BBD6"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4,2</w:t>
            </w:r>
          </w:p>
        </w:tc>
        <w:tc>
          <w:tcPr>
            <w:tcW w:w="1985" w:type="dxa"/>
          </w:tcPr>
          <w:p w14:paraId="149DCC0C"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1,8</w:t>
            </w:r>
          </w:p>
        </w:tc>
        <w:tc>
          <w:tcPr>
            <w:tcW w:w="2068" w:type="dxa"/>
          </w:tcPr>
          <w:p w14:paraId="04A9B0E5"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1,7</w:t>
            </w:r>
          </w:p>
        </w:tc>
      </w:tr>
      <w:tr w:rsidR="00111B5C" w14:paraId="0D8EABF5" w14:textId="77777777" w:rsidTr="004E315E">
        <w:tc>
          <w:tcPr>
            <w:tcW w:w="3260" w:type="dxa"/>
          </w:tcPr>
          <w:p w14:paraId="3501212D"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Somija</w:t>
            </w:r>
          </w:p>
        </w:tc>
        <w:tc>
          <w:tcPr>
            <w:tcW w:w="2126" w:type="dxa"/>
          </w:tcPr>
          <w:p w14:paraId="07627FE9"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4,2</w:t>
            </w:r>
          </w:p>
        </w:tc>
        <w:tc>
          <w:tcPr>
            <w:tcW w:w="1985" w:type="dxa"/>
          </w:tcPr>
          <w:p w14:paraId="68D1C8D6"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1,1</w:t>
            </w:r>
          </w:p>
        </w:tc>
        <w:tc>
          <w:tcPr>
            <w:tcW w:w="2068" w:type="dxa"/>
          </w:tcPr>
          <w:p w14:paraId="5312A69D"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1,0</w:t>
            </w:r>
          </w:p>
        </w:tc>
      </w:tr>
      <w:tr w:rsidR="00111B5C" w14:paraId="678C2907" w14:textId="77777777" w:rsidTr="004E315E">
        <w:tc>
          <w:tcPr>
            <w:tcW w:w="3260" w:type="dxa"/>
          </w:tcPr>
          <w:p w14:paraId="35677E17"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Zviedrija</w:t>
            </w:r>
          </w:p>
        </w:tc>
        <w:tc>
          <w:tcPr>
            <w:tcW w:w="2126" w:type="dxa"/>
          </w:tcPr>
          <w:p w14:paraId="5E5D1903"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4,2</w:t>
            </w:r>
          </w:p>
        </w:tc>
        <w:tc>
          <w:tcPr>
            <w:tcW w:w="1985" w:type="dxa"/>
          </w:tcPr>
          <w:p w14:paraId="34956E11"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1,0</w:t>
            </w:r>
          </w:p>
        </w:tc>
        <w:tc>
          <w:tcPr>
            <w:tcW w:w="2068" w:type="dxa"/>
          </w:tcPr>
          <w:p w14:paraId="63AC642E"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0,8</w:t>
            </w:r>
          </w:p>
        </w:tc>
      </w:tr>
      <w:tr w:rsidR="00111B5C" w14:paraId="58551579" w14:textId="77777777" w:rsidTr="004E315E">
        <w:tc>
          <w:tcPr>
            <w:tcW w:w="3260" w:type="dxa"/>
          </w:tcPr>
          <w:p w14:paraId="070ED61A" w14:textId="77777777" w:rsidR="00111B5C" w:rsidRDefault="00111B5C" w:rsidP="007F39E1">
            <w:pPr>
              <w:jc w:val="both"/>
              <w:rPr>
                <w:rFonts w:ascii="Times New Roman" w:hAnsi="Times New Roman" w:cs="Times New Roman"/>
                <w:sz w:val="26"/>
                <w:szCs w:val="26"/>
              </w:rPr>
            </w:pPr>
            <w:r>
              <w:rPr>
                <w:rFonts w:ascii="Times New Roman" w:hAnsi="Times New Roman" w:cs="Times New Roman"/>
                <w:sz w:val="26"/>
                <w:szCs w:val="26"/>
              </w:rPr>
              <w:t>Dānija</w:t>
            </w:r>
          </w:p>
        </w:tc>
        <w:tc>
          <w:tcPr>
            <w:tcW w:w="2126" w:type="dxa"/>
          </w:tcPr>
          <w:p w14:paraId="5F384DC7" w14:textId="77777777" w:rsidR="00111B5C" w:rsidRDefault="00111B5C" w:rsidP="007F39E1">
            <w:pPr>
              <w:jc w:val="center"/>
              <w:rPr>
                <w:rFonts w:ascii="Times New Roman" w:hAnsi="Times New Roman" w:cs="Times New Roman"/>
                <w:sz w:val="26"/>
                <w:szCs w:val="26"/>
              </w:rPr>
            </w:pPr>
            <w:r>
              <w:rPr>
                <w:rFonts w:ascii="Times New Roman" w:hAnsi="Times New Roman" w:cs="Times New Roman"/>
                <w:sz w:val="26"/>
                <w:szCs w:val="26"/>
              </w:rPr>
              <w:t>4,2</w:t>
            </w:r>
          </w:p>
        </w:tc>
        <w:tc>
          <w:tcPr>
            <w:tcW w:w="1985" w:type="dxa"/>
          </w:tcPr>
          <w:p w14:paraId="0E0CBD30"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1,0</w:t>
            </w:r>
          </w:p>
        </w:tc>
        <w:tc>
          <w:tcPr>
            <w:tcW w:w="2068" w:type="dxa"/>
          </w:tcPr>
          <w:p w14:paraId="19C29183" w14:textId="77777777" w:rsidR="00111B5C" w:rsidRDefault="00111B5C" w:rsidP="00111B5C">
            <w:pPr>
              <w:jc w:val="center"/>
              <w:rPr>
                <w:rFonts w:ascii="Times New Roman" w:hAnsi="Times New Roman" w:cs="Times New Roman"/>
                <w:sz w:val="26"/>
                <w:szCs w:val="26"/>
              </w:rPr>
            </w:pPr>
            <w:r>
              <w:rPr>
                <w:rFonts w:ascii="Times New Roman" w:hAnsi="Times New Roman" w:cs="Times New Roman"/>
                <w:sz w:val="26"/>
                <w:szCs w:val="26"/>
              </w:rPr>
              <w:t>0,8</w:t>
            </w:r>
          </w:p>
        </w:tc>
      </w:tr>
      <w:tr w:rsidR="00806FF9" w14:paraId="694D9A89" w14:textId="77777777" w:rsidTr="004E315E">
        <w:tc>
          <w:tcPr>
            <w:tcW w:w="3260" w:type="dxa"/>
          </w:tcPr>
          <w:p w14:paraId="7264AA39" w14:textId="1E207E52" w:rsidR="00806FF9" w:rsidRDefault="00806FF9" w:rsidP="00806FF9">
            <w:pPr>
              <w:jc w:val="both"/>
              <w:rPr>
                <w:rFonts w:ascii="Times New Roman" w:hAnsi="Times New Roman" w:cs="Times New Roman"/>
                <w:sz w:val="26"/>
                <w:szCs w:val="26"/>
              </w:rPr>
            </w:pPr>
            <w:r>
              <w:rPr>
                <w:rFonts w:ascii="Times New Roman" w:hAnsi="Times New Roman" w:cs="Times New Roman"/>
                <w:sz w:val="26"/>
                <w:szCs w:val="26"/>
              </w:rPr>
              <w:t xml:space="preserve">Latvija </w:t>
            </w:r>
          </w:p>
        </w:tc>
        <w:tc>
          <w:tcPr>
            <w:tcW w:w="2126" w:type="dxa"/>
          </w:tcPr>
          <w:p w14:paraId="1AE339E1" w14:textId="26D03F7E" w:rsidR="00806FF9" w:rsidRDefault="00806FF9" w:rsidP="007F39E1">
            <w:pPr>
              <w:jc w:val="center"/>
              <w:rPr>
                <w:rFonts w:ascii="Times New Roman" w:hAnsi="Times New Roman" w:cs="Times New Roman"/>
                <w:sz w:val="26"/>
                <w:szCs w:val="26"/>
              </w:rPr>
            </w:pPr>
            <w:r>
              <w:rPr>
                <w:rFonts w:ascii="Times New Roman" w:hAnsi="Times New Roman" w:cs="Times New Roman"/>
                <w:sz w:val="26"/>
                <w:szCs w:val="26"/>
              </w:rPr>
              <w:t>6,0</w:t>
            </w:r>
          </w:p>
        </w:tc>
        <w:tc>
          <w:tcPr>
            <w:tcW w:w="1985" w:type="dxa"/>
          </w:tcPr>
          <w:p w14:paraId="1A30393E" w14:textId="5F9AD672" w:rsidR="00806FF9" w:rsidRDefault="00806FF9" w:rsidP="00111B5C">
            <w:pPr>
              <w:jc w:val="center"/>
              <w:rPr>
                <w:rFonts w:ascii="Times New Roman" w:hAnsi="Times New Roman" w:cs="Times New Roman"/>
                <w:sz w:val="26"/>
                <w:szCs w:val="26"/>
              </w:rPr>
            </w:pPr>
            <w:r>
              <w:rPr>
                <w:rFonts w:ascii="Times New Roman" w:hAnsi="Times New Roman" w:cs="Times New Roman"/>
                <w:sz w:val="26"/>
                <w:szCs w:val="26"/>
              </w:rPr>
              <w:t>3,9</w:t>
            </w:r>
          </w:p>
        </w:tc>
        <w:tc>
          <w:tcPr>
            <w:tcW w:w="2068" w:type="dxa"/>
          </w:tcPr>
          <w:p w14:paraId="4710C475" w14:textId="5221B844" w:rsidR="00806FF9" w:rsidRDefault="00806FF9" w:rsidP="00111B5C">
            <w:pPr>
              <w:jc w:val="center"/>
              <w:rPr>
                <w:rFonts w:ascii="Times New Roman" w:hAnsi="Times New Roman" w:cs="Times New Roman"/>
                <w:sz w:val="26"/>
                <w:szCs w:val="26"/>
              </w:rPr>
            </w:pPr>
            <w:r>
              <w:rPr>
                <w:rFonts w:ascii="Times New Roman" w:hAnsi="Times New Roman" w:cs="Times New Roman"/>
                <w:sz w:val="26"/>
                <w:szCs w:val="26"/>
              </w:rPr>
              <w:t>2,8</w:t>
            </w:r>
          </w:p>
        </w:tc>
      </w:tr>
      <w:tr w:rsidR="00806FF9" w14:paraId="3A2FEF4D" w14:textId="77777777" w:rsidTr="004E315E">
        <w:tc>
          <w:tcPr>
            <w:tcW w:w="3260" w:type="dxa"/>
          </w:tcPr>
          <w:p w14:paraId="77AB816D" w14:textId="73CD1261" w:rsidR="00806FF9" w:rsidRDefault="00806FF9" w:rsidP="00806FF9">
            <w:pPr>
              <w:jc w:val="both"/>
              <w:rPr>
                <w:rFonts w:ascii="Times New Roman" w:hAnsi="Times New Roman" w:cs="Times New Roman"/>
                <w:sz w:val="26"/>
                <w:szCs w:val="26"/>
              </w:rPr>
            </w:pPr>
            <w:r>
              <w:rPr>
                <w:rFonts w:ascii="Times New Roman" w:hAnsi="Times New Roman" w:cs="Times New Roman"/>
                <w:sz w:val="26"/>
                <w:szCs w:val="26"/>
              </w:rPr>
              <w:t>Daugavpils</w:t>
            </w:r>
          </w:p>
        </w:tc>
        <w:tc>
          <w:tcPr>
            <w:tcW w:w="2126" w:type="dxa"/>
          </w:tcPr>
          <w:p w14:paraId="09911A4D" w14:textId="1D471BC3" w:rsidR="00806FF9" w:rsidRDefault="00806FF9" w:rsidP="007F39E1">
            <w:pPr>
              <w:jc w:val="center"/>
              <w:rPr>
                <w:rFonts w:ascii="Times New Roman" w:hAnsi="Times New Roman" w:cs="Times New Roman"/>
                <w:sz w:val="26"/>
                <w:szCs w:val="26"/>
              </w:rPr>
            </w:pPr>
            <w:r>
              <w:rPr>
                <w:rFonts w:ascii="Times New Roman" w:hAnsi="Times New Roman" w:cs="Times New Roman"/>
                <w:sz w:val="26"/>
                <w:szCs w:val="26"/>
              </w:rPr>
              <w:t>6,1</w:t>
            </w:r>
          </w:p>
        </w:tc>
        <w:tc>
          <w:tcPr>
            <w:tcW w:w="1985" w:type="dxa"/>
          </w:tcPr>
          <w:p w14:paraId="1EAABE70" w14:textId="4C00B95E" w:rsidR="00806FF9" w:rsidRDefault="00806FF9" w:rsidP="00111B5C">
            <w:pPr>
              <w:jc w:val="center"/>
              <w:rPr>
                <w:rFonts w:ascii="Times New Roman" w:hAnsi="Times New Roman" w:cs="Times New Roman"/>
                <w:sz w:val="26"/>
                <w:szCs w:val="26"/>
              </w:rPr>
            </w:pPr>
            <w:r>
              <w:rPr>
                <w:rFonts w:ascii="Times New Roman" w:hAnsi="Times New Roman" w:cs="Times New Roman"/>
                <w:sz w:val="26"/>
                <w:szCs w:val="26"/>
              </w:rPr>
              <w:t>4,1</w:t>
            </w:r>
          </w:p>
        </w:tc>
        <w:tc>
          <w:tcPr>
            <w:tcW w:w="2068" w:type="dxa"/>
          </w:tcPr>
          <w:p w14:paraId="17588696" w14:textId="52D42776" w:rsidR="00806FF9" w:rsidRDefault="00806FF9" w:rsidP="00111B5C">
            <w:pPr>
              <w:jc w:val="center"/>
              <w:rPr>
                <w:rFonts w:ascii="Times New Roman" w:hAnsi="Times New Roman" w:cs="Times New Roman"/>
                <w:sz w:val="26"/>
                <w:szCs w:val="26"/>
              </w:rPr>
            </w:pPr>
            <w:r>
              <w:rPr>
                <w:rFonts w:ascii="Times New Roman" w:hAnsi="Times New Roman" w:cs="Times New Roman"/>
                <w:sz w:val="26"/>
                <w:szCs w:val="26"/>
              </w:rPr>
              <w:t>3,5</w:t>
            </w:r>
          </w:p>
        </w:tc>
      </w:tr>
    </w:tbl>
    <w:p w14:paraId="5325965A" w14:textId="77777777" w:rsidR="007F39E1" w:rsidRDefault="007F39E1" w:rsidP="007F39E1">
      <w:pPr>
        <w:ind w:left="720" w:hanging="436"/>
        <w:jc w:val="both"/>
        <w:rPr>
          <w:rFonts w:ascii="Times New Roman" w:hAnsi="Times New Roman" w:cs="Times New Roman"/>
          <w:sz w:val="26"/>
          <w:szCs w:val="26"/>
        </w:rPr>
      </w:pPr>
    </w:p>
    <w:p w14:paraId="6405DAE7" w14:textId="77777777" w:rsidR="007F39E1" w:rsidRDefault="00F56D93" w:rsidP="007F39E1">
      <w:pPr>
        <w:ind w:left="720" w:hanging="436"/>
        <w:jc w:val="both"/>
        <w:rPr>
          <w:rFonts w:ascii="Times New Roman" w:hAnsi="Times New Roman" w:cs="Times New Roman"/>
          <w:sz w:val="26"/>
          <w:szCs w:val="26"/>
        </w:rPr>
      </w:pPr>
      <w:r>
        <w:rPr>
          <w:rFonts w:ascii="Times New Roman" w:hAnsi="Times New Roman" w:cs="Times New Roman"/>
          <w:sz w:val="26"/>
          <w:szCs w:val="26"/>
        </w:rPr>
        <w:t>Poliklīnikā strādā piecas zobu higiēnistes.</w:t>
      </w:r>
    </w:p>
    <w:p w14:paraId="4FABB273" w14:textId="77777777" w:rsidR="00F56D93" w:rsidRDefault="00F56D93" w:rsidP="007F39E1">
      <w:pPr>
        <w:ind w:left="720" w:hanging="436"/>
        <w:jc w:val="both"/>
        <w:rPr>
          <w:rFonts w:ascii="Times New Roman" w:hAnsi="Times New Roman" w:cs="Times New Roman"/>
          <w:sz w:val="26"/>
          <w:szCs w:val="26"/>
        </w:rPr>
      </w:pPr>
      <w:r>
        <w:rPr>
          <w:rFonts w:ascii="Times New Roman" w:hAnsi="Times New Roman" w:cs="Times New Roman"/>
          <w:sz w:val="26"/>
          <w:szCs w:val="26"/>
        </w:rPr>
        <w:t>Viņu darbs ir sekojošais:</w:t>
      </w:r>
    </w:p>
    <w:p w14:paraId="08E9BA26" w14:textId="77777777" w:rsidR="00F56D93" w:rsidRDefault="00F56D93" w:rsidP="00F56D93">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mīkstā aplikuma noņemšana no zoba virsmas;</w:t>
      </w:r>
    </w:p>
    <w:p w14:paraId="09970B84" w14:textId="77777777" w:rsidR="00F56D93" w:rsidRDefault="00F56D93" w:rsidP="00F56D93">
      <w:pPr>
        <w:pStyle w:val="Sarakstarindkopa"/>
        <w:numPr>
          <w:ilvl w:val="0"/>
          <w:numId w:val="17"/>
        </w:numPr>
        <w:jc w:val="both"/>
        <w:rPr>
          <w:rFonts w:ascii="Times New Roman" w:hAnsi="Times New Roman" w:cs="Times New Roman"/>
          <w:sz w:val="26"/>
          <w:szCs w:val="26"/>
        </w:rPr>
      </w:pPr>
      <w:proofErr w:type="spellStart"/>
      <w:r>
        <w:rPr>
          <w:rFonts w:ascii="Times New Roman" w:hAnsi="Times New Roman" w:cs="Times New Roman"/>
          <w:sz w:val="26"/>
          <w:szCs w:val="26"/>
        </w:rPr>
        <w:t>zemsmaganu</w:t>
      </w:r>
      <w:proofErr w:type="spellEnd"/>
      <w:r>
        <w:rPr>
          <w:rFonts w:ascii="Times New Roman" w:hAnsi="Times New Roman" w:cs="Times New Roman"/>
          <w:sz w:val="26"/>
          <w:szCs w:val="26"/>
        </w:rPr>
        <w:t xml:space="preserve"> un </w:t>
      </w:r>
      <w:proofErr w:type="spellStart"/>
      <w:r>
        <w:rPr>
          <w:rFonts w:ascii="Times New Roman" w:hAnsi="Times New Roman" w:cs="Times New Roman"/>
          <w:sz w:val="26"/>
          <w:szCs w:val="26"/>
        </w:rPr>
        <w:t>virssmaganu</w:t>
      </w:r>
      <w:proofErr w:type="spellEnd"/>
      <w:r>
        <w:rPr>
          <w:rFonts w:ascii="Times New Roman" w:hAnsi="Times New Roman" w:cs="Times New Roman"/>
          <w:sz w:val="26"/>
          <w:szCs w:val="26"/>
        </w:rPr>
        <w:t xml:space="preserve"> zobakmens noņemšana;</w:t>
      </w:r>
    </w:p>
    <w:p w14:paraId="02A173EA" w14:textId="77777777" w:rsidR="00F56D93" w:rsidRDefault="00F56D93" w:rsidP="00F56D93">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bērnu un vecāku apmācība pareiziem zobu tīrīšanas noteikumiem;</w:t>
      </w:r>
    </w:p>
    <w:p w14:paraId="06E88AE3" w14:textId="77777777" w:rsidR="00F56D93" w:rsidRDefault="00C2623B" w:rsidP="00F56D93">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rekomendācijas saistītas ar birstīšu, </w:t>
      </w:r>
      <w:proofErr w:type="spellStart"/>
      <w:r>
        <w:rPr>
          <w:rFonts w:ascii="Times New Roman" w:hAnsi="Times New Roman" w:cs="Times New Roman"/>
          <w:sz w:val="26"/>
          <w:szCs w:val="26"/>
        </w:rPr>
        <w:t>flursaturošām</w:t>
      </w:r>
      <w:proofErr w:type="spellEnd"/>
      <w:r>
        <w:rPr>
          <w:rFonts w:ascii="Times New Roman" w:hAnsi="Times New Roman" w:cs="Times New Roman"/>
          <w:sz w:val="26"/>
          <w:szCs w:val="26"/>
        </w:rPr>
        <w:t xml:space="preserve"> zobu pastām, skalošanas līdzekļiem;</w:t>
      </w:r>
    </w:p>
    <w:p w14:paraId="2224E6C2" w14:textId="77777777" w:rsidR="00C2623B" w:rsidRPr="00F56D93" w:rsidRDefault="004E315E" w:rsidP="00F56D93">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sanitārā izglītošana, kura palīdz bērniem ieaudzināt patstāvīgas stomatoloģiskas iemaņas (racionāls uztura režīms, saldo dzērienu lietošanas kultūra)</w:t>
      </w:r>
    </w:p>
    <w:p w14:paraId="7CB56519" w14:textId="05762DAC" w:rsidR="00F56D93" w:rsidRDefault="004E315E" w:rsidP="004E315E">
      <w:pPr>
        <w:pStyle w:val="Sarakstarindkopa"/>
        <w:numPr>
          <w:ilvl w:val="0"/>
          <w:numId w:val="18"/>
        </w:numPr>
        <w:jc w:val="both"/>
        <w:rPr>
          <w:rFonts w:ascii="Times New Roman" w:hAnsi="Times New Roman" w:cs="Times New Roman"/>
          <w:sz w:val="26"/>
          <w:szCs w:val="26"/>
        </w:rPr>
      </w:pPr>
      <w:r w:rsidRPr="00645C6C">
        <w:rPr>
          <w:rFonts w:ascii="Times New Roman" w:hAnsi="Times New Roman" w:cs="Times New Roman"/>
          <w:b/>
          <w:i/>
          <w:sz w:val="26"/>
          <w:szCs w:val="26"/>
        </w:rPr>
        <w:t>Pieejama un savlaicīga aprūpe</w:t>
      </w:r>
    </w:p>
    <w:p w14:paraId="55F46FB9" w14:textId="77777777" w:rsidR="004E315E" w:rsidRDefault="004E315E" w:rsidP="004E315E">
      <w:pPr>
        <w:ind w:left="720"/>
        <w:jc w:val="both"/>
        <w:rPr>
          <w:rFonts w:ascii="Times New Roman" w:hAnsi="Times New Roman" w:cs="Times New Roman"/>
          <w:sz w:val="26"/>
          <w:szCs w:val="26"/>
        </w:rPr>
      </w:pPr>
      <w:r w:rsidRPr="004E315E">
        <w:rPr>
          <w:rFonts w:ascii="Times New Roman" w:hAnsi="Times New Roman" w:cs="Times New Roman"/>
          <w:sz w:val="26"/>
          <w:szCs w:val="26"/>
          <w:u w:val="single"/>
        </w:rPr>
        <w:t>Pieejama aprūpe ietver sevī šādus faktorus</w:t>
      </w:r>
      <w:r>
        <w:rPr>
          <w:rFonts w:ascii="Times New Roman" w:hAnsi="Times New Roman" w:cs="Times New Roman"/>
          <w:sz w:val="26"/>
          <w:szCs w:val="26"/>
        </w:rPr>
        <w:t>:</w:t>
      </w:r>
    </w:p>
    <w:p w14:paraId="1D6EE334" w14:textId="77777777" w:rsidR="004E315E" w:rsidRPr="004E315E" w:rsidRDefault="004E315E" w:rsidP="004E315E">
      <w:pPr>
        <w:pStyle w:val="Sarakstarindkopa"/>
        <w:numPr>
          <w:ilvl w:val="1"/>
          <w:numId w:val="18"/>
        </w:numPr>
        <w:jc w:val="both"/>
        <w:rPr>
          <w:rFonts w:ascii="Times New Roman" w:hAnsi="Times New Roman" w:cs="Times New Roman"/>
          <w:i/>
          <w:sz w:val="26"/>
          <w:szCs w:val="26"/>
        </w:rPr>
      </w:pPr>
      <w:r w:rsidRPr="004E315E">
        <w:rPr>
          <w:rFonts w:ascii="Times New Roman" w:hAnsi="Times New Roman" w:cs="Times New Roman"/>
          <w:i/>
          <w:sz w:val="26"/>
          <w:szCs w:val="26"/>
        </w:rPr>
        <w:t>Gaidīšanas laiku</w:t>
      </w:r>
    </w:p>
    <w:p w14:paraId="420EF0F2" w14:textId="77777777" w:rsidR="00B322CB" w:rsidRDefault="00DD05EA" w:rsidP="004E315E">
      <w:pPr>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AE1EEF">
        <w:rPr>
          <w:rFonts w:ascii="Times New Roman" w:hAnsi="Times New Roman" w:cs="Times New Roman"/>
          <w:sz w:val="26"/>
          <w:szCs w:val="26"/>
        </w:rPr>
        <w:t xml:space="preserve">Ļoti svarīgi pacientam </w:t>
      </w:r>
      <w:r w:rsidR="00915229">
        <w:rPr>
          <w:rFonts w:ascii="Times New Roman" w:hAnsi="Times New Roman" w:cs="Times New Roman"/>
          <w:sz w:val="26"/>
          <w:szCs w:val="26"/>
        </w:rPr>
        <w:t xml:space="preserve">zināt ārsta pieņemšanas laiku, bet ārstam jāpieņem pacients norādītā laikā. Teorētiski tas ir pareizi. Taču praktiski pieņemšana var aizkavēties 30-40 minūtes. </w:t>
      </w:r>
      <w:r w:rsidR="00B322CB">
        <w:rPr>
          <w:rFonts w:ascii="Times New Roman" w:hAnsi="Times New Roman" w:cs="Times New Roman"/>
          <w:sz w:val="26"/>
          <w:szCs w:val="26"/>
        </w:rPr>
        <w:t>Pieņemot pirmreizēji pacientu, ārsts nevar zināt paredzamā darba apjomu. Palīdzības sniegšanas laikā iespējami neparedzēti apstākļi:</w:t>
      </w:r>
    </w:p>
    <w:p w14:paraId="523E5073" w14:textId="77777777" w:rsidR="00B322CB" w:rsidRDefault="00B322CB"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sarežģīta zoba ekstrakcija ar </w:t>
      </w:r>
      <w:proofErr w:type="spellStart"/>
      <w:r>
        <w:rPr>
          <w:rFonts w:ascii="Times New Roman" w:hAnsi="Times New Roman" w:cs="Times New Roman"/>
          <w:sz w:val="26"/>
          <w:szCs w:val="26"/>
        </w:rPr>
        <w:t>osteotomiju</w:t>
      </w:r>
      <w:proofErr w:type="spellEnd"/>
      <w:r>
        <w:rPr>
          <w:rFonts w:ascii="Times New Roman" w:hAnsi="Times New Roman" w:cs="Times New Roman"/>
          <w:sz w:val="26"/>
          <w:szCs w:val="26"/>
        </w:rPr>
        <w:t>;</w:t>
      </w:r>
    </w:p>
    <w:p w14:paraId="3BA13221" w14:textId="77777777" w:rsidR="00EB157F"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lastRenderedPageBreak/>
        <w:t xml:space="preserve">pēc zoba ekstrakcijas rodas saistība ar </w:t>
      </w:r>
      <w:proofErr w:type="spellStart"/>
      <w:r>
        <w:rPr>
          <w:rFonts w:ascii="Times New Roman" w:hAnsi="Times New Roman" w:cs="Times New Roman"/>
          <w:sz w:val="26"/>
          <w:szCs w:val="26"/>
        </w:rPr>
        <w:t>haimora</w:t>
      </w:r>
      <w:proofErr w:type="spellEnd"/>
      <w:r>
        <w:rPr>
          <w:rFonts w:ascii="Times New Roman" w:hAnsi="Times New Roman" w:cs="Times New Roman"/>
          <w:sz w:val="26"/>
          <w:szCs w:val="26"/>
        </w:rPr>
        <w:t xml:space="preserve"> dobumu, kad palīdzību nepieciešams sniegt nekavējoties un pilnā apjomā;</w:t>
      </w:r>
    </w:p>
    <w:p w14:paraId="320CFA79" w14:textId="77777777" w:rsidR="00EB157F"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sīkā instrumentārija lūzums sakņu kanālā </w:t>
      </w:r>
      <w:proofErr w:type="spellStart"/>
      <w:r>
        <w:rPr>
          <w:rFonts w:ascii="Times New Roman" w:hAnsi="Times New Roman" w:cs="Times New Roman"/>
          <w:sz w:val="26"/>
          <w:szCs w:val="26"/>
        </w:rPr>
        <w:t>endodontisku</w:t>
      </w:r>
      <w:proofErr w:type="spellEnd"/>
      <w:r>
        <w:rPr>
          <w:rFonts w:ascii="Times New Roman" w:hAnsi="Times New Roman" w:cs="Times New Roman"/>
          <w:sz w:val="26"/>
          <w:szCs w:val="26"/>
        </w:rPr>
        <w:t xml:space="preserve"> manipulāciju laikā;</w:t>
      </w:r>
    </w:p>
    <w:p w14:paraId="36F1CFAC" w14:textId="77777777" w:rsidR="00EB157F"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pacients psiholoģiski nav gatavs zobārstniecības manipulācijām (</w:t>
      </w:r>
      <w:proofErr w:type="spellStart"/>
      <w:r>
        <w:rPr>
          <w:rFonts w:ascii="Times New Roman" w:hAnsi="Times New Roman" w:cs="Times New Roman"/>
          <w:sz w:val="26"/>
          <w:szCs w:val="26"/>
        </w:rPr>
        <w:t>stomatofobija</w:t>
      </w:r>
      <w:proofErr w:type="spellEnd"/>
      <w:r>
        <w:rPr>
          <w:rFonts w:ascii="Times New Roman" w:hAnsi="Times New Roman" w:cs="Times New Roman"/>
          <w:sz w:val="26"/>
          <w:szCs w:val="26"/>
        </w:rPr>
        <w:t>);</w:t>
      </w:r>
    </w:p>
    <w:p w14:paraId="75B8B98C" w14:textId="2275F3D7" w:rsidR="00EB157F"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bērna pieņemšana, kad mutes atvēršanas</w:t>
      </w:r>
      <w:r w:rsidR="00AA3B59">
        <w:rPr>
          <w:rFonts w:ascii="Times New Roman" w:hAnsi="Times New Roman" w:cs="Times New Roman"/>
          <w:sz w:val="26"/>
          <w:szCs w:val="26"/>
        </w:rPr>
        <w:t xml:space="preserve"> </w:t>
      </w:r>
      <w:r>
        <w:rPr>
          <w:rFonts w:ascii="Times New Roman" w:hAnsi="Times New Roman" w:cs="Times New Roman"/>
          <w:sz w:val="26"/>
          <w:szCs w:val="26"/>
        </w:rPr>
        <w:t>pierunāš</w:t>
      </w:r>
      <w:r w:rsidR="00AA3B59">
        <w:rPr>
          <w:rFonts w:ascii="Times New Roman" w:hAnsi="Times New Roman" w:cs="Times New Roman"/>
          <w:sz w:val="26"/>
          <w:szCs w:val="26"/>
        </w:rPr>
        <w:t>a</w:t>
      </w:r>
      <w:r>
        <w:rPr>
          <w:rFonts w:ascii="Times New Roman" w:hAnsi="Times New Roman" w:cs="Times New Roman"/>
          <w:sz w:val="26"/>
          <w:szCs w:val="26"/>
        </w:rPr>
        <w:t>na aizņem 15-20 minūtes;</w:t>
      </w:r>
    </w:p>
    <w:p w14:paraId="4AB31550" w14:textId="77777777" w:rsidR="00EB157F"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ģībonis vai citi bīstami pacienta stāvokļi;</w:t>
      </w:r>
    </w:p>
    <w:p w14:paraId="534575CD" w14:textId="77777777" w:rsidR="000706E0" w:rsidRDefault="00EB157F" w:rsidP="00B322CB">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palīdzības sniegšana gulošam pacientam mājās akūtu sāpju gadījumā poliklīnikas plānveida pieņemšanas laikā</w:t>
      </w:r>
    </w:p>
    <w:p w14:paraId="2AC52E36" w14:textId="77777777" w:rsidR="004E315E" w:rsidRPr="000706E0" w:rsidRDefault="000706E0" w:rsidP="00DD05EA">
      <w:pPr>
        <w:ind w:left="426"/>
        <w:jc w:val="both"/>
        <w:rPr>
          <w:rFonts w:ascii="Times New Roman" w:hAnsi="Times New Roman" w:cs="Times New Roman"/>
          <w:sz w:val="26"/>
          <w:szCs w:val="26"/>
        </w:rPr>
      </w:pPr>
      <w:r>
        <w:rPr>
          <w:rFonts w:ascii="Times New Roman" w:hAnsi="Times New Roman" w:cs="Times New Roman"/>
          <w:sz w:val="26"/>
          <w:szCs w:val="26"/>
        </w:rPr>
        <w:t xml:space="preserve">     Taču, lai netiktu radīta </w:t>
      </w:r>
      <w:proofErr w:type="spellStart"/>
      <w:r>
        <w:rPr>
          <w:rFonts w:ascii="Times New Roman" w:hAnsi="Times New Roman" w:cs="Times New Roman"/>
          <w:sz w:val="26"/>
          <w:szCs w:val="26"/>
        </w:rPr>
        <w:t>nervozititāte</w:t>
      </w:r>
      <w:proofErr w:type="spellEnd"/>
      <w:r>
        <w:rPr>
          <w:rFonts w:ascii="Times New Roman" w:hAnsi="Times New Roman" w:cs="Times New Roman"/>
          <w:sz w:val="26"/>
          <w:szCs w:val="26"/>
        </w:rPr>
        <w:t xml:space="preserve"> rindas gaidīšanas laikā, medmāsas pienākums </w:t>
      </w:r>
      <w:r w:rsidR="00DD05EA">
        <w:rPr>
          <w:rFonts w:ascii="Times New Roman" w:hAnsi="Times New Roman" w:cs="Times New Roman"/>
          <w:sz w:val="26"/>
          <w:szCs w:val="26"/>
        </w:rPr>
        <w:t xml:space="preserve">      </w:t>
      </w:r>
      <w:r>
        <w:rPr>
          <w:rFonts w:ascii="Times New Roman" w:hAnsi="Times New Roman" w:cs="Times New Roman"/>
          <w:sz w:val="26"/>
          <w:szCs w:val="26"/>
        </w:rPr>
        <w:t>informēt pacientus par pieņemšanas laika novirzēm.</w:t>
      </w:r>
      <w:r w:rsidR="00EB157F" w:rsidRPr="000706E0">
        <w:rPr>
          <w:rFonts w:ascii="Times New Roman" w:hAnsi="Times New Roman" w:cs="Times New Roman"/>
          <w:sz w:val="26"/>
          <w:szCs w:val="26"/>
        </w:rPr>
        <w:t xml:space="preserve"> </w:t>
      </w:r>
      <w:r w:rsidR="00B322CB" w:rsidRPr="000706E0">
        <w:rPr>
          <w:rFonts w:ascii="Times New Roman" w:hAnsi="Times New Roman" w:cs="Times New Roman"/>
          <w:sz w:val="26"/>
          <w:szCs w:val="26"/>
        </w:rPr>
        <w:t xml:space="preserve">  </w:t>
      </w:r>
      <w:r w:rsidR="00915229" w:rsidRPr="000706E0">
        <w:rPr>
          <w:rFonts w:ascii="Times New Roman" w:hAnsi="Times New Roman" w:cs="Times New Roman"/>
          <w:sz w:val="26"/>
          <w:szCs w:val="26"/>
        </w:rPr>
        <w:t xml:space="preserve"> </w:t>
      </w:r>
    </w:p>
    <w:p w14:paraId="698AA74E" w14:textId="77777777" w:rsidR="004E315E" w:rsidRDefault="000706E0" w:rsidP="000706E0">
      <w:pPr>
        <w:pStyle w:val="Sarakstarindkopa"/>
        <w:numPr>
          <w:ilvl w:val="1"/>
          <w:numId w:val="18"/>
        </w:numPr>
        <w:jc w:val="both"/>
        <w:rPr>
          <w:rFonts w:ascii="Times New Roman" w:hAnsi="Times New Roman" w:cs="Times New Roman"/>
          <w:sz w:val="26"/>
          <w:szCs w:val="26"/>
        </w:rPr>
      </w:pPr>
      <w:r w:rsidRPr="000706E0">
        <w:rPr>
          <w:rFonts w:ascii="Times New Roman" w:hAnsi="Times New Roman" w:cs="Times New Roman"/>
          <w:i/>
          <w:sz w:val="26"/>
          <w:szCs w:val="26"/>
        </w:rPr>
        <w:t>Savlaicīgu aprūpi</w:t>
      </w:r>
      <w:r>
        <w:rPr>
          <w:rFonts w:ascii="Times New Roman" w:hAnsi="Times New Roman" w:cs="Times New Roman"/>
          <w:sz w:val="26"/>
          <w:szCs w:val="26"/>
        </w:rPr>
        <w:t>:</w:t>
      </w:r>
    </w:p>
    <w:p w14:paraId="07414570" w14:textId="77777777" w:rsidR="00227F2C" w:rsidRDefault="00DD05EA" w:rsidP="00DD05EA">
      <w:pPr>
        <w:ind w:left="426"/>
        <w:jc w:val="both"/>
        <w:rPr>
          <w:rFonts w:ascii="Times New Roman" w:hAnsi="Times New Roman" w:cs="Times New Roman"/>
          <w:sz w:val="26"/>
          <w:szCs w:val="26"/>
        </w:rPr>
      </w:pPr>
      <w:r>
        <w:rPr>
          <w:rFonts w:ascii="Times New Roman" w:hAnsi="Times New Roman" w:cs="Times New Roman"/>
          <w:sz w:val="26"/>
          <w:szCs w:val="26"/>
        </w:rPr>
        <w:t xml:space="preserve">     Savlaicīgi sniegtā palīdzība labvēlīgi ietekmē pacienta fizisko, morālo un sociālo stāvokli. Procesu un procedūru optimizācija dažādos veselības aprūpes līmeņos palielina iespēju </w:t>
      </w:r>
      <w:r w:rsidR="002F7D0B">
        <w:rPr>
          <w:rFonts w:ascii="Times New Roman" w:hAnsi="Times New Roman" w:cs="Times New Roman"/>
          <w:sz w:val="26"/>
          <w:szCs w:val="26"/>
        </w:rPr>
        <w:t xml:space="preserve">savlaicīgi saņemt aprūpi visām pacientu grupām. Plānveida zobārstniecības palīdzības </w:t>
      </w:r>
      <w:r w:rsidR="00954EC6">
        <w:rPr>
          <w:rFonts w:ascii="Times New Roman" w:hAnsi="Times New Roman" w:cs="Times New Roman"/>
          <w:sz w:val="26"/>
          <w:szCs w:val="26"/>
        </w:rPr>
        <w:t>sniegšanas</w:t>
      </w:r>
      <w:r w:rsidR="002F7D0B">
        <w:rPr>
          <w:rFonts w:ascii="Times New Roman" w:hAnsi="Times New Roman" w:cs="Times New Roman"/>
          <w:sz w:val="26"/>
          <w:szCs w:val="26"/>
        </w:rPr>
        <w:t xml:space="preserve"> gadījumā</w:t>
      </w:r>
      <w:r w:rsidR="00954EC6">
        <w:rPr>
          <w:rFonts w:ascii="Times New Roman" w:hAnsi="Times New Roman" w:cs="Times New Roman"/>
          <w:sz w:val="26"/>
          <w:szCs w:val="26"/>
        </w:rPr>
        <w:t xml:space="preserve"> būtu vēlams samazināt līdz minimumam ielaisto, kā arī komplicēto gadījumu skaitu,  novirzot maksimālo enerģiju profilaktiskajam d</w:t>
      </w:r>
      <w:r w:rsidR="00E859D8">
        <w:rPr>
          <w:rFonts w:ascii="Times New Roman" w:hAnsi="Times New Roman" w:cs="Times New Roman"/>
          <w:sz w:val="26"/>
          <w:szCs w:val="26"/>
        </w:rPr>
        <w:t>arbam</w:t>
      </w:r>
      <w:r w:rsidR="00954EC6">
        <w:rPr>
          <w:rFonts w:ascii="Times New Roman" w:hAnsi="Times New Roman" w:cs="Times New Roman"/>
          <w:sz w:val="26"/>
          <w:szCs w:val="26"/>
        </w:rPr>
        <w:t xml:space="preserve"> un vienkāršo klīnisko gadījumu ārstēšanai.</w:t>
      </w:r>
      <w:r w:rsidR="00227F2C">
        <w:rPr>
          <w:rFonts w:ascii="Times New Roman" w:hAnsi="Times New Roman" w:cs="Times New Roman"/>
          <w:sz w:val="26"/>
          <w:szCs w:val="26"/>
        </w:rPr>
        <w:t xml:space="preserve"> Taču savlaicīgi sniegtie pakalpojumi ir atkarīgi ne tikai no pakalpojuma pieejamības, bet arī </w:t>
      </w:r>
      <w:r w:rsidR="00954EC6">
        <w:rPr>
          <w:rFonts w:ascii="Times New Roman" w:hAnsi="Times New Roman" w:cs="Times New Roman"/>
          <w:sz w:val="26"/>
          <w:szCs w:val="26"/>
        </w:rPr>
        <w:t xml:space="preserve"> </w:t>
      </w:r>
      <w:r w:rsidR="00227F2C">
        <w:rPr>
          <w:rFonts w:ascii="Times New Roman" w:hAnsi="Times New Roman" w:cs="Times New Roman"/>
          <w:sz w:val="26"/>
          <w:szCs w:val="26"/>
        </w:rPr>
        <w:t>no pacienta informētības, motivācijas. Lai tiktu sniegti savlaicīgi pieejamie zobārstniecības pakalpojumi, jāņem vērā divas dažādas stadijas:</w:t>
      </w:r>
    </w:p>
    <w:p w14:paraId="6E1194F4" w14:textId="77777777" w:rsidR="00227F2C" w:rsidRDefault="00227F2C" w:rsidP="00227F2C">
      <w:pPr>
        <w:pStyle w:val="Sarakstarindkopa"/>
        <w:numPr>
          <w:ilvl w:val="0"/>
          <w:numId w:val="21"/>
        </w:numPr>
        <w:jc w:val="both"/>
        <w:rPr>
          <w:rFonts w:ascii="Times New Roman" w:hAnsi="Times New Roman" w:cs="Times New Roman"/>
          <w:sz w:val="26"/>
          <w:szCs w:val="26"/>
        </w:rPr>
      </w:pPr>
      <w:r>
        <w:rPr>
          <w:rFonts w:ascii="Times New Roman" w:hAnsi="Times New Roman" w:cs="Times New Roman"/>
          <w:sz w:val="26"/>
          <w:szCs w:val="26"/>
        </w:rPr>
        <w:t>sniedzamā palīdzība akūtu sāpju gadījumos (</w:t>
      </w:r>
      <w:proofErr w:type="spellStart"/>
      <w:r>
        <w:rPr>
          <w:rFonts w:ascii="Times New Roman" w:hAnsi="Times New Roman" w:cs="Times New Roman"/>
          <w:sz w:val="26"/>
          <w:szCs w:val="26"/>
        </w:rPr>
        <w:t>pulpīts</w:t>
      </w:r>
      <w:proofErr w:type="spellEnd"/>
      <w:r>
        <w:rPr>
          <w:rFonts w:ascii="Times New Roman" w:hAnsi="Times New Roman" w:cs="Times New Roman"/>
          <w:sz w:val="26"/>
          <w:szCs w:val="26"/>
        </w:rPr>
        <w:t xml:space="preserve">, akūts </w:t>
      </w:r>
      <w:proofErr w:type="spellStart"/>
      <w:r>
        <w:rPr>
          <w:rFonts w:ascii="Times New Roman" w:hAnsi="Times New Roman" w:cs="Times New Roman"/>
          <w:sz w:val="26"/>
          <w:szCs w:val="26"/>
        </w:rPr>
        <w:t>periodontīts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periostīts</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acuts</w:t>
      </w:r>
      <w:proofErr w:type="spellEnd"/>
      <w:r>
        <w:rPr>
          <w:rFonts w:ascii="Times New Roman" w:hAnsi="Times New Roman" w:cs="Times New Roman"/>
          <w:sz w:val="26"/>
          <w:szCs w:val="26"/>
        </w:rPr>
        <w:t xml:space="preserve"> gingivīts, stomatīts, trauma utt.);</w:t>
      </w:r>
    </w:p>
    <w:p w14:paraId="338C487B" w14:textId="77777777" w:rsidR="00936625" w:rsidRDefault="00227F2C" w:rsidP="00227F2C">
      <w:pPr>
        <w:pStyle w:val="Sarakstarindkopa"/>
        <w:numPr>
          <w:ilvl w:val="0"/>
          <w:numId w:val="21"/>
        </w:numPr>
        <w:jc w:val="both"/>
        <w:rPr>
          <w:rFonts w:ascii="Times New Roman" w:hAnsi="Times New Roman" w:cs="Times New Roman"/>
          <w:sz w:val="26"/>
          <w:szCs w:val="26"/>
        </w:rPr>
      </w:pPr>
      <w:r>
        <w:rPr>
          <w:rFonts w:ascii="Times New Roman" w:hAnsi="Times New Roman" w:cs="Times New Roman"/>
          <w:sz w:val="26"/>
          <w:szCs w:val="26"/>
        </w:rPr>
        <w:t xml:space="preserve">plānveida sniedzamā palīdzība </w:t>
      </w:r>
      <w:r w:rsidR="002656DA">
        <w:rPr>
          <w:rFonts w:ascii="Times New Roman" w:hAnsi="Times New Roman" w:cs="Times New Roman"/>
          <w:sz w:val="26"/>
          <w:szCs w:val="26"/>
        </w:rPr>
        <w:t>(pacientu reģistrators nozīmē pieņemšanas laiku un konkrētu ārstu pacientam. Otrreizējo pieņemšanu nozīmē ārsts).</w:t>
      </w:r>
      <w:r>
        <w:rPr>
          <w:rFonts w:ascii="Times New Roman" w:hAnsi="Times New Roman" w:cs="Times New Roman"/>
          <w:sz w:val="26"/>
          <w:szCs w:val="26"/>
        </w:rPr>
        <w:t xml:space="preserve"> </w:t>
      </w:r>
    </w:p>
    <w:p w14:paraId="27C569A2" w14:textId="0DEDB9A1" w:rsidR="000706E0" w:rsidRDefault="00936625" w:rsidP="00936625">
      <w:pPr>
        <w:ind w:left="426" w:hanging="360"/>
        <w:jc w:val="both"/>
        <w:rPr>
          <w:rFonts w:ascii="Times New Roman" w:hAnsi="Times New Roman" w:cs="Times New Roman"/>
          <w:sz w:val="26"/>
          <w:szCs w:val="26"/>
        </w:rPr>
      </w:pPr>
      <w:r>
        <w:rPr>
          <w:rFonts w:ascii="Times New Roman" w:hAnsi="Times New Roman" w:cs="Times New Roman"/>
          <w:sz w:val="26"/>
          <w:szCs w:val="26"/>
        </w:rPr>
        <w:t xml:space="preserve">      Lai sniegtu </w:t>
      </w:r>
      <w:r w:rsidR="00AA3B59">
        <w:rPr>
          <w:rFonts w:ascii="Times New Roman" w:hAnsi="Times New Roman" w:cs="Times New Roman"/>
          <w:sz w:val="26"/>
          <w:szCs w:val="26"/>
        </w:rPr>
        <w:t xml:space="preserve">palīdzību </w:t>
      </w:r>
      <w:r>
        <w:rPr>
          <w:rFonts w:ascii="Times New Roman" w:hAnsi="Times New Roman" w:cs="Times New Roman"/>
          <w:sz w:val="26"/>
          <w:szCs w:val="26"/>
        </w:rPr>
        <w:t>poliklīnikā atsevišķos, sarežģītos gadījumos, visas darba dienas laikā pieņem četri dežūrārsti. Viņu darbs organizēts no plkst.</w:t>
      </w:r>
      <w:r w:rsidR="00AA3B59">
        <w:rPr>
          <w:rFonts w:ascii="Times New Roman" w:hAnsi="Times New Roman" w:cs="Times New Roman"/>
          <w:sz w:val="26"/>
          <w:szCs w:val="26"/>
        </w:rPr>
        <w:t xml:space="preserve"> </w:t>
      </w:r>
      <w:r>
        <w:rPr>
          <w:rFonts w:ascii="Times New Roman" w:hAnsi="Times New Roman" w:cs="Times New Roman"/>
          <w:sz w:val="26"/>
          <w:szCs w:val="26"/>
        </w:rPr>
        <w:t>8.00 līdz plkst.</w:t>
      </w:r>
      <w:r w:rsidR="00AA3B59">
        <w:rPr>
          <w:rFonts w:ascii="Times New Roman" w:hAnsi="Times New Roman" w:cs="Times New Roman"/>
          <w:sz w:val="26"/>
          <w:szCs w:val="26"/>
        </w:rPr>
        <w:t xml:space="preserve"> </w:t>
      </w:r>
      <w:r>
        <w:rPr>
          <w:rFonts w:ascii="Times New Roman" w:hAnsi="Times New Roman" w:cs="Times New Roman"/>
          <w:sz w:val="26"/>
          <w:szCs w:val="26"/>
        </w:rPr>
        <w:t>20.00, bet sestdienās – no plkst.</w:t>
      </w:r>
      <w:r w:rsidR="00AA3B59">
        <w:rPr>
          <w:rFonts w:ascii="Times New Roman" w:hAnsi="Times New Roman" w:cs="Times New Roman"/>
          <w:sz w:val="26"/>
          <w:szCs w:val="26"/>
        </w:rPr>
        <w:t xml:space="preserve"> </w:t>
      </w:r>
      <w:r>
        <w:rPr>
          <w:rFonts w:ascii="Times New Roman" w:hAnsi="Times New Roman" w:cs="Times New Roman"/>
          <w:sz w:val="26"/>
          <w:szCs w:val="26"/>
        </w:rPr>
        <w:t>8.00 līdz plkst. 1</w:t>
      </w:r>
      <w:r w:rsidR="00605338">
        <w:rPr>
          <w:rFonts w:ascii="Times New Roman" w:hAnsi="Times New Roman" w:cs="Times New Roman"/>
          <w:sz w:val="26"/>
          <w:szCs w:val="26"/>
        </w:rPr>
        <w:t>4</w:t>
      </w:r>
      <w:r>
        <w:rPr>
          <w:rFonts w:ascii="Times New Roman" w:hAnsi="Times New Roman" w:cs="Times New Roman"/>
          <w:sz w:val="26"/>
          <w:szCs w:val="26"/>
        </w:rPr>
        <w:t>.00. Svētku dienās strādā viens dežūrārsts no plkst.</w:t>
      </w:r>
      <w:r w:rsidR="00AA3B59">
        <w:rPr>
          <w:rFonts w:ascii="Times New Roman" w:hAnsi="Times New Roman" w:cs="Times New Roman"/>
          <w:sz w:val="26"/>
          <w:szCs w:val="26"/>
        </w:rPr>
        <w:t xml:space="preserve"> </w:t>
      </w:r>
      <w:r>
        <w:rPr>
          <w:rFonts w:ascii="Times New Roman" w:hAnsi="Times New Roman" w:cs="Times New Roman"/>
          <w:sz w:val="26"/>
          <w:szCs w:val="26"/>
        </w:rPr>
        <w:t>9.00 līdz plkst. 1</w:t>
      </w:r>
      <w:r w:rsidR="00605338">
        <w:rPr>
          <w:rFonts w:ascii="Times New Roman" w:hAnsi="Times New Roman" w:cs="Times New Roman"/>
          <w:sz w:val="26"/>
          <w:szCs w:val="26"/>
        </w:rPr>
        <w:t>5</w:t>
      </w:r>
      <w:r>
        <w:rPr>
          <w:rFonts w:ascii="Times New Roman" w:hAnsi="Times New Roman" w:cs="Times New Roman"/>
          <w:sz w:val="26"/>
          <w:szCs w:val="26"/>
        </w:rPr>
        <w:t>.00.</w:t>
      </w:r>
    </w:p>
    <w:p w14:paraId="5B722240" w14:textId="77777777" w:rsidR="00936625" w:rsidRDefault="00936625" w:rsidP="00936625">
      <w:pPr>
        <w:pStyle w:val="Sarakstarindkopa"/>
        <w:numPr>
          <w:ilvl w:val="1"/>
          <w:numId w:val="18"/>
        </w:numPr>
        <w:jc w:val="both"/>
        <w:rPr>
          <w:rFonts w:ascii="Times New Roman" w:hAnsi="Times New Roman" w:cs="Times New Roman"/>
          <w:i/>
          <w:sz w:val="26"/>
          <w:szCs w:val="26"/>
        </w:rPr>
      </w:pPr>
      <w:r w:rsidRPr="00936625">
        <w:rPr>
          <w:rFonts w:ascii="Times New Roman" w:hAnsi="Times New Roman" w:cs="Times New Roman"/>
          <w:i/>
          <w:sz w:val="26"/>
          <w:szCs w:val="26"/>
        </w:rPr>
        <w:t>Finansiāli pieejamu aprūpi:</w:t>
      </w:r>
    </w:p>
    <w:p w14:paraId="4498C625" w14:textId="2FFAAB51" w:rsidR="00A751B1" w:rsidRDefault="00936625" w:rsidP="00936625">
      <w:pPr>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A751B1">
        <w:rPr>
          <w:rFonts w:ascii="Times New Roman" w:hAnsi="Times New Roman" w:cs="Times New Roman"/>
          <w:sz w:val="26"/>
          <w:szCs w:val="26"/>
        </w:rPr>
        <w:t xml:space="preserve">    Daži cilvēki neapmeklē poliklīniku nepieciešamo pakalpojumu saņemšanai savas finansiālās situācijas dēļ, k</w:t>
      </w:r>
      <w:r w:rsidR="00AA3B59">
        <w:rPr>
          <w:rFonts w:ascii="Times New Roman" w:hAnsi="Times New Roman" w:cs="Times New Roman"/>
          <w:sz w:val="26"/>
          <w:szCs w:val="26"/>
        </w:rPr>
        <w:t>ā</w:t>
      </w:r>
      <w:r w:rsidR="00A751B1">
        <w:rPr>
          <w:rFonts w:ascii="Times New Roman" w:hAnsi="Times New Roman" w:cs="Times New Roman"/>
          <w:sz w:val="26"/>
          <w:szCs w:val="26"/>
        </w:rPr>
        <w:t xml:space="preserve"> arī dažādu sociāli ekonomisku iemeslu dēļ.</w:t>
      </w:r>
      <w:r w:rsidR="00421DFE">
        <w:rPr>
          <w:rFonts w:ascii="Times New Roman" w:hAnsi="Times New Roman" w:cs="Times New Roman"/>
          <w:sz w:val="26"/>
          <w:szCs w:val="26"/>
        </w:rPr>
        <w:t xml:space="preserve"> </w:t>
      </w:r>
      <w:r w:rsidR="00A46D18">
        <w:rPr>
          <w:rFonts w:ascii="Times New Roman" w:hAnsi="Times New Roman" w:cs="Times New Roman"/>
          <w:sz w:val="26"/>
          <w:szCs w:val="26"/>
        </w:rPr>
        <w:t xml:space="preserve">Diemžēl, ievērojams skaits pacientu laikus neapmeklē zobārstu. </w:t>
      </w:r>
    </w:p>
    <w:p w14:paraId="33F64B90" w14:textId="77777777" w:rsidR="00A751B1" w:rsidRDefault="00A751B1" w:rsidP="00936625">
      <w:pPr>
        <w:ind w:left="360"/>
        <w:jc w:val="both"/>
        <w:rPr>
          <w:rFonts w:ascii="Times New Roman" w:hAnsi="Times New Roman" w:cs="Times New Roman"/>
          <w:sz w:val="26"/>
          <w:szCs w:val="26"/>
        </w:rPr>
      </w:pPr>
      <w:r>
        <w:rPr>
          <w:rFonts w:ascii="Times New Roman" w:hAnsi="Times New Roman" w:cs="Times New Roman"/>
          <w:sz w:val="26"/>
          <w:szCs w:val="26"/>
        </w:rPr>
        <w:t>Ir riska grupas:</w:t>
      </w:r>
    </w:p>
    <w:p w14:paraId="0ABDB027" w14:textId="730CDE62" w:rsidR="00A751B1" w:rsidRDefault="00806FF9" w:rsidP="00A751B1">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personas ar invaliditāti</w:t>
      </w:r>
      <w:r w:rsidR="00A751B1">
        <w:rPr>
          <w:rFonts w:ascii="Times New Roman" w:hAnsi="Times New Roman" w:cs="Times New Roman"/>
          <w:sz w:val="26"/>
          <w:szCs w:val="26"/>
        </w:rPr>
        <w:t>;</w:t>
      </w:r>
    </w:p>
    <w:p w14:paraId="2A1B7DAB" w14:textId="77777777" w:rsidR="00A751B1" w:rsidRDefault="00A751B1" w:rsidP="00A751B1">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pusmūža cilvēki;</w:t>
      </w:r>
    </w:p>
    <w:p w14:paraId="7BB0D71E" w14:textId="388C2BD7" w:rsidR="00936625" w:rsidRDefault="00A751B1" w:rsidP="00A751B1">
      <w:pPr>
        <w:pStyle w:val="Sarakstarindkopa"/>
        <w:numPr>
          <w:ilvl w:val="0"/>
          <w:numId w:val="17"/>
        </w:numPr>
        <w:jc w:val="both"/>
        <w:rPr>
          <w:rFonts w:ascii="Times New Roman" w:hAnsi="Times New Roman" w:cs="Times New Roman"/>
          <w:sz w:val="26"/>
          <w:szCs w:val="26"/>
        </w:rPr>
      </w:pPr>
      <w:r>
        <w:rPr>
          <w:rFonts w:ascii="Times New Roman" w:hAnsi="Times New Roman" w:cs="Times New Roman"/>
          <w:sz w:val="26"/>
          <w:szCs w:val="26"/>
        </w:rPr>
        <w:t xml:space="preserve">bezdarbnieki, maznodrošinātie un </w:t>
      </w:r>
      <w:r w:rsidR="00AA3B59">
        <w:rPr>
          <w:rFonts w:ascii="Times New Roman" w:hAnsi="Times New Roman" w:cs="Times New Roman"/>
          <w:sz w:val="26"/>
          <w:szCs w:val="26"/>
        </w:rPr>
        <w:t>trūcīgie</w:t>
      </w:r>
    </w:p>
    <w:p w14:paraId="4A399D79" w14:textId="3094A394" w:rsidR="00A751B1" w:rsidRPr="00A751B1" w:rsidRDefault="00A751B1" w:rsidP="00A751B1">
      <w:pPr>
        <w:ind w:left="284" w:hanging="284"/>
        <w:jc w:val="both"/>
        <w:rPr>
          <w:rFonts w:ascii="Times New Roman" w:hAnsi="Times New Roman" w:cs="Times New Roman"/>
          <w:sz w:val="26"/>
          <w:szCs w:val="26"/>
        </w:rPr>
      </w:pPr>
      <w:r>
        <w:rPr>
          <w:rFonts w:ascii="Times New Roman" w:hAnsi="Times New Roman" w:cs="Times New Roman"/>
          <w:sz w:val="26"/>
          <w:szCs w:val="26"/>
        </w:rPr>
        <w:lastRenderedPageBreak/>
        <w:t xml:space="preserve">    Svarīgi zināt to, ka daži no riska grupas pacientiem ir spējīgi paši bez problēmām saņemt palīdzību, bet dažiem tas kļūst par problēmu. Poliklīnika noslēgusi līgumus ar atbilstošām sociālām struktūrām -  Sociāl</w:t>
      </w:r>
      <w:r w:rsidR="00AA3B59">
        <w:rPr>
          <w:rFonts w:ascii="Times New Roman" w:hAnsi="Times New Roman" w:cs="Times New Roman"/>
          <w:sz w:val="26"/>
          <w:szCs w:val="26"/>
        </w:rPr>
        <w:t>o</w:t>
      </w:r>
      <w:r>
        <w:rPr>
          <w:rFonts w:ascii="Times New Roman" w:hAnsi="Times New Roman" w:cs="Times New Roman"/>
          <w:sz w:val="26"/>
          <w:szCs w:val="26"/>
        </w:rPr>
        <w:t xml:space="preserve"> lietu pārvaldi, Pensionāru sociālās apkalpošanas </w:t>
      </w:r>
      <w:r w:rsidR="00A7759B">
        <w:rPr>
          <w:rFonts w:ascii="Times New Roman" w:hAnsi="Times New Roman" w:cs="Times New Roman"/>
          <w:sz w:val="26"/>
          <w:szCs w:val="26"/>
        </w:rPr>
        <w:t>teritoriālo centru, Valsts sociālās aprūpes centru ”Latgale”, filiāli “Kalkūni”, “Kalupe”</w:t>
      </w:r>
      <w:r w:rsidR="00BA3EF1">
        <w:rPr>
          <w:rFonts w:ascii="Times New Roman" w:hAnsi="Times New Roman" w:cs="Times New Roman"/>
          <w:sz w:val="26"/>
          <w:szCs w:val="26"/>
        </w:rPr>
        <w:t xml:space="preserve"> </w:t>
      </w:r>
      <w:r w:rsidR="00A7759B">
        <w:rPr>
          <w:rFonts w:ascii="Times New Roman" w:hAnsi="Times New Roman" w:cs="Times New Roman"/>
          <w:sz w:val="26"/>
          <w:szCs w:val="26"/>
        </w:rPr>
        <w:t xml:space="preserve">un </w:t>
      </w:r>
      <w:proofErr w:type="spellStart"/>
      <w:r w:rsidR="00A7759B">
        <w:rPr>
          <w:rFonts w:ascii="Times New Roman" w:hAnsi="Times New Roman" w:cs="Times New Roman"/>
          <w:sz w:val="26"/>
          <w:szCs w:val="26"/>
        </w:rPr>
        <w:t>VSIA”Daugavpils</w:t>
      </w:r>
      <w:proofErr w:type="spellEnd"/>
      <w:r w:rsidR="00A7759B">
        <w:rPr>
          <w:rFonts w:ascii="Times New Roman" w:hAnsi="Times New Roman" w:cs="Times New Roman"/>
          <w:sz w:val="26"/>
          <w:szCs w:val="26"/>
        </w:rPr>
        <w:t xml:space="preserve"> </w:t>
      </w:r>
      <w:proofErr w:type="spellStart"/>
      <w:r w:rsidR="00A7759B">
        <w:rPr>
          <w:rFonts w:ascii="Times New Roman" w:hAnsi="Times New Roman" w:cs="Times New Roman"/>
          <w:sz w:val="26"/>
          <w:szCs w:val="26"/>
        </w:rPr>
        <w:t>psihoreiroloģiskā</w:t>
      </w:r>
      <w:proofErr w:type="spellEnd"/>
      <w:r w:rsidR="00A7759B">
        <w:rPr>
          <w:rFonts w:ascii="Times New Roman" w:hAnsi="Times New Roman" w:cs="Times New Roman"/>
          <w:sz w:val="26"/>
          <w:szCs w:val="26"/>
        </w:rPr>
        <w:t xml:space="preserve"> slimnīca” ilgstošas sociālās aprūpes un sociālās rehabilitācijas institūciju.   </w:t>
      </w:r>
    </w:p>
    <w:p w14:paraId="5B71DF05" w14:textId="6161428A" w:rsidR="00334F3F" w:rsidRDefault="00334F3F" w:rsidP="00334F3F">
      <w:pPr>
        <w:pStyle w:val="Sarakstarindkopa"/>
        <w:numPr>
          <w:ilvl w:val="0"/>
          <w:numId w:val="18"/>
        </w:numPr>
        <w:jc w:val="both"/>
        <w:rPr>
          <w:rFonts w:ascii="Times New Roman" w:hAnsi="Times New Roman" w:cs="Times New Roman"/>
          <w:sz w:val="26"/>
          <w:szCs w:val="26"/>
        </w:rPr>
      </w:pPr>
      <w:r w:rsidRPr="00645C6C">
        <w:rPr>
          <w:rFonts w:ascii="Times New Roman" w:hAnsi="Times New Roman" w:cs="Times New Roman"/>
          <w:b/>
          <w:i/>
          <w:sz w:val="26"/>
          <w:szCs w:val="26"/>
        </w:rPr>
        <w:t>Uz pierādījumiem balstīta pacienta aprūpe</w:t>
      </w:r>
    </w:p>
    <w:p w14:paraId="3A85A6B2" w14:textId="6F4A1747" w:rsidR="00334F3F" w:rsidRDefault="00334F3F" w:rsidP="00107906">
      <w:pPr>
        <w:ind w:left="720"/>
        <w:jc w:val="both"/>
        <w:rPr>
          <w:rFonts w:ascii="Times New Roman" w:hAnsi="Times New Roman" w:cs="Times New Roman"/>
          <w:sz w:val="26"/>
          <w:szCs w:val="26"/>
        </w:rPr>
      </w:pPr>
      <w:r>
        <w:rPr>
          <w:rFonts w:ascii="Times New Roman" w:hAnsi="Times New Roman" w:cs="Times New Roman"/>
          <w:sz w:val="26"/>
          <w:szCs w:val="26"/>
        </w:rPr>
        <w:t>Uz pierādījumiem balstīta pacienta aprūpe ir saistīta ar informācijas sniegšanu zobārstniecības personālam plānošanā</w:t>
      </w:r>
      <w:r w:rsidR="00BA3EF1">
        <w:rPr>
          <w:rFonts w:ascii="Times New Roman" w:hAnsi="Times New Roman" w:cs="Times New Roman"/>
          <w:sz w:val="26"/>
          <w:szCs w:val="26"/>
        </w:rPr>
        <w:t>,</w:t>
      </w:r>
      <w:r>
        <w:rPr>
          <w:rFonts w:ascii="Times New Roman" w:hAnsi="Times New Roman" w:cs="Times New Roman"/>
          <w:sz w:val="26"/>
          <w:szCs w:val="26"/>
        </w:rPr>
        <w:t xml:space="preserve"> prioritāšu noteikšanā, izmantojot piešķirtos resursus.</w:t>
      </w:r>
    </w:p>
    <w:p w14:paraId="3458D960" w14:textId="77777777" w:rsidR="00334F3F" w:rsidRDefault="00334F3F" w:rsidP="00334F3F">
      <w:pPr>
        <w:ind w:left="360"/>
        <w:jc w:val="both"/>
        <w:rPr>
          <w:rFonts w:ascii="Times New Roman" w:hAnsi="Times New Roman" w:cs="Times New Roman"/>
          <w:sz w:val="26"/>
          <w:szCs w:val="26"/>
        </w:rPr>
      </w:pPr>
      <w:r>
        <w:rPr>
          <w:rFonts w:ascii="Times New Roman" w:hAnsi="Times New Roman" w:cs="Times New Roman"/>
          <w:sz w:val="26"/>
          <w:szCs w:val="26"/>
        </w:rPr>
        <w:t xml:space="preserve">Lai novērtētu, vai mutes veselības aprūpe ir atbilstoša, </w:t>
      </w:r>
      <w:r w:rsidRPr="00E72075">
        <w:rPr>
          <w:rFonts w:ascii="Times New Roman" w:hAnsi="Times New Roman" w:cs="Times New Roman"/>
          <w:sz w:val="26"/>
          <w:szCs w:val="26"/>
          <w:u w:val="single"/>
        </w:rPr>
        <w:t>jāizvirza sasniedzamie mērķi</w:t>
      </w:r>
      <w:r>
        <w:rPr>
          <w:rFonts w:ascii="Times New Roman" w:hAnsi="Times New Roman" w:cs="Times New Roman"/>
          <w:sz w:val="26"/>
          <w:szCs w:val="26"/>
        </w:rPr>
        <w:t>:</w:t>
      </w:r>
    </w:p>
    <w:p w14:paraId="091C584A" w14:textId="1F73B39A" w:rsidR="00F1760D" w:rsidRDefault="00334F3F" w:rsidP="00F1760D">
      <w:pPr>
        <w:pStyle w:val="Sarakstarindkopa"/>
        <w:numPr>
          <w:ilvl w:val="0"/>
          <w:numId w:val="32"/>
        </w:numPr>
        <w:tabs>
          <w:tab w:val="left" w:pos="1134"/>
        </w:tabs>
        <w:spacing w:after="0" w:line="240" w:lineRule="auto"/>
        <w:ind w:hanging="11"/>
        <w:jc w:val="both"/>
        <w:rPr>
          <w:rFonts w:ascii="Times New Roman" w:hAnsi="Times New Roman" w:cs="Times New Roman"/>
          <w:sz w:val="26"/>
          <w:szCs w:val="26"/>
        </w:rPr>
      </w:pPr>
      <w:r>
        <w:rPr>
          <w:rFonts w:ascii="Times New Roman" w:hAnsi="Times New Roman" w:cs="Times New Roman"/>
          <w:sz w:val="26"/>
          <w:szCs w:val="26"/>
        </w:rPr>
        <w:t>Pacientam nepieciešams saņemt zobārstniecības palīdzību</w:t>
      </w:r>
      <w:r w:rsidR="00F1760D" w:rsidRPr="00F1760D">
        <w:rPr>
          <w:rFonts w:ascii="Times New Roman" w:hAnsi="Times New Roman" w:cs="Times New Roman"/>
          <w:sz w:val="26"/>
          <w:szCs w:val="26"/>
        </w:rPr>
        <w:t xml:space="preserve"> </w:t>
      </w:r>
      <w:r w:rsidR="00F1760D">
        <w:rPr>
          <w:rFonts w:ascii="Times New Roman" w:hAnsi="Times New Roman" w:cs="Times New Roman"/>
          <w:sz w:val="26"/>
          <w:szCs w:val="26"/>
        </w:rPr>
        <w:t>atbilstoši Latvijā apstiprinātajām tehnoloģijām;</w:t>
      </w:r>
    </w:p>
    <w:p w14:paraId="1596860E" w14:textId="4F223A6E"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Līdz minimuma</w:t>
      </w:r>
      <w:r w:rsidR="00BA3EF1">
        <w:rPr>
          <w:rFonts w:ascii="Times New Roman" w:hAnsi="Times New Roman" w:cs="Times New Roman"/>
          <w:sz w:val="26"/>
          <w:szCs w:val="26"/>
        </w:rPr>
        <w:t>m</w:t>
      </w:r>
      <w:r>
        <w:rPr>
          <w:rFonts w:ascii="Times New Roman" w:hAnsi="Times New Roman" w:cs="Times New Roman"/>
          <w:sz w:val="26"/>
          <w:szCs w:val="26"/>
        </w:rPr>
        <w:t xml:space="preserve"> samazināt gadījumus, kad pacients ar iepriekšējo problēmu </w:t>
      </w:r>
      <w:r w:rsidR="00BA3EF1">
        <w:rPr>
          <w:rFonts w:ascii="Times New Roman" w:hAnsi="Times New Roman" w:cs="Times New Roman"/>
          <w:sz w:val="26"/>
          <w:szCs w:val="26"/>
        </w:rPr>
        <w:t>vēršas</w:t>
      </w:r>
      <w:r>
        <w:rPr>
          <w:rFonts w:ascii="Times New Roman" w:hAnsi="Times New Roman" w:cs="Times New Roman"/>
          <w:sz w:val="26"/>
          <w:szCs w:val="26"/>
        </w:rPr>
        <w:t xml:space="preserve"> pie ārsta vairākas reizes;</w:t>
      </w:r>
    </w:p>
    <w:p w14:paraId="4AA1874D" w14:textId="77777777"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Izmantot augstas kvalitātes materiālus, ierīces un instrumentus, kā arī pastāvīgi paaugstināt savu teorētisko zināšanu un praktisko iemaņu līmeni, lai mazinātu komplikācijas pēc ārstēšanas;</w:t>
      </w:r>
    </w:p>
    <w:p w14:paraId="31D06200" w14:textId="77777777"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Pacientam nepieciešams zināt ārstēšanā izmantojamās metodes;</w:t>
      </w:r>
    </w:p>
    <w:p w14:paraId="224C695A" w14:textId="7C3F6BF4"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Nepieciešams ievērot pacienta tiesības;</w:t>
      </w:r>
    </w:p>
    <w:p w14:paraId="687262E1" w14:textId="77777777"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Palīdzības sniegšana pacientam saskaņā ar viņa finansiālām iespējām;</w:t>
      </w:r>
    </w:p>
    <w:p w14:paraId="074852FE" w14:textId="57B71FDF" w:rsidR="00334F3F" w:rsidRDefault="00334F3F" w:rsidP="00334F3F">
      <w:pPr>
        <w:pStyle w:val="Sarakstarindkopa"/>
        <w:numPr>
          <w:ilvl w:val="0"/>
          <w:numId w:val="22"/>
        </w:numPr>
        <w:jc w:val="both"/>
        <w:rPr>
          <w:rFonts w:ascii="Times New Roman" w:hAnsi="Times New Roman" w:cs="Times New Roman"/>
          <w:sz w:val="26"/>
          <w:szCs w:val="26"/>
        </w:rPr>
      </w:pPr>
      <w:r>
        <w:rPr>
          <w:rFonts w:ascii="Times New Roman" w:hAnsi="Times New Roman" w:cs="Times New Roman"/>
          <w:sz w:val="26"/>
          <w:szCs w:val="26"/>
        </w:rPr>
        <w:t xml:space="preserve">Kvalitatīvu pretsāpju līdzekļu izmantošana, lai mazinātu to pacientu skaitu, kuri atsakās griezties zobārstniecības palīdzības saņemšanai </w:t>
      </w:r>
      <w:r w:rsidR="00AA3B59">
        <w:rPr>
          <w:rFonts w:ascii="Times New Roman" w:hAnsi="Times New Roman" w:cs="Times New Roman"/>
          <w:sz w:val="26"/>
          <w:szCs w:val="26"/>
        </w:rPr>
        <w:t>sāpju radīto baiļu dēļ</w:t>
      </w:r>
      <w:r>
        <w:rPr>
          <w:rFonts w:ascii="Times New Roman" w:hAnsi="Times New Roman" w:cs="Times New Roman"/>
          <w:sz w:val="26"/>
          <w:szCs w:val="26"/>
        </w:rPr>
        <w:t>;</w:t>
      </w:r>
    </w:p>
    <w:p w14:paraId="16B9BF60" w14:textId="77777777" w:rsidR="00F1760D" w:rsidRPr="00F1760D" w:rsidRDefault="00F1760D" w:rsidP="00F1760D">
      <w:pPr>
        <w:pStyle w:val="Sarakstarindkopa"/>
        <w:numPr>
          <w:ilvl w:val="0"/>
          <w:numId w:val="22"/>
        </w:numPr>
        <w:jc w:val="both"/>
        <w:rPr>
          <w:rFonts w:ascii="Times New Roman" w:hAnsi="Times New Roman" w:cs="Times New Roman"/>
          <w:sz w:val="26"/>
          <w:szCs w:val="26"/>
        </w:rPr>
      </w:pPr>
      <w:r w:rsidRPr="00F1760D">
        <w:rPr>
          <w:rFonts w:ascii="Times New Roman" w:hAnsi="Times New Roman" w:cs="Times New Roman"/>
          <w:sz w:val="26"/>
          <w:szCs w:val="26"/>
        </w:rPr>
        <w:t>Stingra sanitāri higiēnisko normu ievērošana, lai pacientam nerastos šaubas par komplikāciju rašanās attīstības varbūtību, tai skaitā inficēšanās ar HIV hepatītiem B, C utt.</w:t>
      </w:r>
    </w:p>
    <w:p w14:paraId="32C78EBF" w14:textId="55CA398D" w:rsidR="00BE67E1" w:rsidRDefault="00BE67E1" w:rsidP="00910B53">
      <w:pPr>
        <w:pStyle w:val="Pamatteksts"/>
        <w:spacing w:line="240" w:lineRule="auto"/>
        <w:ind w:hanging="294"/>
        <w:rPr>
          <w:rFonts w:ascii="Times New Roman" w:hAnsi="Times New Roman" w:cs="Times New Roman"/>
          <w:sz w:val="26"/>
          <w:szCs w:val="26"/>
        </w:rPr>
      </w:pPr>
      <w:r>
        <w:rPr>
          <w:rFonts w:ascii="Times New Roman" w:hAnsi="Times New Roman" w:cs="Times New Roman"/>
          <w:sz w:val="26"/>
          <w:szCs w:val="26"/>
        </w:rPr>
        <w:t xml:space="preserve">    </w:t>
      </w:r>
      <w:r w:rsidR="00910B53">
        <w:rPr>
          <w:rFonts w:ascii="Times New Roman" w:hAnsi="Times New Roman" w:cs="Times New Roman"/>
          <w:sz w:val="26"/>
          <w:szCs w:val="26"/>
        </w:rPr>
        <w:t xml:space="preserve">    A</w:t>
      </w:r>
      <w:r>
        <w:rPr>
          <w:rFonts w:ascii="Times New Roman" w:hAnsi="Times New Roman" w:cs="Times New Roman"/>
          <w:sz w:val="26"/>
          <w:szCs w:val="26"/>
        </w:rPr>
        <w:t>pkopojot iepriekšminēto situācijas analīzi un ņemot vērā mutes dobuma veselības aprūpes darbības virzienus poliklīnika noteikusi Stratēģijas vīziju, misiju un mērķus 2021.-2025.gadam.</w:t>
      </w:r>
    </w:p>
    <w:p w14:paraId="2CBC124D" w14:textId="4ACCB870" w:rsidR="00BE67E1" w:rsidRDefault="00910B53" w:rsidP="00910B5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BD1BF0">
        <w:rPr>
          <w:rFonts w:ascii="Times New Roman" w:hAnsi="Times New Roman" w:cs="Times New Roman"/>
          <w:b/>
          <w:sz w:val="26"/>
          <w:szCs w:val="26"/>
        </w:rPr>
        <w:t>Poliklīnikas</w:t>
      </w:r>
      <w:r w:rsidR="00BE67E1">
        <w:rPr>
          <w:rFonts w:ascii="Times New Roman" w:hAnsi="Times New Roman" w:cs="Times New Roman"/>
          <w:b/>
          <w:sz w:val="26"/>
          <w:szCs w:val="26"/>
        </w:rPr>
        <w:t xml:space="preserve"> m</w:t>
      </w:r>
      <w:r w:rsidR="00BE67E1" w:rsidRPr="00BE67E1">
        <w:rPr>
          <w:rFonts w:ascii="Times New Roman" w:hAnsi="Times New Roman" w:cs="Times New Roman"/>
          <w:b/>
          <w:sz w:val="26"/>
          <w:szCs w:val="26"/>
        </w:rPr>
        <w:t>isija</w:t>
      </w:r>
      <w:r w:rsidR="00BE67E1" w:rsidRPr="00BE67E1">
        <w:rPr>
          <w:rFonts w:ascii="Times New Roman" w:hAnsi="Times New Roman" w:cs="Times New Roman"/>
          <w:sz w:val="26"/>
          <w:szCs w:val="26"/>
        </w:rPr>
        <w:t xml:space="preserve"> – </w:t>
      </w:r>
      <w:r w:rsidR="00806FF9">
        <w:rPr>
          <w:rFonts w:ascii="Times New Roman" w:hAnsi="Times New Roman" w:cs="Times New Roman"/>
          <w:sz w:val="26"/>
          <w:szCs w:val="26"/>
        </w:rPr>
        <w:t xml:space="preserve">sniegt kvalitatīvus zobārstniecības pakalpojumus un nodrošināt to pieejamību, pamatojoties uz efektīvu valsts un uzņēmuma finanšu līdzekļu pārvaldīšanu. </w:t>
      </w:r>
    </w:p>
    <w:p w14:paraId="6F285FA1" w14:textId="77777777" w:rsidR="00BA3EF1" w:rsidRDefault="00BA3EF1" w:rsidP="00910B53">
      <w:pPr>
        <w:spacing w:after="0" w:line="240" w:lineRule="auto"/>
        <w:jc w:val="both"/>
        <w:rPr>
          <w:rFonts w:ascii="Times New Roman" w:hAnsi="Times New Roman" w:cs="Times New Roman"/>
          <w:sz w:val="26"/>
          <w:szCs w:val="26"/>
        </w:rPr>
      </w:pPr>
    </w:p>
    <w:p w14:paraId="08BBFDE3" w14:textId="32349175" w:rsidR="00BD1BF0" w:rsidRDefault="00910B53" w:rsidP="00910B53">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BD1BF0">
        <w:rPr>
          <w:rFonts w:ascii="Times New Roman" w:hAnsi="Times New Roman" w:cs="Times New Roman"/>
          <w:b/>
          <w:sz w:val="26"/>
          <w:szCs w:val="26"/>
        </w:rPr>
        <w:t>Poliklīnikas</w:t>
      </w:r>
      <w:r w:rsidR="00BD1BF0" w:rsidRPr="00BE67E1">
        <w:rPr>
          <w:rFonts w:ascii="Times New Roman" w:hAnsi="Times New Roman" w:cs="Times New Roman"/>
          <w:b/>
          <w:sz w:val="26"/>
          <w:szCs w:val="26"/>
        </w:rPr>
        <w:t xml:space="preserve"> </w:t>
      </w:r>
      <w:r w:rsidR="00BD1BF0">
        <w:rPr>
          <w:rFonts w:ascii="Times New Roman" w:hAnsi="Times New Roman" w:cs="Times New Roman"/>
          <w:b/>
          <w:sz w:val="26"/>
          <w:szCs w:val="26"/>
        </w:rPr>
        <w:t>v</w:t>
      </w:r>
      <w:r w:rsidR="00BE67E1" w:rsidRPr="00BE67E1">
        <w:rPr>
          <w:rFonts w:ascii="Times New Roman" w:hAnsi="Times New Roman" w:cs="Times New Roman"/>
          <w:b/>
          <w:sz w:val="26"/>
          <w:szCs w:val="26"/>
        </w:rPr>
        <w:t>īzija</w:t>
      </w:r>
      <w:r w:rsidR="00BE67E1" w:rsidRPr="00BE67E1">
        <w:rPr>
          <w:rFonts w:ascii="Times New Roman" w:hAnsi="Times New Roman" w:cs="Times New Roman"/>
          <w:sz w:val="26"/>
          <w:szCs w:val="26"/>
        </w:rPr>
        <w:t xml:space="preserve"> – </w:t>
      </w:r>
      <w:r w:rsidR="00BD1BF0">
        <w:rPr>
          <w:rFonts w:ascii="Times New Roman" w:hAnsi="Times New Roman" w:cs="Times New Roman"/>
          <w:sz w:val="26"/>
          <w:szCs w:val="26"/>
        </w:rPr>
        <w:t xml:space="preserve">nepārtraukti pilnveidot savas darbības </w:t>
      </w:r>
      <w:r w:rsidR="00AA3B59">
        <w:rPr>
          <w:rFonts w:ascii="Times New Roman" w:hAnsi="Times New Roman" w:cs="Times New Roman"/>
          <w:sz w:val="26"/>
          <w:szCs w:val="26"/>
        </w:rPr>
        <w:t>sa</w:t>
      </w:r>
      <w:r w:rsidR="00BD1BF0">
        <w:rPr>
          <w:rFonts w:ascii="Times New Roman" w:hAnsi="Times New Roman" w:cs="Times New Roman"/>
          <w:sz w:val="26"/>
          <w:szCs w:val="26"/>
        </w:rPr>
        <w:t xml:space="preserve">sniegumu, ievērojot vienlīdzības un līdztiesības principus, nodrošināt augstu darba kvalitāti un kultūru. </w:t>
      </w:r>
    </w:p>
    <w:p w14:paraId="7AE9A33D" w14:textId="77777777" w:rsidR="00BA3EF1" w:rsidRPr="00BE67E1" w:rsidRDefault="00BA3EF1" w:rsidP="00910B53">
      <w:pPr>
        <w:spacing w:after="0" w:line="240" w:lineRule="auto"/>
        <w:jc w:val="both"/>
        <w:rPr>
          <w:rFonts w:ascii="Times New Roman" w:hAnsi="Times New Roman" w:cs="Times New Roman"/>
          <w:sz w:val="26"/>
          <w:szCs w:val="26"/>
        </w:rPr>
      </w:pPr>
    </w:p>
    <w:p w14:paraId="744748ED" w14:textId="78142871" w:rsidR="00BE67E1" w:rsidRPr="00BE67E1" w:rsidRDefault="00BE67E1" w:rsidP="00910B53">
      <w:pPr>
        <w:spacing w:after="0" w:line="240" w:lineRule="auto"/>
        <w:jc w:val="both"/>
        <w:rPr>
          <w:rFonts w:ascii="Times New Roman" w:hAnsi="Times New Roman" w:cs="Times New Roman"/>
          <w:b/>
          <w:sz w:val="26"/>
          <w:szCs w:val="26"/>
        </w:rPr>
      </w:pPr>
      <w:r w:rsidRPr="00BE67E1">
        <w:rPr>
          <w:rFonts w:ascii="Times New Roman" w:hAnsi="Times New Roman" w:cs="Times New Roman"/>
          <w:sz w:val="26"/>
          <w:szCs w:val="26"/>
        </w:rPr>
        <w:t xml:space="preserve"> </w:t>
      </w:r>
      <w:r w:rsidR="00910B53">
        <w:rPr>
          <w:rFonts w:ascii="Times New Roman" w:hAnsi="Times New Roman" w:cs="Times New Roman"/>
          <w:sz w:val="26"/>
          <w:szCs w:val="26"/>
        </w:rPr>
        <w:t xml:space="preserve">    </w:t>
      </w:r>
      <w:r w:rsidR="00BD1BF0">
        <w:rPr>
          <w:rFonts w:ascii="Times New Roman" w:hAnsi="Times New Roman" w:cs="Times New Roman"/>
          <w:b/>
          <w:sz w:val="26"/>
          <w:szCs w:val="26"/>
        </w:rPr>
        <w:t>Poliklīnikas</w:t>
      </w:r>
      <w:r w:rsidR="00BD1BF0" w:rsidRPr="00BE67E1">
        <w:rPr>
          <w:rFonts w:ascii="Times New Roman" w:hAnsi="Times New Roman" w:cs="Times New Roman"/>
          <w:b/>
          <w:sz w:val="26"/>
          <w:szCs w:val="26"/>
        </w:rPr>
        <w:t xml:space="preserve"> </w:t>
      </w:r>
      <w:r w:rsidR="00BD1BF0">
        <w:rPr>
          <w:rFonts w:ascii="Times New Roman" w:hAnsi="Times New Roman" w:cs="Times New Roman"/>
          <w:b/>
          <w:sz w:val="26"/>
          <w:szCs w:val="26"/>
        </w:rPr>
        <w:t>v</w:t>
      </w:r>
      <w:r w:rsidRPr="00BE67E1">
        <w:rPr>
          <w:rFonts w:ascii="Times New Roman" w:hAnsi="Times New Roman" w:cs="Times New Roman"/>
          <w:b/>
          <w:sz w:val="26"/>
          <w:szCs w:val="26"/>
        </w:rPr>
        <w:t>ērtības</w:t>
      </w:r>
      <w:r w:rsidRPr="00BE67E1">
        <w:rPr>
          <w:rFonts w:ascii="Times New Roman" w:hAnsi="Times New Roman" w:cs="Times New Roman"/>
          <w:sz w:val="26"/>
          <w:szCs w:val="26"/>
        </w:rPr>
        <w:t xml:space="preserve"> – droši un augstas kvalitātes pakalpojumi, individuāla pieeja katram pacientam, uzticība savai profesijai, precizitāte darbā.</w:t>
      </w:r>
      <w:r w:rsidR="009431C7">
        <w:rPr>
          <w:rFonts w:ascii="Times New Roman" w:hAnsi="Times New Roman" w:cs="Times New Roman"/>
          <w:sz w:val="26"/>
          <w:szCs w:val="26"/>
        </w:rPr>
        <w:t xml:space="preserve"> Mūsu vērtība – tas ir godīgums, tiekšanās sasniegt pilnvērtību, prast cienīt tradīcijas, tā ir uzticība un atbildība, profesionalitāte, </w:t>
      </w:r>
      <w:proofErr w:type="spellStart"/>
      <w:r w:rsidR="00CC02E4">
        <w:rPr>
          <w:rFonts w:ascii="Times New Roman" w:hAnsi="Times New Roman" w:cs="Times New Roman"/>
          <w:sz w:val="26"/>
          <w:szCs w:val="26"/>
        </w:rPr>
        <w:t>iniciativitāte</w:t>
      </w:r>
      <w:proofErr w:type="spellEnd"/>
      <w:r w:rsidR="00BA236E">
        <w:rPr>
          <w:rFonts w:ascii="Times New Roman" w:hAnsi="Times New Roman" w:cs="Times New Roman"/>
          <w:sz w:val="26"/>
          <w:szCs w:val="26"/>
        </w:rPr>
        <w:t xml:space="preserve">, atklātība un labvēlība. </w:t>
      </w:r>
      <w:r w:rsidR="009431C7">
        <w:rPr>
          <w:rFonts w:ascii="Times New Roman" w:hAnsi="Times New Roman" w:cs="Times New Roman"/>
          <w:sz w:val="26"/>
          <w:szCs w:val="26"/>
        </w:rPr>
        <w:t xml:space="preserve"> </w:t>
      </w:r>
    </w:p>
    <w:p w14:paraId="6DC5B00B" w14:textId="77777777" w:rsidR="00BE67E1" w:rsidRDefault="00BE67E1" w:rsidP="00BE67E1">
      <w:pPr>
        <w:spacing w:after="0" w:line="240" w:lineRule="auto"/>
        <w:ind w:left="720"/>
        <w:rPr>
          <w:rFonts w:ascii="Times New Roman" w:hAnsi="Times New Roman" w:cs="Times New Roman"/>
          <w:b/>
          <w:sz w:val="26"/>
          <w:szCs w:val="26"/>
        </w:rPr>
      </w:pPr>
    </w:p>
    <w:p w14:paraId="0A4CC42B" w14:textId="77777777" w:rsidR="00BE381B" w:rsidRDefault="00BE381B" w:rsidP="00BE381B">
      <w:pPr>
        <w:spacing w:after="0" w:line="240" w:lineRule="auto"/>
        <w:rPr>
          <w:rFonts w:ascii="Times New Roman" w:hAnsi="Times New Roman" w:cs="Times New Roman"/>
          <w:sz w:val="26"/>
          <w:szCs w:val="26"/>
        </w:rPr>
      </w:pPr>
      <w:r>
        <w:rPr>
          <w:rFonts w:ascii="Times New Roman" w:hAnsi="Times New Roman" w:cs="Times New Roman"/>
          <w:b/>
          <w:sz w:val="26"/>
          <w:szCs w:val="26"/>
        </w:rPr>
        <w:t>Poliklīnikas stratēģiskie mērķi</w:t>
      </w:r>
      <w:r>
        <w:rPr>
          <w:rFonts w:ascii="Times New Roman" w:hAnsi="Times New Roman" w:cs="Times New Roman"/>
          <w:sz w:val="26"/>
          <w:szCs w:val="26"/>
        </w:rPr>
        <w:t>:</w:t>
      </w:r>
    </w:p>
    <w:p w14:paraId="3E0E59FF" w14:textId="77777777" w:rsidR="00BE381B" w:rsidRDefault="00BE381B" w:rsidP="00BE381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u w:val="single"/>
        </w:rPr>
        <w:t>Nefinansiālie mērķi</w:t>
      </w:r>
      <w:r>
        <w:rPr>
          <w:rFonts w:ascii="Times New Roman" w:hAnsi="Times New Roman" w:cs="Times New Roman"/>
          <w:sz w:val="26"/>
          <w:szCs w:val="26"/>
        </w:rPr>
        <w:t>:</w:t>
      </w:r>
    </w:p>
    <w:p w14:paraId="479F6434" w14:textId="77777777" w:rsidR="00BE381B" w:rsidRDefault="00BE381B" w:rsidP="00BE381B">
      <w:pPr>
        <w:spacing w:after="0" w:line="240" w:lineRule="auto"/>
        <w:rPr>
          <w:rFonts w:ascii="Times New Roman" w:hAnsi="Times New Roman" w:cs="Times New Roman"/>
          <w:sz w:val="26"/>
          <w:szCs w:val="26"/>
        </w:rPr>
      </w:pPr>
      <w:r>
        <w:rPr>
          <w:rFonts w:ascii="Times New Roman" w:hAnsi="Times New Roman" w:cs="Times New Roman"/>
          <w:sz w:val="26"/>
          <w:szCs w:val="26"/>
        </w:rPr>
        <w:t>-  Daugavpils pilsētas iedzīvotāju veselības atjaunošana un nostiprināšana, viņu dzīves kvalitātes paaugstināšana;</w:t>
      </w:r>
    </w:p>
    <w:p w14:paraId="48D3ED31" w14:textId="558B2472" w:rsidR="00BE381B" w:rsidRDefault="00BE381B" w:rsidP="00BE381B">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BA3EF1">
        <w:rPr>
          <w:rFonts w:ascii="Times New Roman" w:hAnsi="Times New Roman" w:cs="Times New Roman"/>
          <w:sz w:val="26"/>
          <w:szCs w:val="26"/>
        </w:rPr>
        <w:t>S</w:t>
      </w:r>
      <w:r>
        <w:rPr>
          <w:rFonts w:ascii="Times New Roman" w:hAnsi="Times New Roman" w:cs="Times New Roman"/>
          <w:sz w:val="26"/>
          <w:szCs w:val="26"/>
        </w:rPr>
        <w:t>tomatoloģisko slimību profilakse un kvalitatīvas un izsmeļošas informācijas sniegšana par mutes dobuma higiēnu un stomatoloģisko profilaksi</w:t>
      </w:r>
    </w:p>
    <w:p w14:paraId="053F4387" w14:textId="77777777" w:rsidR="00BE381B" w:rsidRDefault="00BE381B" w:rsidP="00BE381B">
      <w:pPr>
        <w:spacing w:after="0" w:line="240" w:lineRule="auto"/>
        <w:rPr>
          <w:rFonts w:ascii="Times New Roman" w:hAnsi="Times New Roman" w:cs="Times New Roman"/>
          <w:sz w:val="26"/>
          <w:szCs w:val="26"/>
        </w:rPr>
      </w:pPr>
    </w:p>
    <w:p w14:paraId="5E940D8A" w14:textId="69312FF7" w:rsidR="00BE381B" w:rsidRPr="00CC02E4" w:rsidRDefault="00BE381B" w:rsidP="00CC02E4">
      <w:pPr>
        <w:spacing w:after="0" w:line="240" w:lineRule="auto"/>
        <w:rPr>
          <w:rFonts w:ascii="Times New Roman" w:hAnsi="Times New Roman" w:cs="Times New Roman"/>
          <w:sz w:val="26"/>
          <w:szCs w:val="26"/>
        </w:rPr>
      </w:pPr>
      <w:r>
        <w:rPr>
          <w:rFonts w:ascii="Times New Roman" w:hAnsi="Times New Roman" w:cs="Times New Roman"/>
          <w:sz w:val="26"/>
          <w:szCs w:val="26"/>
        </w:rPr>
        <w:t>Izskatot misijas formēšanu, poliklīnikai jābūt orientētai uz</w:t>
      </w:r>
      <w:r w:rsidR="00CC02E4">
        <w:rPr>
          <w:rFonts w:ascii="Times New Roman" w:hAnsi="Times New Roman" w:cs="Times New Roman"/>
          <w:sz w:val="26"/>
          <w:szCs w:val="26"/>
        </w:rPr>
        <w:t xml:space="preserve"> </w:t>
      </w:r>
      <w:r w:rsidR="00BA3EF1" w:rsidRPr="00CC02E4">
        <w:rPr>
          <w:rFonts w:ascii="Times New Roman" w:hAnsi="Times New Roman" w:cs="Times New Roman"/>
          <w:sz w:val="26"/>
          <w:szCs w:val="26"/>
        </w:rPr>
        <w:t>tiekšanos</w:t>
      </w:r>
      <w:r w:rsidRPr="00CC02E4">
        <w:rPr>
          <w:rFonts w:ascii="Times New Roman" w:hAnsi="Times New Roman" w:cs="Times New Roman"/>
          <w:sz w:val="26"/>
          <w:szCs w:val="26"/>
        </w:rPr>
        <w:t xml:space="preserve"> uzlabot jau izveidotās dzīves kvalitāti vai paaugstināt dzīves kvalitāti pēc iespējas lielākam iedzīvotāju skaitam  </w:t>
      </w:r>
    </w:p>
    <w:p w14:paraId="0643B9D0" w14:textId="77777777" w:rsidR="006B0475" w:rsidRPr="006B0475" w:rsidRDefault="006B0475" w:rsidP="005E7FD0">
      <w:pPr>
        <w:spacing w:after="0"/>
        <w:ind w:left="360"/>
        <w:rPr>
          <w:rFonts w:ascii="Times New Roman" w:hAnsi="Times New Roman" w:cs="Times New Roman"/>
          <w:sz w:val="26"/>
          <w:szCs w:val="26"/>
        </w:rPr>
      </w:pPr>
    </w:p>
    <w:p w14:paraId="67A17A30" w14:textId="30FE5BF0" w:rsidR="006B0475" w:rsidRDefault="00880C7D" w:rsidP="005E7F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6B0475">
        <w:rPr>
          <w:rFonts w:ascii="Times New Roman" w:hAnsi="Times New Roman" w:cs="Times New Roman"/>
          <w:sz w:val="26"/>
          <w:szCs w:val="26"/>
        </w:rPr>
        <w:t>Vispasaules zobārstniecības organizācija iesaka organizēt zobārstniecības palīdzības sniegšanu iedzīvotājiem vēršanās brīdī, tas nozīmē, ka nav jāizsauc pacients, bet tam tiek piedāvāti atbilstoši ārstnieciski profilaktiskie pasākumi konkrētā vēršanās brīdī.</w:t>
      </w:r>
      <w:r>
        <w:rPr>
          <w:rFonts w:ascii="Times New Roman" w:hAnsi="Times New Roman" w:cs="Times New Roman"/>
          <w:sz w:val="26"/>
          <w:szCs w:val="26"/>
        </w:rPr>
        <w:t xml:space="preserve"> Vienīgais zobārstniecības palīdzības noteicošais mērķis vēršanās rezultātā – no iedzīvotāju skaita iespējams procents, kuri vēršas pēc šīs palīdzības. Š</w:t>
      </w:r>
      <w:r w:rsidR="00BA3EF1">
        <w:rPr>
          <w:rFonts w:ascii="Times New Roman" w:hAnsi="Times New Roman" w:cs="Times New Roman"/>
          <w:sz w:val="26"/>
          <w:szCs w:val="26"/>
        </w:rPr>
        <w:t>ā</w:t>
      </w:r>
      <w:r>
        <w:rPr>
          <w:rFonts w:ascii="Times New Roman" w:hAnsi="Times New Roman" w:cs="Times New Roman"/>
          <w:sz w:val="26"/>
          <w:szCs w:val="26"/>
        </w:rPr>
        <w:t xml:space="preserve"> mērķa sasniegšanas robežās </w:t>
      </w:r>
      <w:r w:rsidR="00BD79DD">
        <w:rPr>
          <w:rFonts w:ascii="Times New Roman" w:hAnsi="Times New Roman" w:cs="Times New Roman"/>
          <w:sz w:val="26"/>
          <w:szCs w:val="26"/>
        </w:rPr>
        <w:t>galvenā loma tiek iedalīta tādiem faktoriem, kā zobārstniecības palīdzības veidiem un apjomam.</w:t>
      </w:r>
    </w:p>
    <w:p w14:paraId="70D84E88" w14:textId="03E62205" w:rsidR="00BE381B" w:rsidRDefault="00BD79DD" w:rsidP="005E7FD0">
      <w:pPr>
        <w:spacing w:after="0"/>
        <w:jc w:val="both"/>
        <w:rPr>
          <w:rFonts w:ascii="Times New Roman" w:hAnsi="Times New Roman" w:cs="Times New Roman"/>
          <w:sz w:val="26"/>
          <w:szCs w:val="26"/>
        </w:rPr>
      </w:pPr>
      <w:r>
        <w:rPr>
          <w:rFonts w:ascii="Times New Roman" w:hAnsi="Times New Roman" w:cs="Times New Roman"/>
          <w:sz w:val="26"/>
          <w:szCs w:val="26"/>
        </w:rPr>
        <w:t>Mazāk precīzi, bet vairāk pieejami ir ārstu statistiskie kopsavilkuma sarakstu rezultāti –  apmeklējumu skaits gada laikā. Lai tiktu sasniegti iepriekšminētie mērķi, poliklīnika katru mēnesi dokumentē cilvēku apmeklējuma skaitu, kuri vēršas pie zobārstiem</w:t>
      </w:r>
      <w:r w:rsidR="00BC0ABD">
        <w:rPr>
          <w:rFonts w:ascii="Times New Roman" w:hAnsi="Times New Roman" w:cs="Times New Roman"/>
          <w:sz w:val="26"/>
          <w:szCs w:val="26"/>
        </w:rPr>
        <w:t>.</w:t>
      </w:r>
      <w:r>
        <w:rPr>
          <w:rFonts w:ascii="Times New Roman" w:hAnsi="Times New Roman" w:cs="Times New Roman"/>
          <w:sz w:val="26"/>
          <w:szCs w:val="26"/>
        </w:rPr>
        <w:t xml:space="preserve"> </w:t>
      </w:r>
      <w:r w:rsidR="00BC0ABD">
        <w:rPr>
          <w:rFonts w:ascii="Times New Roman" w:hAnsi="Times New Roman" w:cs="Times New Roman"/>
          <w:sz w:val="26"/>
          <w:szCs w:val="26"/>
        </w:rPr>
        <w:t xml:space="preserve">Poliklīnika </w:t>
      </w:r>
      <w:r>
        <w:rPr>
          <w:rFonts w:ascii="Times New Roman" w:hAnsi="Times New Roman" w:cs="Times New Roman"/>
          <w:sz w:val="26"/>
          <w:szCs w:val="26"/>
        </w:rPr>
        <w:t xml:space="preserve">ievieš </w:t>
      </w:r>
      <w:r w:rsidR="00BC0ABD">
        <w:rPr>
          <w:rFonts w:ascii="Times New Roman" w:hAnsi="Times New Roman" w:cs="Times New Roman"/>
          <w:sz w:val="26"/>
          <w:szCs w:val="26"/>
        </w:rPr>
        <w:t xml:space="preserve">darbā </w:t>
      </w:r>
      <w:r>
        <w:rPr>
          <w:rFonts w:ascii="Times New Roman" w:hAnsi="Times New Roman" w:cs="Times New Roman"/>
          <w:sz w:val="26"/>
          <w:szCs w:val="26"/>
        </w:rPr>
        <w:t>jaunus</w:t>
      </w:r>
      <w:r w:rsidR="00BC0ABD">
        <w:rPr>
          <w:rFonts w:ascii="Times New Roman" w:hAnsi="Times New Roman" w:cs="Times New Roman"/>
          <w:sz w:val="26"/>
          <w:szCs w:val="26"/>
        </w:rPr>
        <w:t xml:space="preserve"> zobārstniecības materiālus, instrumentus un zobārstniecības palīdzības sniegšanas veidus.</w:t>
      </w:r>
      <w:r>
        <w:rPr>
          <w:rFonts w:ascii="Times New Roman" w:hAnsi="Times New Roman" w:cs="Times New Roman"/>
          <w:sz w:val="26"/>
          <w:szCs w:val="26"/>
        </w:rPr>
        <w:t xml:space="preserve"> </w:t>
      </w:r>
      <w:r w:rsidR="00BC0ABD">
        <w:rPr>
          <w:rFonts w:ascii="Times New Roman" w:hAnsi="Times New Roman" w:cs="Times New Roman"/>
          <w:sz w:val="26"/>
          <w:szCs w:val="26"/>
        </w:rPr>
        <w:t xml:space="preserve">2019.gadā pacietu ārstēšanai ar </w:t>
      </w:r>
      <w:proofErr w:type="spellStart"/>
      <w:r w:rsidR="00BC0ABD">
        <w:rPr>
          <w:rFonts w:ascii="Times New Roman" w:hAnsi="Times New Roman" w:cs="Times New Roman"/>
          <w:sz w:val="26"/>
          <w:szCs w:val="26"/>
        </w:rPr>
        <w:t>periodonta</w:t>
      </w:r>
      <w:proofErr w:type="spellEnd"/>
      <w:r w:rsidR="00BC0ABD">
        <w:rPr>
          <w:rFonts w:ascii="Times New Roman" w:hAnsi="Times New Roman" w:cs="Times New Roman"/>
          <w:sz w:val="26"/>
          <w:szCs w:val="26"/>
        </w:rPr>
        <w:t xml:space="preserve"> audu slimībām tika ieviestas jaunas tehnoloģijas, ieskaitot operatīvās iejaukšanās. 2019.gadā iegādāta iekārta bērnu ārstēšanai ar </w:t>
      </w:r>
      <w:proofErr w:type="spellStart"/>
      <w:r w:rsidR="00BC0ABD">
        <w:rPr>
          <w:rFonts w:ascii="Times New Roman" w:hAnsi="Times New Roman" w:cs="Times New Roman"/>
          <w:sz w:val="26"/>
          <w:szCs w:val="26"/>
        </w:rPr>
        <w:t>stomatofobiju</w:t>
      </w:r>
      <w:proofErr w:type="spellEnd"/>
      <w:r w:rsidR="00BC0ABD">
        <w:rPr>
          <w:rFonts w:ascii="Times New Roman" w:hAnsi="Times New Roman" w:cs="Times New Roman"/>
          <w:sz w:val="26"/>
          <w:szCs w:val="26"/>
        </w:rPr>
        <w:t xml:space="preserve"> izmantojot slāpekļa oksīdu.   </w:t>
      </w:r>
    </w:p>
    <w:p w14:paraId="3549AAB9" w14:textId="77777777" w:rsidR="00BE381B" w:rsidRPr="00BA3EF1" w:rsidRDefault="00BE381B" w:rsidP="005E7FD0">
      <w:pPr>
        <w:spacing w:after="0"/>
        <w:jc w:val="both"/>
        <w:rPr>
          <w:rFonts w:ascii="Times New Roman" w:hAnsi="Times New Roman" w:cs="Times New Roman"/>
          <w:sz w:val="26"/>
          <w:szCs w:val="26"/>
        </w:rPr>
      </w:pPr>
      <w:r>
        <w:rPr>
          <w:rFonts w:ascii="Times New Roman" w:hAnsi="Times New Roman" w:cs="Times New Roman"/>
          <w:sz w:val="26"/>
          <w:szCs w:val="26"/>
        </w:rPr>
        <w:t xml:space="preserve">Lai tiktu realizēti nefinansiālie mērķi, saskatām četrus mūsu darbības aspektus: </w:t>
      </w:r>
      <w:r w:rsidRPr="00BA3EF1">
        <w:rPr>
          <w:rFonts w:ascii="Times New Roman" w:hAnsi="Times New Roman" w:cs="Times New Roman"/>
          <w:sz w:val="26"/>
          <w:szCs w:val="26"/>
          <w:u w:val="single"/>
        </w:rPr>
        <w:t>tirgus, sociālais, privātais un kvalitatīvais</w:t>
      </w:r>
      <w:r w:rsidRPr="00BA3EF1">
        <w:rPr>
          <w:rFonts w:ascii="Times New Roman" w:hAnsi="Times New Roman" w:cs="Times New Roman"/>
          <w:sz w:val="26"/>
          <w:szCs w:val="26"/>
        </w:rPr>
        <w:t xml:space="preserve">.  </w:t>
      </w:r>
    </w:p>
    <w:p w14:paraId="662743A9" w14:textId="77777777" w:rsidR="00BE381B" w:rsidRDefault="00BE381B" w:rsidP="005E7F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BA3EF1">
        <w:rPr>
          <w:rFonts w:ascii="Times New Roman" w:hAnsi="Times New Roman" w:cs="Times New Roman"/>
          <w:i/>
          <w:sz w:val="26"/>
          <w:szCs w:val="26"/>
          <w:u w:val="single"/>
        </w:rPr>
        <w:t>Tirgus</w:t>
      </w:r>
      <w:r w:rsidRPr="00677E64">
        <w:rPr>
          <w:rFonts w:ascii="Times New Roman" w:hAnsi="Times New Roman" w:cs="Times New Roman"/>
          <w:sz w:val="26"/>
          <w:szCs w:val="26"/>
        </w:rPr>
        <w:t xml:space="preserve"> aspekts</w:t>
      </w:r>
      <w:r>
        <w:rPr>
          <w:rFonts w:ascii="Times New Roman" w:hAnsi="Times New Roman" w:cs="Times New Roman"/>
          <w:sz w:val="26"/>
          <w:szCs w:val="26"/>
        </w:rPr>
        <w:t xml:space="preserve"> ietver sevī tiekšanos sniegt kvalitatīvu  zobārstniecības palīdzību iedzīvotājiem neatkarīgi no klīniskās situācijas sarežģītības un būt godīgiem pret pacientiem un konkurentiem.</w:t>
      </w:r>
    </w:p>
    <w:p w14:paraId="0D68A0D5" w14:textId="77777777" w:rsidR="00BA3EF1" w:rsidRDefault="00BA3EF1" w:rsidP="005E7FD0">
      <w:pPr>
        <w:spacing w:after="0"/>
        <w:jc w:val="both"/>
        <w:rPr>
          <w:rFonts w:ascii="Times New Roman" w:hAnsi="Times New Roman" w:cs="Times New Roman"/>
          <w:sz w:val="26"/>
          <w:szCs w:val="26"/>
        </w:rPr>
      </w:pPr>
    </w:p>
    <w:p w14:paraId="0B5B9D0A" w14:textId="77777777" w:rsidR="00BE381B" w:rsidRDefault="00BE381B" w:rsidP="005E7FD0">
      <w:pPr>
        <w:spacing w:after="0"/>
        <w:rPr>
          <w:rFonts w:ascii="Times New Roman" w:hAnsi="Times New Roman" w:cs="Times New Roman"/>
          <w:sz w:val="26"/>
          <w:szCs w:val="26"/>
        </w:rPr>
      </w:pPr>
      <w:r>
        <w:rPr>
          <w:rFonts w:ascii="Times New Roman" w:hAnsi="Times New Roman" w:cs="Times New Roman"/>
          <w:b/>
          <w:sz w:val="26"/>
          <w:szCs w:val="26"/>
        </w:rPr>
        <w:t xml:space="preserve">    </w:t>
      </w:r>
      <w:r w:rsidRPr="00BA3EF1">
        <w:rPr>
          <w:rFonts w:ascii="Times New Roman" w:hAnsi="Times New Roman" w:cs="Times New Roman"/>
          <w:i/>
          <w:sz w:val="26"/>
          <w:szCs w:val="26"/>
          <w:u w:val="single"/>
        </w:rPr>
        <w:t>Sociālais</w:t>
      </w:r>
      <w:r w:rsidRPr="00677E64">
        <w:rPr>
          <w:rFonts w:ascii="Times New Roman" w:hAnsi="Times New Roman" w:cs="Times New Roman"/>
          <w:sz w:val="26"/>
          <w:szCs w:val="26"/>
        </w:rPr>
        <w:t xml:space="preserve"> aspekts</w:t>
      </w:r>
      <w:r>
        <w:rPr>
          <w:rFonts w:ascii="Times New Roman" w:hAnsi="Times New Roman" w:cs="Times New Roman"/>
          <w:sz w:val="26"/>
          <w:szCs w:val="26"/>
        </w:rPr>
        <w:t xml:space="preserve"> ietver darbinieku tieksmi sniegt kvalitatīvu zobārstniecības palīdzību visiem pacientiem neatkarīgi no sociālā statusa.</w:t>
      </w:r>
    </w:p>
    <w:p w14:paraId="01EEB32C" w14:textId="77777777" w:rsidR="00BA3EF1" w:rsidRDefault="00BA3EF1" w:rsidP="005E7FD0">
      <w:pPr>
        <w:spacing w:after="0"/>
        <w:rPr>
          <w:rFonts w:ascii="Times New Roman" w:hAnsi="Times New Roman" w:cs="Times New Roman"/>
          <w:sz w:val="26"/>
          <w:szCs w:val="26"/>
        </w:rPr>
      </w:pPr>
    </w:p>
    <w:p w14:paraId="54A438A9" w14:textId="77777777" w:rsidR="00BE381B" w:rsidRDefault="00BE381B" w:rsidP="005E7FD0">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BA3EF1">
        <w:rPr>
          <w:rFonts w:ascii="Times New Roman" w:hAnsi="Times New Roman" w:cs="Times New Roman"/>
          <w:i/>
          <w:sz w:val="26"/>
          <w:szCs w:val="26"/>
          <w:u w:val="single"/>
        </w:rPr>
        <w:t>Privātais</w:t>
      </w:r>
      <w:r w:rsidRPr="00677E64">
        <w:rPr>
          <w:rFonts w:ascii="Times New Roman" w:hAnsi="Times New Roman" w:cs="Times New Roman"/>
          <w:sz w:val="26"/>
          <w:szCs w:val="26"/>
        </w:rPr>
        <w:t xml:space="preserve"> aspekts</w:t>
      </w:r>
      <w:r>
        <w:rPr>
          <w:rFonts w:ascii="Times New Roman" w:hAnsi="Times New Roman" w:cs="Times New Roman"/>
          <w:sz w:val="26"/>
          <w:szCs w:val="26"/>
        </w:rPr>
        <w:t xml:space="preserve"> – tie ir poliklīnikas panākumi pilsētas pašvaldības un iedzīvotāju skatījumā, kuri uztic mums savu veselību.</w:t>
      </w:r>
    </w:p>
    <w:p w14:paraId="3D5C3D68" w14:textId="77777777" w:rsidR="00BA3EF1" w:rsidRDefault="00BA3EF1" w:rsidP="005E7FD0">
      <w:pPr>
        <w:spacing w:after="0"/>
        <w:jc w:val="both"/>
        <w:rPr>
          <w:rFonts w:ascii="Times New Roman" w:hAnsi="Times New Roman" w:cs="Times New Roman"/>
          <w:sz w:val="26"/>
          <w:szCs w:val="26"/>
        </w:rPr>
      </w:pPr>
    </w:p>
    <w:p w14:paraId="3B1E95CB" w14:textId="77777777" w:rsidR="00BE381B" w:rsidRDefault="00BE381B" w:rsidP="005869F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BA3EF1">
        <w:rPr>
          <w:rFonts w:ascii="Times New Roman" w:hAnsi="Times New Roman" w:cs="Times New Roman"/>
          <w:i/>
          <w:sz w:val="26"/>
          <w:szCs w:val="26"/>
          <w:u w:val="single"/>
        </w:rPr>
        <w:t>Kvalitatīvai</w:t>
      </w:r>
      <w:r>
        <w:rPr>
          <w:rFonts w:ascii="Times New Roman" w:hAnsi="Times New Roman" w:cs="Times New Roman"/>
          <w:sz w:val="26"/>
          <w:szCs w:val="26"/>
        </w:rPr>
        <w:t xml:space="preserve">s aspekts – medicīniskā personāla tieksme saglabāt cilvēku dzīves kvalitāti augsta līmenī. </w:t>
      </w:r>
      <w:r w:rsidRPr="00520774">
        <w:rPr>
          <w:rFonts w:ascii="Times New Roman" w:hAnsi="Times New Roman" w:cs="Times New Roman"/>
          <w:sz w:val="26"/>
          <w:szCs w:val="26"/>
        </w:rPr>
        <w:t>Kvalitatīvais aspekts</w:t>
      </w:r>
      <w:r>
        <w:rPr>
          <w:rFonts w:ascii="Times New Roman" w:hAnsi="Times New Roman" w:cs="Times New Roman"/>
          <w:sz w:val="26"/>
          <w:szCs w:val="26"/>
        </w:rPr>
        <w:t xml:space="preserve"> paredz stomatoloģiskās iejaukšanās drošības nodrošinājumu (aseptikas un antiseptikas noteikumu ievērošana), kā arī paredz un brīdina stomatoloģiskās ārstēšanas gaitā par komplikāciju attīstību, paaugstina </w:t>
      </w:r>
      <w:r>
        <w:rPr>
          <w:rFonts w:ascii="Times New Roman" w:hAnsi="Times New Roman" w:cs="Times New Roman"/>
          <w:sz w:val="26"/>
          <w:szCs w:val="26"/>
        </w:rPr>
        <w:lastRenderedPageBreak/>
        <w:t xml:space="preserve">iedzīvotāju informētības un higiēniskās kultūras līmeni, </w:t>
      </w:r>
      <w:proofErr w:type="spellStart"/>
      <w:r>
        <w:rPr>
          <w:rFonts w:ascii="Times New Roman" w:hAnsi="Times New Roman" w:cs="Times New Roman"/>
          <w:sz w:val="26"/>
          <w:szCs w:val="26"/>
        </w:rPr>
        <w:t>propogandē</w:t>
      </w:r>
      <w:proofErr w:type="spellEnd"/>
      <w:r>
        <w:rPr>
          <w:rFonts w:ascii="Times New Roman" w:hAnsi="Times New Roman" w:cs="Times New Roman"/>
          <w:sz w:val="26"/>
          <w:szCs w:val="26"/>
        </w:rPr>
        <w:t xml:space="preserve"> par mutes dobuma slimību profilaksi un pareizu uztura lietošanu utt.   </w:t>
      </w:r>
    </w:p>
    <w:p w14:paraId="1F6563E4" w14:textId="77777777" w:rsidR="00BE381B" w:rsidRDefault="00BE381B" w:rsidP="005869F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4F2E53">
        <w:rPr>
          <w:rFonts w:ascii="Times New Roman" w:hAnsi="Times New Roman" w:cs="Times New Roman"/>
          <w:sz w:val="26"/>
          <w:szCs w:val="26"/>
        </w:rPr>
        <w:t>Nefinansiālo</w:t>
      </w:r>
      <w:r w:rsidRPr="00B33AAD">
        <w:rPr>
          <w:rFonts w:ascii="Times New Roman" w:hAnsi="Times New Roman" w:cs="Times New Roman"/>
          <w:b/>
          <w:sz w:val="26"/>
          <w:szCs w:val="26"/>
        </w:rPr>
        <w:t xml:space="preserve"> </w:t>
      </w:r>
      <w:r>
        <w:rPr>
          <w:rFonts w:ascii="Times New Roman" w:hAnsi="Times New Roman" w:cs="Times New Roman"/>
          <w:sz w:val="26"/>
          <w:szCs w:val="26"/>
        </w:rPr>
        <w:t xml:space="preserve">mērķu sasniegšanai nepieciešami finansiālie avoti, jo to izpildei nepietiekoši precīzi veikt amata pienākumus, ievērot darba kārtības noteikumus, paaugstināt savu teorētisko un praktisko zināšanu līmeni,  būt laipniem ar pacientu un sekot savam ārējam izskatam utt.   </w:t>
      </w:r>
    </w:p>
    <w:p w14:paraId="0FB5DED3" w14:textId="77777777" w:rsidR="00BE381B" w:rsidRDefault="00BE381B" w:rsidP="005869F6">
      <w:pPr>
        <w:spacing w:after="0"/>
        <w:jc w:val="both"/>
        <w:rPr>
          <w:rFonts w:ascii="Times New Roman" w:hAnsi="Times New Roman" w:cs="Times New Roman"/>
          <w:sz w:val="26"/>
          <w:szCs w:val="26"/>
        </w:rPr>
      </w:pPr>
    </w:p>
    <w:p w14:paraId="4F31F295" w14:textId="77777777" w:rsidR="00BE381B" w:rsidRDefault="00BE381B" w:rsidP="00BE381B">
      <w:pPr>
        <w:spacing w:after="0" w:line="240" w:lineRule="auto"/>
        <w:rPr>
          <w:rFonts w:ascii="Times New Roman" w:hAnsi="Times New Roman" w:cs="Times New Roman"/>
          <w:sz w:val="26"/>
          <w:szCs w:val="26"/>
        </w:rPr>
      </w:pPr>
      <w:r>
        <w:rPr>
          <w:rFonts w:ascii="Times New Roman" w:hAnsi="Times New Roman" w:cs="Times New Roman"/>
          <w:sz w:val="26"/>
          <w:szCs w:val="26"/>
        </w:rPr>
        <w:t>Tādā veidā poliklīnika izvirza sev šādus nefinansiālos mērķus:</w:t>
      </w:r>
    </w:p>
    <w:p w14:paraId="4A34253B" w14:textId="77777777" w:rsidR="00BE381B" w:rsidRDefault="00BE381B" w:rsidP="00BE381B">
      <w:pPr>
        <w:spacing w:after="0" w:line="240" w:lineRule="auto"/>
        <w:rPr>
          <w:rFonts w:ascii="Times New Roman" w:hAnsi="Times New Roman" w:cs="Times New Roman"/>
          <w:b/>
          <w:sz w:val="26"/>
          <w:szCs w:val="26"/>
        </w:rPr>
      </w:pPr>
      <w:r>
        <w:rPr>
          <w:rFonts w:ascii="Times New Roman" w:hAnsi="Times New Roman" w:cs="Times New Roman"/>
          <w:b/>
          <w:sz w:val="26"/>
          <w:szCs w:val="26"/>
        </w:rPr>
        <w:t>Mērķi:</w:t>
      </w:r>
    </w:p>
    <w:p w14:paraId="4D851FE0" w14:textId="77777777" w:rsidR="00BE381B" w:rsidRDefault="00BE381B" w:rsidP="00BE381B">
      <w:pPr>
        <w:pStyle w:val="Sarakstarindkopa"/>
        <w:numPr>
          <w:ilvl w:val="0"/>
          <w:numId w:val="24"/>
        </w:numPr>
        <w:spacing w:after="0" w:line="240" w:lineRule="auto"/>
        <w:ind w:left="426" w:hanging="426"/>
        <w:rPr>
          <w:rFonts w:ascii="Times New Roman" w:hAnsi="Times New Roman" w:cs="Times New Roman"/>
          <w:sz w:val="26"/>
          <w:szCs w:val="26"/>
        </w:rPr>
      </w:pPr>
      <w:r>
        <w:rPr>
          <w:rFonts w:ascii="Times New Roman" w:hAnsi="Times New Roman" w:cs="Times New Roman"/>
          <w:sz w:val="26"/>
          <w:szCs w:val="26"/>
        </w:rPr>
        <w:t>Nodrošināt kvalitatīvu zobārstniecības pakalpojumu attīstību, pamatojoties uz efektīvu valsts un uzņēmuma finanšu līdzekļu pārvaldīšanu.</w:t>
      </w:r>
    </w:p>
    <w:p w14:paraId="0724AD3E" w14:textId="77777777" w:rsidR="00BE381B" w:rsidRDefault="00BE381B" w:rsidP="00BE381B">
      <w:pPr>
        <w:pStyle w:val="Sarakstarindkopa"/>
        <w:numPr>
          <w:ilvl w:val="0"/>
          <w:numId w:val="24"/>
        </w:numPr>
        <w:spacing w:after="0" w:line="240" w:lineRule="auto"/>
        <w:ind w:left="426"/>
        <w:rPr>
          <w:rFonts w:ascii="Times New Roman" w:hAnsi="Times New Roman" w:cs="Times New Roman"/>
          <w:sz w:val="26"/>
          <w:szCs w:val="26"/>
        </w:rPr>
      </w:pPr>
      <w:r>
        <w:rPr>
          <w:rFonts w:ascii="Times New Roman" w:hAnsi="Times New Roman" w:cs="Times New Roman"/>
          <w:sz w:val="26"/>
          <w:szCs w:val="26"/>
        </w:rPr>
        <w:t>Pilnveidot zobārstniecības poliklīnikas materiāltehnisko bāzi.</w:t>
      </w:r>
    </w:p>
    <w:p w14:paraId="2516E756" w14:textId="77777777" w:rsidR="00BE381B" w:rsidRDefault="00BE381B" w:rsidP="00BE381B">
      <w:pPr>
        <w:pStyle w:val="Sarakstarindkopa"/>
        <w:numPr>
          <w:ilvl w:val="0"/>
          <w:numId w:val="24"/>
        </w:numPr>
        <w:spacing w:after="0" w:line="240" w:lineRule="auto"/>
        <w:ind w:left="426"/>
        <w:rPr>
          <w:rFonts w:ascii="Times New Roman" w:hAnsi="Times New Roman" w:cs="Times New Roman"/>
          <w:sz w:val="26"/>
          <w:szCs w:val="26"/>
        </w:rPr>
      </w:pPr>
      <w:r>
        <w:rPr>
          <w:rFonts w:ascii="Times New Roman" w:hAnsi="Times New Roman" w:cs="Times New Roman"/>
          <w:sz w:val="26"/>
          <w:szCs w:val="26"/>
        </w:rPr>
        <w:t>Infrastruktūras vidēja termiņa attīstība.</w:t>
      </w:r>
    </w:p>
    <w:p w14:paraId="7AB5907A" w14:textId="77777777" w:rsidR="00BE381B" w:rsidRDefault="00BE381B" w:rsidP="00BE381B">
      <w:pPr>
        <w:pStyle w:val="Sarakstarindkopa"/>
        <w:numPr>
          <w:ilvl w:val="0"/>
          <w:numId w:val="24"/>
        </w:numPr>
        <w:spacing w:after="0" w:line="240" w:lineRule="auto"/>
        <w:ind w:left="426"/>
        <w:rPr>
          <w:rFonts w:ascii="Times New Roman" w:hAnsi="Times New Roman" w:cs="Times New Roman"/>
          <w:sz w:val="26"/>
          <w:szCs w:val="26"/>
        </w:rPr>
      </w:pPr>
      <w:r>
        <w:rPr>
          <w:rFonts w:ascii="Times New Roman" w:hAnsi="Times New Roman" w:cs="Times New Roman"/>
          <w:sz w:val="26"/>
          <w:szCs w:val="26"/>
        </w:rPr>
        <w:t>Nodrošināt komunikāciju ar sabiedrību atgriezeniskās saites aspektā.</w:t>
      </w:r>
    </w:p>
    <w:p w14:paraId="2274880A" w14:textId="77777777" w:rsidR="00BE381B" w:rsidRPr="00F74FE2" w:rsidRDefault="00BE381B" w:rsidP="00BE381B">
      <w:pPr>
        <w:spacing w:after="0" w:line="240" w:lineRule="auto"/>
        <w:ind w:left="360"/>
        <w:rPr>
          <w:rFonts w:ascii="Times New Roman" w:hAnsi="Times New Roman" w:cs="Times New Roman"/>
          <w:sz w:val="26"/>
          <w:szCs w:val="26"/>
        </w:rPr>
      </w:pPr>
    </w:p>
    <w:p w14:paraId="6B93BAE0" w14:textId="086BECB7" w:rsidR="00BE381B" w:rsidRPr="00107906" w:rsidRDefault="00BE381B" w:rsidP="00107906">
      <w:pPr>
        <w:pStyle w:val="Sarakstarindkopa"/>
        <w:numPr>
          <w:ilvl w:val="0"/>
          <w:numId w:val="24"/>
        </w:numPr>
        <w:spacing w:after="0" w:line="240" w:lineRule="auto"/>
        <w:rPr>
          <w:rFonts w:ascii="Times New Roman" w:hAnsi="Times New Roman" w:cs="Times New Roman"/>
          <w:sz w:val="26"/>
          <w:szCs w:val="26"/>
        </w:rPr>
      </w:pPr>
      <w:r w:rsidRPr="00107906">
        <w:rPr>
          <w:rFonts w:ascii="Times New Roman" w:hAnsi="Times New Roman" w:cs="Times New Roman"/>
          <w:sz w:val="26"/>
          <w:szCs w:val="26"/>
          <w:u w:val="single"/>
        </w:rPr>
        <w:t>Finansiālie mērķi</w:t>
      </w:r>
      <w:r w:rsidRPr="00107906">
        <w:rPr>
          <w:rFonts w:ascii="Times New Roman" w:hAnsi="Times New Roman" w:cs="Times New Roman"/>
          <w:sz w:val="26"/>
          <w:szCs w:val="26"/>
        </w:rPr>
        <w:t>:</w:t>
      </w:r>
    </w:p>
    <w:p w14:paraId="1D751C03" w14:textId="77777777" w:rsidR="00BE381B" w:rsidRDefault="00BE381B" w:rsidP="005869F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Finansiālie poliklīnikas mērķi – tā ir vesela mērķu sistēma:</w:t>
      </w:r>
    </w:p>
    <w:p w14:paraId="30C06380"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poliklīnikas dzīvotspēja konkurences vidē;</w:t>
      </w:r>
    </w:p>
    <w:p w14:paraId="5FB5F91E"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līdera pozīcijas sasniegšana;</w:t>
      </w:r>
    </w:p>
    <w:p w14:paraId="6322E902"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mutes dobuma veselībā stabilu pozitīvu rādītāju sasniegšana;</w:t>
      </w:r>
    </w:p>
    <w:p w14:paraId="4D51EE42"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poliklīnikas izdevumu samazinājums bez kvalitatīvu rādītāju samazinājuma;</w:t>
      </w:r>
    </w:p>
    <w:p w14:paraId="5B2E2F78"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augsta rentabilitātes līmeņa nodrošināšana;</w:t>
      </w:r>
    </w:p>
    <w:p w14:paraId="15DFF21A"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poliklīnikas stabila finansiāla stāvokļa saglabāšana;</w:t>
      </w:r>
    </w:p>
    <w:p w14:paraId="4B578B50" w14:textId="77777777" w:rsidR="00BE381B" w:rsidRDefault="00BE381B" w:rsidP="005869F6">
      <w:pPr>
        <w:pStyle w:val="Sarakstarindkopa"/>
        <w:numPr>
          <w:ilvl w:val="0"/>
          <w:numId w:val="25"/>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peļņas sasniegšana </w:t>
      </w:r>
    </w:p>
    <w:p w14:paraId="78885AEB" w14:textId="77777777" w:rsidR="00BE381B" w:rsidRPr="00321735" w:rsidRDefault="00BE381B" w:rsidP="00BE381B">
      <w:pPr>
        <w:spacing w:after="0" w:line="240" w:lineRule="auto"/>
        <w:ind w:left="360"/>
        <w:rPr>
          <w:rFonts w:ascii="Times New Roman" w:hAnsi="Times New Roman" w:cs="Times New Roman"/>
          <w:sz w:val="26"/>
          <w:szCs w:val="26"/>
        </w:rPr>
      </w:pPr>
    </w:p>
    <w:p w14:paraId="171240FF" w14:textId="353D1420" w:rsidR="00BE381B" w:rsidRPr="005E7FD0" w:rsidRDefault="0065738F" w:rsidP="0065738F">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Ņemot vērā iepriekšminēto, </w:t>
      </w:r>
      <w:r w:rsidR="00BE381B">
        <w:rPr>
          <w:rFonts w:ascii="Times New Roman" w:hAnsi="Times New Roman" w:cs="Times New Roman"/>
          <w:sz w:val="26"/>
          <w:szCs w:val="26"/>
        </w:rPr>
        <w:t xml:space="preserve"> poliklīnikas</w:t>
      </w:r>
      <w:r w:rsidRPr="0065738F">
        <w:rPr>
          <w:rFonts w:ascii="Times New Roman" w:hAnsi="Times New Roman" w:cs="Times New Roman"/>
          <w:sz w:val="26"/>
          <w:szCs w:val="26"/>
        </w:rPr>
        <w:t xml:space="preserve"> </w:t>
      </w:r>
      <w:r>
        <w:rPr>
          <w:rFonts w:ascii="Times New Roman" w:hAnsi="Times New Roman" w:cs="Times New Roman"/>
          <w:sz w:val="26"/>
          <w:szCs w:val="26"/>
        </w:rPr>
        <w:t>finansiālais</w:t>
      </w:r>
      <w:r w:rsidR="00BE381B">
        <w:rPr>
          <w:rFonts w:ascii="Times New Roman" w:hAnsi="Times New Roman" w:cs="Times New Roman"/>
          <w:sz w:val="26"/>
          <w:szCs w:val="26"/>
        </w:rPr>
        <w:t xml:space="preserve"> mērķis </w:t>
      </w:r>
      <w:r>
        <w:rPr>
          <w:rFonts w:ascii="Times New Roman" w:hAnsi="Times New Roman" w:cs="Times New Roman"/>
          <w:sz w:val="26"/>
          <w:szCs w:val="26"/>
        </w:rPr>
        <w:t>- n</w:t>
      </w:r>
      <w:r w:rsidR="00BE381B" w:rsidRPr="005E7FD0">
        <w:rPr>
          <w:rFonts w:ascii="Times New Roman" w:hAnsi="Times New Roman" w:cs="Times New Roman"/>
          <w:sz w:val="26"/>
          <w:szCs w:val="26"/>
        </w:rPr>
        <w:t>odrošināt sekmīgu kapitālsabiedrības finansiālo darbību.</w:t>
      </w:r>
    </w:p>
    <w:p w14:paraId="34D9F415" w14:textId="77777777" w:rsidR="005E7FD0" w:rsidRPr="005E7FD0" w:rsidRDefault="005E7FD0" w:rsidP="005E7FD0">
      <w:pPr>
        <w:spacing w:after="0" w:line="240" w:lineRule="auto"/>
        <w:rPr>
          <w:rFonts w:ascii="Times New Roman" w:hAnsi="Times New Roman" w:cs="Times New Roman"/>
          <w:sz w:val="26"/>
          <w:szCs w:val="26"/>
        </w:rPr>
      </w:pPr>
    </w:p>
    <w:p w14:paraId="32543E92" w14:textId="77777777" w:rsidR="00BE381B" w:rsidRDefault="00BE381B" w:rsidP="00BE381B">
      <w:pPr>
        <w:spacing w:after="0" w:line="240" w:lineRule="auto"/>
        <w:rPr>
          <w:rFonts w:ascii="Times New Roman" w:hAnsi="Times New Roman" w:cs="Times New Roman"/>
          <w:sz w:val="26"/>
          <w:szCs w:val="26"/>
        </w:rPr>
      </w:pPr>
    </w:p>
    <w:p w14:paraId="64F128E6" w14:textId="6CC8A736" w:rsidR="00BE381B" w:rsidRPr="00EF407E" w:rsidRDefault="00135016" w:rsidP="00135016">
      <w:pPr>
        <w:spacing w:after="0" w:line="240" w:lineRule="auto"/>
        <w:ind w:left="360" w:hanging="360"/>
        <w:rPr>
          <w:rFonts w:ascii="Times New Roman" w:hAnsi="Times New Roman" w:cs="Times New Roman"/>
          <w:b/>
          <w:sz w:val="26"/>
          <w:szCs w:val="26"/>
        </w:rPr>
      </w:pPr>
      <w:r>
        <w:rPr>
          <w:rFonts w:ascii="Times New Roman" w:hAnsi="Times New Roman" w:cs="Times New Roman"/>
          <w:sz w:val="26"/>
          <w:szCs w:val="26"/>
        </w:rPr>
        <w:t>5</w:t>
      </w:r>
      <w:r w:rsidR="00EF407E">
        <w:rPr>
          <w:rFonts w:ascii="Times New Roman" w:hAnsi="Times New Roman" w:cs="Times New Roman"/>
          <w:b/>
          <w:sz w:val="26"/>
          <w:szCs w:val="26"/>
        </w:rPr>
        <w:t>.</w:t>
      </w:r>
      <w:r>
        <w:rPr>
          <w:rFonts w:ascii="Times New Roman" w:hAnsi="Times New Roman" w:cs="Times New Roman"/>
          <w:b/>
          <w:sz w:val="26"/>
          <w:szCs w:val="26"/>
        </w:rPr>
        <w:t xml:space="preserve"> </w:t>
      </w:r>
      <w:r w:rsidR="00BE381B" w:rsidRPr="00EF407E">
        <w:rPr>
          <w:rFonts w:ascii="Times New Roman" w:hAnsi="Times New Roman" w:cs="Times New Roman"/>
          <w:b/>
          <w:sz w:val="26"/>
          <w:szCs w:val="26"/>
        </w:rPr>
        <w:t>FINANŠU KOPSAVILKUMA RĀDĪTĀJI</w:t>
      </w:r>
    </w:p>
    <w:p w14:paraId="04122967" w14:textId="77777777" w:rsidR="00067C34" w:rsidRDefault="00067C34" w:rsidP="005E7FD0">
      <w:pPr>
        <w:spacing w:after="0" w:line="240" w:lineRule="auto"/>
        <w:rPr>
          <w:rFonts w:ascii="Times New Roman" w:hAnsi="Times New Roman" w:cs="Times New Roman"/>
          <w:b/>
          <w:sz w:val="26"/>
          <w:szCs w:val="26"/>
        </w:rPr>
      </w:pPr>
    </w:p>
    <w:p w14:paraId="561A3079" w14:textId="77777777" w:rsidR="00234E6B" w:rsidRDefault="00234E6B" w:rsidP="00234E6B">
      <w:pPr>
        <w:spacing w:after="0" w:line="240" w:lineRule="auto"/>
        <w:rPr>
          <w:rFonts w:ascii="Times New Roman" w:hAnsi="Times New Roman" w:cs="Times New Roman"/>
          <w:sz w:val="26"/>
          <w:szCs w:val="26"/>
        </w:rPr>
      </w:pPr>
      <w:r>
        <w:rPr>
          <w:rFonts w:ascii="Times New Roman" w:hAnsi="Times New Roman" w:cs="Times New Roman"/>
          <w:sz w:val="26"/>
          <w:szCs w:val="26"/>
        </w:rPr>
        <w:t>8.</w:t>
      </w:r>
      <w:r w:rsidRPr="006E0DB1">
        <w:rPr>
          <w:rFonts w:ascii="Times New Roman" w:hAnsi="Times New Roman" w:cs="Times New Roman"/>
          <w:sz w:val="26"/>
          <w:szCs w:val="26"/>
        </w:rPr>
        <w:t>tabula</w:t>
      </w:r>
      <w:r>
        <w:rPr>
          <w:rFonts w:ascii="Times New Roman" w:hAnsi="Times New Roman" w:cs="Times New Roman"/>
          <w:sz w:val="26"/>
          <w:szCs w:val="26"/>
        </w:rPr>
        <w:t xml:space="preserve">                    Bilances rādītāji (2020.-2025.gadam)</w:t>
      </w:r>
    </w:p>
    <w:p w14:paraId="45C26E32" w14:textId="77777777" w:rsidR="00234E6B" w:rsidRDefault="00234E6B" w:rsidP="00234E6B">
      <w:pPr>
        <w:spacing w:after="0" w:line="240" w:lineRule="auto"/>
        <w:ind w:left="720" w:hanging="436"/>
        <w:jc w:val="both"/>
        <w:rPr>
          <w:rFonts w:ascii="Times New Roman" w:hAnsi="Times New Roman" w:cs="Times New Roman"/>
          <w:sz w:val="26"/>
          <w:szCs w:val="26"/>
        </w:rPr>
      </w:pPr>
      <w:r>
        <w:rPr>
          <w:rFonts w:ascii="Times New Roman" w:hAnsi="Times New Roman" w:cs="Times New Roman"/>
          <w:sz w:val="26"/>
          <w:szCs w:val="26"/>
        </w:rPr>
        <w:t xml:space="preserve">                                                                                                                         EUR</w:t>
      </w:r>
    </w:p>
    <w:tbl>
      <w:tblPr>
        <w:tblStyle w:val="Reatabula"/>
        <w:tblW w:w="0" w:type="auto"/>
        <w:tblInd w:w="-431" w:type="dxa"/>
        <w:tblLook w:val="04A0" w:firstRow="1" w:lastRow="0" w:firstColumn="1" w:lastColumn="0" w:noHBand="0" w:noVBand="1"/>
      </w:tblPr>
      <w:tblGrid>
        <w:gridCol w:w="470"/>
        <w:gridCol w:w="2043"/>
        <w:gridCol w:w="14"/>
        <w:gridCol w:w="1111"/>
        <w:gridCol w:w="36"/>
        <w:gridCol w:w="1161"/>
        <w:gridCol w:w="1162"/>
        <w:gridCol w:w="1161"/>
        <w:gridCol w:w="1175"/>
        <w:gridCol w:w="1176"/>
      </w:tblGrid>
      <w:tr w:rsidR="007F1346" w:rsidRPr="007F1346" w14:paraId="3FAC08CF" w14:textId="77777777" w:rsidTr="00234E6B">
        <w:trPr>
          <w:trHeight w:val="778"/>
        </w:trPr>
        <w:tc>
          <w:tcPr>
            <w:tcW w:w="2562" w:type="dxa"/>
            <w:gridSpan w:val="2"/>
          </w:tcPr>
          <w:p w14:paraId="4F0A3EA4"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Bilances rādītāji</w:t>
            </w:r>
          </w:p>
        </w:tc>
        <w:tc>
          <w:tcPr>
            <w:tcW w:w="1173" w:type="dxa"/>
            <w:gridSpan w:val="3"/>
          </w:tcPr>
          <w:p w14:paraId="5712088C"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2020.gada</w:t>
            </w:r>
          </w:p>
          <w:p w14:paraId="69DEBD12"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izpildes prognoze</w:t>
            </w:r>
          </w:p>
        </w:tc>
        <w:tc>
          <w:tcPr>
            <w:tcW w:w="1174" w:type="dxa"/>
          </w:tcPr>
          <w:p w14:paraId="2108500E"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2021.gada</w:t>
            </w:r>
          </w:p>
          <w:p w14:paraId="56F3EDDE"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175" w:type="dxa"/>
          </w:tcPr>
          <w:p w14:paraId="66F9541C"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2022.gada</w:t>
            </w:r>
          </w:p>
          <w:p w14:paraId="061C96AF"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174" w:type="dxa"/>
          </w:tcPr>
          <w:p w14:paraId="11CD6941"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2023.gada</w:t>
            </w:r>
          </w:p>
          <w:p w14:paraId="104BA680"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193" w:type="dxa"/>
          </w:tcPr>
          <w:p w14:paraId="413F45B5"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2024.gada</w:t>
            </w:r>
          </w:p>
          <w:p w14:paraId="3361F5FD"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194" w:type="dxa"/>
          </w:tcPr>
          <w:p w14:paraId="5026BE74"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2025.gada</w:t>
            </w:r>
          </w:p>
          <w:p w14:paraId="79655648"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r>
      <w:tr w:rsidR="007F1346" w:rsidRPr="007F1346" w14:paraId="10238D5E" w14:textId="77777777" w:rsidTr="00234E6B">
        <w:trPr>
          <w:trHeight w:val="236"/>
        </w:trPr>
        <w:tc>
          <w:tcPr>
            <w:tcW w:w="2562" w:type="dxa"/>
            <w:gridSpan w:val="2"/>
          </w:tcPr>
          <w:p w14:paraId="45DAC265"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AKTĪVS</w:t>
            </w:r>
          </w:p>
        </w:tc>
        <w:tc>
          <w:tcPr>
            <w:tcW w:w="1173" w:type="dxa"/>
            <w:gridSpan w:val="3"/>
          </w:tcPr>
          <w:p w14:paraId="74606452"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30F59081" w14:textId="77777777" w:rsidR="00234E6B" w:rsidRPr="00B27606" w:rsidRDefault="00234E6B" w:rsidP="00234E6B">
            <w:pPr>
              <w:pStyle w:val="Bezatstarpm"/>
              <w:rPr>
                <w:rFonts w:ascii="Times New Roman" w:hAnsi="Times New Roman" w:cs="Times New Roman"/>
                <w:sz w:val="24"/>
                <w:szCs w:val="24"/>
              </w:rPr>
            </w:pPr>
          </w:p>
        </w:tc>
        <w:tc>
          <w:tcPr>
            <w:tcW w:w="1175" w:type="dxa"/>
          </w:tcPr>
          <w:p w14:paraId="57B5824C"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69548ADA" w14:textId="77777777" w:rsidR="00234E6B" w:rsidRPr="00B27606" w:rsidRDefault="00234E6B" w:rsidP="00234E6B">
            <w:pPr>
              <w:pStyle w:val="Bezatstarpm"/>
              <w:rPr>
                <w:rFonts w:ascii="Times New Roman" w:hAnsi="Times New Roman" w:cs="Times New Roman"/>
                <w:sz w:val="24"/>
                <w:szCs w:val="24"/>
              </w:rPr>
            </w:pPr>
          </w:p>
        </w:tc>
        <w:tc>
          <w:tcPr>
            <w:tcW w:w="1193" w:type="dxa"/>
          </w:tcPr>
          <w:p w14:paraId="6B5FC6F4" w14:textId="77777777" w:rsidR="00234E6B" w:rsidRPr="00B27606" w:rsidRDefault="00234E6B" w:rsidP="00234E6B">
            <w:pPr>
              <w:pStyle w:val="Bezatstarpm"/>
              <w:rPr>
                <w:rFonts w:ascii="Times New Roman" w:hAnsi="Times New Roman" w:cs="Times New Roman"/>
                <w:sz w:val="24"/>
                <w:szCs w:val="24"/>
              </w:rPr>
            </w:pPr>
          </w:p>
        </w:tc>
        <w:tc>
          <w:tcPr>
            <w:tcW w:w="1194" w:type="dxa"/>
          </w:tcPr>
          <w:p w14:paraId="54605ED9" w14:textId="77777777" w:rsidR="00234E6B" w:rsidRPr="00B27606" w:rsidRDefault="00234E6B" w:rsidP="00234E6B">
            <w:pPr>
              <w:pStyle w:val="Bezatstarpm"/>
              <w:rPr>
                <w:rFonts w:ascii="Times New Roman" w:hAnsi="Times New Roman" w:cs="Times New Roman"/>
                <w:sz w:val="24"/>
                <w:szCs w:val="24"/>
              </w:rPr>
            </w:pPr>
          </w:p>
        </w:tc>
      </w:tr>
      <w:tr w:rsidR="007F1346" w:rsidRPr="007F1346" w14:paraId="4EDD8A7B" w14:textId="77777777" w:rsidTr="00234E6B">
        <w:tc>
          <w:tcPr>
            <w:tcW w:w="449" w:type="dxa"/>
          </w:tcPr>
          <w:p w14:paraId="3EF2FD28" w14:textId="77777777" w:rsidR="00234E6B" w:rsidRPr="00B27606" w:rsidRDefault="00234E6B" w:rsidP="00234E6B">
            <w:pPr>
              <w:pStyle w:val="Bezatstarpm"/>
              <w:rPr>
                <w:rFonts w:ascii="Times New Roman" w:hAnsi="Times New Roman" w:cs="Times New Roman"/>
                <w:sz w:val="24"/>
                <w:szCs w:val="24"/>
              </w:rPr>
            </w:pPr>
          </w:p>
        </w:tc>
        <w:tc>
          <w:tcPr>
            <w:tcW w:w="9196" w:type="dxa"/>
            <w:gridSpan w:val="9"/>
          </w:tcPr>
          <w:p w14:paraId="0AE6AF3E"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Ilgtermiņa  ieguldījumi</w:t>
            </w:r>
          </w:p>
        </w:tc>
      </w:tr>
      <w:tr w:rsidR="007F1346" w:rsidRPr="007F1346" w14:paraId="4BB3844D" w14:textId="77777777" w:rsidTr="00234E6B">
        <w:tc>
          <w:tcPr>
            <w:tcW w:w="449" w:type="dxa"/>
          </w:tcPr>
          <w:p w14:paraId="241669ED"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0AEA696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Nemateriālie</w:t>
            </w:r>
          </w:p>
          <w:p w14:paraId="5DD9CEF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ieguldījumi</w:t>
            </w:r>
          </w:p>
        </w:tc>
        <w:tc>
          <w:tcPr>
            <w:tcW w:w="1113" w:type="dxa"/>
          </w:tcPr>
          <w:p w14:paraId="07E57E99" w14:textId="77777777" w:rsidR="00234E6B" w:rsidRPr="00B27606" w:rsidRDefault="00234E6B" w:rsidP="00234E6B">
            <w:pPr>
              <w:pStyle w:val="Bezatstarpm"/>
              <w:rPr>
                <w:rFonts w:ascii="Times New Roman" w:hAnsi="Times New Roman" w:cs="Times New Roman"/>
                <w:sz w:val="24"/>
                <w:szCs w:val="24"/>
              </w:rPr>
            </w:pPr>
          </w:p>
        </w:tc>
        <w:tc>
          <w:tcPr>
            <w:tcW w:w="1220" w:type="dxa"/>
            <w:gridSpan w:val="2"/>
          </w:tcPr>
          <w:p w14:paraId="0A367526" w14:textId="77777777" w:rsidR="00234E6B" w:rsidRPr="00B27606" w:rsidRDefault="00234E6B" w:rsidP="00234E6B">
            <w:pPr>
              <w:pStyle w:val="Bezatstarpm"/>
              <w:rPr>
                <w:rFonts w:ascii="Times New Roman" w:hAnsi="Times New Roman" w:cs="Times New Roman"/>
                <w:sz w:val="24"/>
                <w:szCs w:val="24"/>
              </w:rPr>
            </w:pPr>
          </w:p>
        </w:tc>
        <w:tc>
          <w:tcPr>
            <w:tcW w:w="1175" w:type="dxa"/>
          </w:tcPr>
          <w:p w14:paraId="6638E3CE"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2F884E19" w14:textId="77777777" w:rsidR="00234E6B" w:rsidRPr="00B27606" w:rsidRDefault="00234E6B" w:rsidP="00234E6B">
            <w:pPr>
              <w:pStyle w:val="Bezatstarpm"/>
              <w:rPr>
                <w:rFonts w:ascii="Times New Roman" w:hAnsi="Times New Roman" w:cs="Times New Roman"/>
                <w:sz w:val="24"/>
                <w:szCs w:val="24"/>
              </w:rPr>
            </w:pPr>
          </w:p>
        </w:tc>
        <w:tc>
          <w:tcPr>
            <w:tcW w:w="1193" w:type="dxa"/>
          </w:tcPr>
          <w:p w14:paraId="1B28DD04" w14:textId="77777777" w:rsidR="00234E6B" w:rsidRPr="00B27606" w:rsidRDefault="00234E6B" w:rsidP="00234E6B">
            <w:pPr>
              <w:pStyle w:val="Bezatstarpm"/>
              <w:rPr>
                <w:rFonts w:ascii="Times New Roman" w:hAnsi="Times New Roman" w:cs="Times New Roman"/>
                <w:sz w:val="24"/>
                <w:szCs w:val="24"/>
              </w:rPr>
            </w:pPr>
          </w:p>
        </w:tc>
        <w:tc>
          <w:tcPr>
            <w:tcW w:w="1194" w:type="dxa"/>
          </w:tcPr>
          <w:p w14:paraId="09B3A452" w14:textId="77777777" w:rsidR="00234E6B" w:rsidRPr="00B27606" w:rsidRDefault="00234E6B" w:rsidP="00234E6B">
            <w:pPr>
              <w:pStyle w:val="Bezatstarpm"/>
              <w:rPr>
                <w:rFonts w:ascii="Times New Roman" w:hAnsi="Times New Roman" w:cs="Times New Roman"/>
                <w:sz w:val="24"/>
                <w:szCs w:val="24"/>
              </w:rPr>
            </w:pPr>
          </w:p>
        </w:tc>
      </w:tr>
      <w:tr w:rsidR="007F1346" w:rsidRPr="007F1346" w14:paraId="5F443099" w14:textId="77777777" w:rsidTr="00234E6B">
        <w:tc>
          <w:tcPr>
            <w:tcW w:w="449" w:type="dxa"/>
          </w:tcPr>
          <w:p w14:paraId="40E765C0"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w:t>
            </w:r>
          </w:p>
        </w:tc>
        <w:tc>
          <w:tcPr>
            <w:tcW w:w="2127" w:type="dxa"/>
            <w:gridSpan w:val="2"/>
          </w:tcPr>
          <w:p w14:paraId="0837402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Nemateriālie</w:t>
            </w:r>
          </w:p>
          <w:p w14:paraId="4AA5FED9"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 </w:t>
            </w:r>
            <w:proofErr w:type="spellStart"/>
            <w:r w:rsidRPr="00B27606">
              <w:rPr>
                <w:rFonts w:ascii="Times New Roman" w:hAnsi="Times New Roman" w:cs="Times New Roman"/>
                <w:sz w:val="24"/>
                <w:szCs w:val="24"/>
              </w:rPr>
              <w:t>ieguld</w:t>
            </w:r>
            <w:proofErr w:type="spellEnd"/>
            <w:r w:rsidRPr="00B27606">
              <w:rPr>
                <w:rFonts w:ascii="Times New Roman" w:hAnsi="Times New Roman" w:cs="Times New Roman"/>
                <w:sz w:val="24"/>
                <w:szCs w:val="24"/>
              </w:rPr>
              <w:t xml:space="preserve">. </w:t>
            </w:r>
          </w:p>
          <w:p w14:paraId="5D2EB860"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Datorprogramma</w:t>
            </w:r>
          </w:p>
        </w:tc>
        <w:tc>
          <w:tcPr>
            <w:tcW w:w="1113" w:type="dxa"/>
          </w:tcPr>
          <w:p w14:paraId="64642A2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0,9</w:t>
            </w:r>
          </w:p>
          <w:p w14:paraId="71B19D2A" w14:textId="77777777" w:rsidR="00234E6B" w:rsidRPr="00B27606" w:rsidRDefault="00234E6B" w:rsidP="00234E6B">
            <w:pPr>
              <w:pStyle w:val="Bezatstarpm"/>
              <w:jc w:val="center"/>
              <w:rPr>
                <w:rFonts w:ascii="Times New Roman" w:hAnsi="Times New Roman" w:cs="Times New Roman"/>
                <w:sz w:val="24"/>
                <w:szCs w:val="24"/>
              </w:rPr>
            </w:pPr>
          </w:p>
          <w:p w14:paraId="45E73849" w14:textId="77777777" w:rsidR="00234E6B" w:rsidRPr="00B27606" w:rsidRDefault="00234E6B" w:rsidP="00234E6B">
            <w:pPr>
              <w:pStyle w:val="Bezatstarpm"/>
              <w:jc w:val="center"/>
              <w:rPr>
                <w:rFonts w:ascii="Times New Roman" w:hAnsi="Times New Roman" w:cs="Times New Roman"/>
                <w:sz w:val="24"/>
                <w:szCs w:val="24"/>
              </w:rPr>
            </w:pPr>
          </w:p>
        </w:tc>
        <w:tc>
          <w:tcPr>
            <w:tcW w:w="1220" w:type="dxa"/>
            <w:gridSpan w:val="2"/>
          </w:tcPr>
          <w:p w14:paraId="5267353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7,0</w:t>
            </w:r>
          </w:p>
        </w:tc>
        <w:tc>
          <w:tcPr>
            <w:tcW w:w="1175" w:type="dxa"/>
          </w:tcPr>
          <w:p w14:paraId="5C72548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5,4</w:t>
            </w:r>
          </w:p>
        </w:tc>
        <w:tc>
          <w:tcPr>
            <w:tcW w:w="1174" w:type="dxa"/>
          </w:tcPr>
          <w:p w14:paraId="2920AF8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2,8</w:t>
            </w:r>
          </w:p>
        </w:tc>
        <w:tc>
          <w:tcPr>
            <w:tcW w:w="1193" w:type="dxa"/>
          </w:tcPr>
          <w:p w14:paraId="65FBBA7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4,0</w:t>
            </w:r>
          </w:p>
        </w:tc>
        <w:tc>
          <w:tcPr>
            <w:tcW w:w="1194" w:type="dxa"/>
          </w:tcPr>
          <w:p w14:paraId="052E60C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3,0</w:t>
            </w:r>
          </w:p>
        </w:tc>
      </w:tr>
      <w:tr w:rsidR="007F1346" w:rsidRPr="007F1346" w14:paraId="4BEE0347" w14:textId="77777777" w:rsidTr="00234E6B">
        <w:tc>
          <w:tcPr>
            <w:tcW w:w="449" w:type="dxa"/>
          </w:tcPr>
          <w:p w14:paraId="56094A27"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3D6E9B93"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Nemateriālie</w:t>
            </w:r>
          </w:p>
          <w:p w14:paraId="5753355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ieguldījumi kopā</w:t>
            </w:r>
          </w:p>
        </w:tc>
        <w:tc>
          <w:tcPr>
            <w:tcW w:w="1113" w:type="dxa"/>
          </w:tcPr>
          <w:p w14:paraId="2E320367"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0,9</w:t>
            </w:r>
          </w:p>
          <w:p w14:paraId="4FB9541E" w14:textId="77777777" w:rsidR="00234E6B" w:rsidRPr="00B27606" w:rsidRDefault="00234E6B" w:rsidP="00234E6B">
            <w:pPr>
              <w:pStyle w:val="Bezatstarpm"/>
              <w:jc w:val="center"/>
              <w:rPr>
                <w:rFonts w:ascii="Times New Roman" w:hAnsi="Times New Roman" w:cs="Times New Roman"/>
                <w:b/>
                <w:sz w:val="24"/>
                <w:szCs w:val="24"/>
              </w:rPr>
            </w:pPr>
          </w:p>
          <w:p w14:paraId="13DCEA9A" w14:textId="77777777" w:rsidR="00234E6B" w:rsidRPr="00B27606" w:rsidRDefault="00234E6B" w:rsidP="00234E6B">
            <w:pPr>
              <w:pStyle w:val="Bezatstarpm"/>
              <w:jc w:val="center"/>
              <w:rPr>
                <w:rFonts w:ascii="Times New Roman" w:hAnsi="Times New Roman" w:cs="Times New Roman"/>
                <w:b/>
                <w:sz w:val="24"/>
                <w:szCs w:val="24"/>
              </w:rPr>
            </w:pPr>
          </w:p>
        </w:tc>
        <w:tc>
          <w:tcPr>
            <w:tcW w:w="1220" w:type="dxa"/>
            <w:gridSpan w:val="2"/>
          </w:tcPr>
          <w:p w14:paraId="1D20D869"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7,0</w:t>
            </w:r>
          </w:p>
        </w:tc>
        <w:tc>
          <w:tcPr>
            <w:tcW w:w="1175" w:type="dxa"/>
          </w:tcPr>
          <w:p w14:paraId="101AEC0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5,4</w:t>
            </w:r>
          </w:p>
        </w:tc>
        <w:tc>
          <w:tcPr>
            <w:tcW w:w="1174" w:type="dxa"/>
          </w:tcPr>
          <w:p w14:paraId="73DE28CD"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2,8</w:t>
            </w:r>
          </w:p>
        </w:tc>
        <w:tc>
          <w:tcPr>
            <w:tcW w:w="1193" w:type="dxa"/>
          </w:tcPr>
          <w:p w14:paraId="2CD0334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4,0</w:t>
            </w:r>
          </w:p>
        </w:tc>
        <w:tc>
          <w:tcPr>
            <w:tcW w:w="1194" w:type="dxa"/>
          </w:tcPr>
          <w:p w14:paraId="4A4B75A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3,0</w:t>
            </w:r>
          </w:p>
        </w:tc>
      </w:tr>
      <w:tr w:rsidR="007F1346" w:rsidRPr="007F1346" w14:paraId="0CBC18EA" w14:textId="77777777" w:rsidTr="00234E6B">
        <w:tc>
          <w:tcPr>
            <w:tcW w:w="449" w:type="dxa"/>
          </w:tcPr>
          <w:p w14:paraId="050092B0" w14:textId="77777777" w:rsidR="00234E6B" w:rsidRPr="00B27606" w:rsidRDefault="00234E6B" w:rsidP="00234E6B">
            <w:pPr>
              <w:pStyle w:val="Bezatstarpm"/>
              <w:rPr>
                <w:rFonts w:ascii="Times New Roman" w:hAnsi="Times New Roman" w:cs="Times New Roman"/>
                <w:sz w:val="24"/>
                <w:szCs w:val="24"/>
              </w:rPr>
            </w:pPr>
          </w:p>
        </w:tc>
        <w:tc>
          <w:tcPr>
            <w:tcW w:w="9196" w:type="dxa"/>
            <w:gridSpan w:val="9"/>
          </w:tcPr>
          <w:p w14:paraId="02081FE4"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Pamatlīdzekļi</w:t>
            </w:r>
          </w:p>
        </w:tc>
      </w:tr>
      <w:tr w:rsidR="00B27606" w:rsidRPr="00B27606" w14:paraId="660B52DB" w14:textId="77777777" w:rsidTr="00234E6B">
        <w:tc>
          <w:tcPr>
            <w:tcW w:w="449" w:type="dxa"/>
          </w:tcPr>
          <w:p w14:paraId="27148D7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lastRenderedPageBreak/>
              <w:t>II</w:t>
            </w:r>
          </w:p>
        </w:tc>
        <w:tc>
          <w:tcPr>
            <w:tcW w:w="2127" w:type="dxa"/>
            <w:gridSpan w:val="2"/>
          </w:tcPr>
          <w:p w14:paraId="5A850C5B"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Pamatlīdzekļi kopā</w:t>
            </w:r>
          </w:p>
        </w:tc>
        <w:tc>
          <w:tcPr>
            <w:tcW w:w="1113" w:type="dxa"/>
          </w:tcPr>
          <w:p w14:paraId="3D37D7B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291,9</w:t>
            </w:r>
          </w:p>
        </w:tc>
        <w:tc>
          <w:tcPr>
            <w:tcW w:w="1220" w:type="dxa"/>
            <w:gridSpan w:val="2"/>
          </w:tcPr>
          <w:p w14:paraId="225C333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285,0</w:t>
            </w:r>
          </w:p>
        </w:tc>
        <w:tc>
          <w:tcPr>
            <w:tcW w:w="1175" w:type="dxa"/>
          </w:tcPr>
          <w:p w14:paraId="4624CE3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288,1</w:t>
            </w:r>
          </w:p>
        </w:tc>
        <w:tc>
          <w:tcPr>
            <w:tcW w:w="1174" w:type="dxa"/>
          </w:tcPr>
          <w:p w14:paraId="0D08180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350,6</w:t>
            </w:r>
          </w:p>
        </w:tc>
        <w:tc>
          <w:tcPr>
            <w:tcW w:w="1193" w:type="dxa"/>
          </w:tcPr>
          <w:p w14:paraId="0A8DBA2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385,8</w:t>
            </w:r>
          </w:p>
        </w:tc>
        <w:tc>
          <w:tcPr>
            <w:tcW w:w="1194" w:type="dxa"/>
          </w:tcPr>
          <w:p w14:paraId="7A2B313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360,2</w:t>
            </w:r>
          </w:p>
        </w:tc>
      </w:tr>
      <w:tr w:rsidR="00B27606" w:rsidRPr="00B27606" w14:paraId="65D6E29A" w14:textId="77777777" w:rsidTr="00234E6B">
        <w:tc>
          <w:tcPr>
            <w:tcW w:w="449" w:type="dxa"/>
          </w:tcPr>
          <w:p w14:paraId="5B7699F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III</w:t>
            </w:r>
          </w:p>
        </w:tc>
        <w:tc>
          <w:tcPr>
            <w:tcW w:w="9196" w:type="dxa"/>
            <w:gridSpan w:val="9"/>
          </w:tcPr>
          <w:p w14:paraId="6FFD5C9D"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Ilgtermiņa finanšu ieguldījumi</w:t>
            </w:r>
          </w:p>
        </w:tc>
      </w:tr>
      <w:tr w:rsidR="00B27606" w:rsidRPr="00B27606" w14:paraId="7E9FE5B7" w14:textId="77777777" w:rsidTr="00234E6B">
        <w:tc>
          <w:tcPr>
            <w:tcW w:w="449" w:type="dxa"/>
          </w:tcPr>
          <w:p w14:paraId="7FC0199D"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07A39CE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Ilgtermiņa ieguldījumi kopā</w:t>
            </w:r>
          </w:p>
        </w:tc>
        <w:tc>
          <w:tcPr>
            <w:tcW w:w="1113" w:type="dxa"/>
          </w:tcPr>
          <w:p w14:paraId="2AC780A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292,8</w:t>
            </w:r>
          </w:p>
        </w:tc>
        <w:tc>
          <w:tcPr>
            <w:tcW w:w="1220" w:type="dxa"/>
            <w:gridSpan w:val="2"/>
          </w:tcPr>
          <w:p w14:paraId="429FFAC9"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292,0</w:t>
            </w:r>
          </w:p>
        </w:tc>
        <w:tc>
          <w:tcPr>
            <w:tcW w:w="1175" w:type="dxa"/>
          </w:tcPr>
          <w:p w14:paraId="0E64C29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293,5</w:t>
            </w:r>
          </w:p>
        </w:tc>
        <w:tc>
          <w:tcPr>
            <w:tcW w:w="1174" w:type="dxa"/>
          </w:tcPr>
          <w:p w14:paraId="4A8AF9D2"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353,4</w:t>
            </w:r>
          </w:p>
        </w:tc>
        <w:tc>
          <w:tcPr>
            <w:tcW w:w="1193" w:type="dxa"/>
          </w:tcPr>
          <w:p w14:paraId="509EBFA2"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389,8</w:t>
            </w:r>
          </w:p>
        </w:tc>
        <w:tc>
          <w:tcPr>
            <w:tcW w:w="1194" w:type="dxa"/>
          </w:tcPr>
          <w:p w14:paraId="752A9B97"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363,2</w:t>
            </w:r>
          </w:p>
        </w:tc>
      </w:tr>
      <w:tr w:rsidR="00B27606" w:rsidRPr="00B27606" w14:paraId="7A5BB1AB" w14:textId="77777777" w:rsidTr="00234E6B">
        <w:tc>
          <w:tcPr>
            <w:tcW w:w="449" w:type="dxa"/>
          </w:tcPr>
          <w:p w14:paraId="573C930B" w14:textId="77777777" w:rsidR="00234E6B" w:rsidRPr="00B27606" w:rsidRDefault="00234E6B" w:rsidP="00234E6B">
            <w:pPr>
              <w:pStyle w:val="Bezatstarpm"/>
              <w:rPr>
                <w:rFonts w:ascii="Times New Roman" w:hAnsi="Times New Roman" w:cs="Times New Roman"/>
                <w:sz w:val="24"/>
                <w:szCs w:val="24"/>
              </w:rPr>
            </w:pPr>
          </w:p>
        </w:tc>
        <w:tc>
          <w:tcPr>
            <w:tcW w:w="9196" w:type="dxa"/>
            <w:gridSpan w:val="9"/>
          </w:tcPr>
          <w:p w14:paraId="49E1E6A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b/>
                <w:sz w:val="24"/>
                <w:szCs w:val="24"/>
              </w:rPr>
              <w:t>Apgrozāmie līdzekļi</w:t>
            </w:r>
          </w:p>
        </w:tc>
      </w:tr>
      <w:tr w:rsidR="00B27606" w:rsidRPr="00B27606" w14:paraId="0C677F6A" w14:textId="77777777" w:rsidTr="00234E6B">
        <w:tc>
          <w:tcPr>
            <w:tcW w:w="449" w:type="dxa"/>
          </w:tcPr>
          <w:p w14:paraId="2ABBF51E"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IV</w:t>
            </w:r>
          </w:p>
        </w:tc>
        <w:tc>
          <w:tcPr>
            <w:tcW w:w="2127" w:type="dxa"/>
            <w:gridSpan w:val="2"/>
          </w:tcPr>
          <w:p w14:paraId="07B74D7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Krājumi</w:t>
            </w:r>
          </w:p>
        </w:tc>
        <w:tc>
          <w:tcPr>
            <w:tcW w:w="1113" w:type="dxa"/>
          </w:tcPr>
          <w:p w14:paraId="1E230E8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25,7</w:t>
            </w:r>
          </w:p>
        </w:tc>
        <w:tc>
          <w:tcPr>
            <w:tcW w:w="1220" w:type="dxa"/>
            <w:gridSpan w:val="2"/>
          </w:tcPr>
          <w:p w14:paraId="41F1B53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20,2</w:t>
            </w:r>
          </w:p>
        </w:tc>
        <w:tc>
          <w:tcPr>
            <w:tcW w:w="1175" w:type="dxa"/>
          </w:tcPr>
          <w:p w14:paraId="70C1430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25,1</w:t>
            </w:r>
          </w:p>
        </w:tc>
        <w:tc>
          <w:tcPr>
            <w:tcW w:w="1174" w:type="dxa"/>
          </w:tcPr>
          <w:p w14:paraId="4135A47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33,4</w:t>
            </w:r>
          </w:p>
        </w:tc>
        <w:tc>
          <w:tcPr>
            <w:tcW w:w="1193" w:type="dxa"/>
          </w:tcPr>
          <w:p w14:paraId="41F3F86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34,9</w:t>
            </w:r>
          </w:p>
        </w:tc>
        <w:tc>
          <w:tcPr>
            <w:tcW w:w="1194" w:type="dxa"/>
          </w:tcPr>
          <w:p w14:paraId="478D223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33,0</w:t>
            </w:r>
          </w:p>
        </w:tc>
      </w:tr>
      <w:tr w:rsidR="00B27606" w:rsidRPr="00B27606" w14:paraId="0CD37F1A" w14:textId="77777777" w:rsidTr="00234E6B">
        <w:tc>
          <w:tcPr>
            <w:tcW w:w="449" w:type="dxa"/>
          </w:tcPr>
          <w:p w14:paraId="798FC5A5"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1B9E375D"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Krājumi kopā</w:t>
            </w:r>
          </w:p>
        </w:tc>
        <w:tc>
          <w:tcPr>
            <w:tcW w:w="1113" w:type="dxa"/>
          </w:tcPr>
          <w:p w14:paraId="1FBEBE55"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25,7</w:t>
            </w:r>
          </w:p>
        </w:tc>
        <w:tc>
          <w:tcPr>
            <w:tcW w:w="1220" w:type="dxa"/>
            <w:gridSpan w:val="2"/>
          </w:tcPr>
          <w:p w14:paraId="73988AA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20,2</w:t>
            </w:r>
          </w:p>
        </w:tc>
        <w:tc>
          <w:tcPr>
            <w:tcW w:w="1175" w:type="dxa"/>
          </w:tcPr>
          <w:p w14:paraId="3E0C4FA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25,1</w:t>
            </w:r>
          </w:p>
        </w:tc>
        <w:tc>
          <w:tcPr>
            <w:tcW w:w="1174" w:type="dxa"/>
          </w:tcPr>
          <w:p w14:paraId="7959C1C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33,4</w:t>
            </w:r>
          </w:p>
        </w:tc>
        <w:tc>
          <w:tcPr>
            <w:tcW w:w="1193" w:type="dxa"/>
          </w:tcPr>
          <w:p w14:paraId="036B6A3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34,9</w:t>
            </w:r>
          </w:p>
        </w:tc>
        <w:tc>
          <w:tcPr>
            <w:tcW w:w="1194" w:type="dxa"/>
          </w:tcPr>
          <w:p w14:paraId="4AD5F2E1"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33,0</w:t>
            </w:r>
          </w:p>
        </w:tc>
      </w:tr>
      <w:tr w:rsidR="00B27606" w:rsidRPr="00B27606" w14:paraId="0A7AF63C" w14:textId="77777777" w:rsidTr="00234E6B">
        <w:tc>
          <w:tcPr>
            <w:tcW w:w="449" w:type="dxa"/>
          </w:tcPr>
          <w:p w14:paraId="28BFC85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V</w:t>
            </w:r>
          </w:p>
        </w:tc>
        <w:tc>
          <w:tcPr>
            <w:tcW w:w="2127" w:type="dxa"/>
            <w:gridSpan w:val="2"/>
          </w:tcPr>
          <w:p w14:paraId="607648F0"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Debitori</w:t>
            </w:r>
          </w:p>
        </w:tc>
        <w:tc>
          <w:tcPr>
            <w:tcW w:w="1113" w:type="dxa"/>
          </w:tcPr>
          <w:p w14:paraId="34D8FF06" w14:textId="77777777" w:rsidR="00234E6B" w:rsidRPr="00B27606" w:rsidRDefault="00234E6B" w:rsidP="00234E6B">
            <w:pPr>
              <w:pStyle w:val="Bezatstarpm"/>
              <w:jc w:val="center"/>
              <w:rPr>
                <w:rFonts w:ascii="Times New Roman" w:hAnsi="Times New Roman" w:cs="Times New Roman"/>
                <w:b/>
                <w:sz w:val="24"/>
                <w:szCs w:val="24"/>
              </w:rPr>
            </w:pPr>
          </w:p>
        </w:tc>
        <w:tc>
          <w:tcPr>
            <w:tcW w:w="1220" w:type="dxa"/>
            <w:gridSpan w:val="2"/>
          </w:tcPr>
          <w:p w14:paraId="03BC48DF" w14:textId="77777777" w:rsidR="00234E6B" w:rsidRPr="00B27606" w:rsidRDefault="00234E6B" w:rsidP="00234E6B">
            <w:pPr>
              <w:pStyle w:val="Bezatstarpm"/>
              <w:jc w:val="center"/>
              <w:rPr>
                <w:rFonts w:ascii="Times New Roman" w:hAnsi="Times New Roman" w:cs="Times New Roman"/>
                <w:b/>
                <w:sz w:val="24"/>
                <w:szCs w:val="24"/>
              </w:rPr>
            </w:pPr>
          </w:p>
        </w:tc>
        <w:tc>
          <w:tcPr>
            <w:tcW w:w="1175" w:type="dxa"/>
          </w:tcPr>
          <w:p w14:paraId="6944559F" w14:textId="77777777" w:rsidR="00234E6B" w:rsidRPr="00B27606" w:rsidRDefault="00234E6B" w:rsidP="00234E6B">
            <w:pPr>
              <w:pStyle w:val="Bezatstarpm"/>
              <w:jc w:val="center"/>
              <w:rPr>
                <w:rFonts w:ascii="Times New Roman" w:hAnsi="Times New Roman" w:cs="Times New Roman"/>
                <w:b/>
                <w:sz w:val="24"/>
                <w:szCs w:val="24"/>
              </w:rPr>
            </w:pPr>
          </w:p>
        </w:tc>
        <w:tc>
          <w:tcPr>
            <w:tcW w:w="1174" w:type="dxa"/>
          </w:tcPr>
          <w:p w14:paraId="7D95A0F4" w14:textId="77777777" w:rsidR="00234E6B" w:rsidRPr="00B27606" w:rsidRDefault="00234E6B" w:rsidP="00234E6B">
            <w:pPr>
              <w:pStyle w:val="Bezatstarpm"/>
              <w:jc w:val="center"/>
              <w:rPr>
                <w:rFonts w:ascii="Times New Roman" w:hAnsi="Times New Roman" w:cs="Times New Roman"/>
                <w:b/>
                <w:sz w:val="24"/>
                <w:szCs w:val="24"/>
              </w:rPr>
            </w:pPr>
          </w:p>
        </w:tc>
        <w:tc>
          <w:tcPr>
            <w:tcW w:w="1193" w:type="dxa"/>
          </w:tcPr>
          <w:p w14:paraId="704CBBEE" w14:textId="77777777" w:rsidR="00234E6B" w:rsidRPr="00B27606" w:rsidRDefault="00234E6B" w:rsidP="00234E6B">
            <w:pPr>
              <w:pStyle w:val="Bezatstarpm"/>
              <w:jc w:val="center"/>
              <w:rPr>
                <w:rFonts w:ascii="Times New Roman" w:hAnsi="Times New Roman" w:cs="Times New Roman"/>
                <w:b/>
                <w:sz w:val="24"/>
                <w:szCs w:val="24"/>
              </w:rPr>
            </w:pPr>
          </w:p>
        </w:tc>
        <w:tc>
          <w:tcPr>
            <w:tcW w:w="1194" w:type="dxa"/>
          </w:tcPr>
          <w:p w14:paraId="4AD28D13" w14:textId="77777777" w:rsidR="00234E6B" w:rsidRPr="00B27606" w:rsidRDefault="00234E6B" w:rsidP="00234E6B">
            <w:pPr>
              <w:pStyle w:val="Bezatstarpm"/>
              <w:jc w:val="center"/>
              <w:rPr>
                <w:rFonts w:ascii="Times New Roman" w:hAnsi="Times New Roman" w:cs="Times New Roman"/>
                <w:b/>
                <w:sz w:val="24"/>
                <w:szCs w:val="24"/>
              </w:rPr>
            </w:pPr>
          </w:p>
        </w:tc>
      </w:tr>
      <w:tr w:rsidR="00B27606" w:rsidRPr="00B27606" w14:paraId="21FA1315" w14:textId="77777777" w:rsidTr="00234E6B">
        <w:tc>
          <w:tcPr>
            <w:tcW w:w="449" w:type="dxa"/>
          </w:tcPr>
          <w:p w14:paraId="2A451797"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37A6D3B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Debitori</w:t>
            </w:r>
          </w:p>
        </w:tc>
        <w:tc>
          <w:tcPr>
            <w:tcW w:w="1113" w:type="dxa"/>
          </w:tcPr>
          <w:p w14:paraId="161622B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17,8</w:t>
            </w:r>
          </w:p>
        </w:tc>
        <w:tc>
          <w:tcPr>
            <w:tcW w:w="1220" w:type="dxa"/>
            <w:gridSpan w:val="2"/>
          </w:tcPr>
          <w:p w14:paraId="6A3DFE7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17,8</w:t>
            </w:r>
          </w:p>
        </w:tc>
        <w:tc>
          <w:tcPr>
            <w:tcW w:w="1175" w:type="dxa"/>
          </w:tcPr>
          <w:p w14:paraId="675852C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21,8</w:t>
            </w:r>
          </w:p>
        </w:tc>
        <w:tc>
          <w:tcPr>
            <w:tcW w:w="1174" w:type="dxa"/>
          </w:tcPr>
          <w:p w14:paraId="426D836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26,4</w:t>
            </w:r>
          </w:p>
        </w:tc>
        <w:tc>
          <w:tcPr>
            <w:tcW w:w="1193" w:type="dxa"/>
          </w:tcPr>
          <w:p w14:paraId="7E57B73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32,3</w:t>
            </w:r>
          </w:p>
        </w:tc>
        <w:tc>
          <w:tcPr>
            <w:tcW w:w="1194" w:type="dxa"/>
          </w:tcPr>
          <w:p w14:paraId="061D029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27,5</w:t>
            </w:r>
          </w:p>
        </w:tc>
      </w:tr>
      <w:tr w:rsidR="00B27606" w:rsidRPr="00B27606" w14:paraId="6387629B" w14:textId="77777777" w:rsidTr="00234E6B">
        <w:tc>
          <w:tcPr>
            <w:tcW w:w="449" w:type="dxa"/>
          </w:tcPr>
          <w:p w14:paraId="11BAE280"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4990021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Debitori kopā</w:t>
            </w:r>
          </w:p>
        </w:tc>
        <w:tc>
          <w:tcPr>
            <w:tcW w:w="1113" w:type="dxa"/>
          </w:tcPr>
          <w:p w14:paraId="34AE2CE3"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17,8</w:t>
            </w:r>
          </w:p>
        </w:tc>
        <w:tc>
          <w:tcPr>
            <w:tcW w:w="1220" w:type="dxa"/>
            <w:gridSpan w:val="2"/>
          </w:tcPr>
          <w:p w14:paraId="18FCE133"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17,8</w:t>
            </w:r>
          </w:p>
        </w:tc>
        <w:tc>
          <w:tcPr>
            <w:tcW w:w="1175" w:type="dxa"/>
          </w:tcPr>
          <w:p w14:paraId="3858281C"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21,8</w:t>
            </w:r>
          </w:p>
        </w:tc>
        <w:tc>
          <w:tcPr>
            <w:tcW w:w="1174" w:type="dxa"/>
          </w:tcPr>
          <w:p w14:paraId="2907980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26,1</w:t>
            </w:r>
          </w:p>
        </w:tc>
        <w:tc>
          <w:tcPr>
            <w:tcW w:w="1193" w:type="dxa"/>
          </w:tcPr>
          <w:p w14:paraId="236141C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32,3</w:t>
            </w:r>
          </w:p>
        </w:tc>
        <w:tc>
          <w:tcPr>
            <w:tcW w:w="1194" w:type="dxa"/>
          </w:tcPr>
          <w:p w14:paraId="65255053"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27,5</w:t>
            </w:r>
          </w:p>
        </w:tc>
      </w:tr>
      <w:tr w:rsidR="00B27606" w:rsidRPr="00B27606" w14:paraId="2ACAF060" w14:textId="77777777" w:rsidTr="00234E6B">
        <w:tc>
          <w:tcPr>
            <w:tcW w:w="449" w:type="dxa"/>
          </w:tcPr>
          <w:p w14:paraId="5BDEC812"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VI</w:t>
            </w:r>
          </w:p>
        </w:tc>
        <w:tc>
          <w:tcPr>
            <w:tcW w:w="2127" w:type="dxa"/>
            <w:gridSpan w:val="2"/>
          </w:tcPr>
          <w:p w14:paraId="0CAE4CB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Naudas līdzekļi</w:t>
            </w:r>
          </w:p>
        </w:tc>
        <w:tc>
          <w:tcPr>
            <w:tcW w:w="1113" w:type="dxa"/>
          </w:tcPr>
          <w:p w14:paraId="15C274E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384,4</w:t>
            </w:r>
          </w:p>
        </w:tc>
        <w:tc>
          <w:tcPr>
            <w:tcW w:w="1220" w:type="dxa"/>
            <w:gridSpan w:val="2"/>
          </w:tcPr>
          <w:p w14:paraId="600AB87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393,8</w:t>
            </w:r>
          </w:p>
        </w:tc>
        <w:tc>
          <w:tcPr>
            <w:tcW w:w="1175" w:type="dxa"/>
          </w:tcPr>
          <w:p w14:paraId="1654DB6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408,4</w:t>
            </w:r>
          </w:p>
        </w:tc>
        <w:tc>
          <w:tcPr>
            <w:tcW w:w="1174" w:type="dxa"/>
          </w:tcPr>
          <w:p w14:paraId="507183D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379,1</w:t>
            </w:r>
          </w:p>
        </w:tc>
        <w:tc>
          <w:tcPr>
            <w:tcW w:w="1193" w:type="dxa"/>
          </w:tcPr>
          <w:p w14:paraId="2DDA9F6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367,3</w:t>
            </w:r>
          </w:p>
        </w:tc>
        <w:tc>
          <w:tcPr>
            <w:tcW w:w="1194" w:type="dxa"/>
          </w:tcPr>
          <w:p w14:paraId="3721E7E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418,0</w:t>
            </w:r>
          </w:p>
        </w:tc>
      </w:tr>
      <w:tr w:rsidR="00B27606" w:rsidRPr="00B27606" w14:paraId="0F19C4FD" w14:textId="77777777" w:rsidTr="00234E6B">
        <w:tc>
          <w:tcPr>
            <w:tcW w:w="449" w:type="dxa"/>
          </w:tcPr>
          <w:p w14:paraId="467449B9"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763D168B"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Apgrozāmie līdzekļi kopā</w:t>
            </w:r>
          </w:p>
        </w:tc>
        <w:tc>
          <w:tcPr>
            <w:tcW w:w="1113" w:type="dxa"/>
          </w:tcPr>
          <w:p w14:paraId="2096D89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427,9</w:t>
            </w:r>
          </w:p>
        </w:tc>
        <w:tc>
          <w:tcPr>
            <w:tcW w:w="1220" w:type="dxa"/>
            <w:gridSpan w:val="2"/>
          </w:tcPr>
          <w:p w14:paraId="560104A2"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431,8</w:t>
            </w:r>
          </w:p>
        </w:tc>
        <w:tc>
          <w:tcPr>
            <w:tcW w:w="1175" w:type="dxa"/>
          </w:tcPr>
          <w:p w14:paraId="001B8F8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455,3</w:t>
            </w:r>
          </w:p>
        </w:tc>
        <w:tc>
          <w:tcPr>
            <w:tcW w:w="1174" w:type="dxa"/>
          </w:tcPr>
          <w:p w14:paraId="3C5DC4E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438,9</w:t>
            </w:r>
          </w:p>
        </w:tc>
        <w:tc>
          <w:tcPr>
            <w:tcW w:w="1193" w:type="dxa"/>
          </w:tcPr>
          <w:p w14:paraId="74576E6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434,5</w:t>
            </w:r>
          </w:p>
        </w:tc>
        <w:tc>
          <w:tcPr>
            <w:tcW w:w="1194" w:type="dxa"/>
          </w:tcPr>
          <w:p w14:paraId="5932DB7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478,5</w:t>
            </w:r>
          </w:p>
        </w:tc>
      </w:tr>
      <w:tr w:rsidR="00B27606" w:rsidRPr="00B27606" w14:paraId="01949335" w14:textId="77777777" w:rsidTr="00234E6B">
        <w:tc>
          <w:tcPr>
            <w:tcW w:w="449" w:type="dxa"/>
          </w:tcPr>
          <w:p w14:paraId="6AA6DB33"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1E3423B3"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Aktīva kopsumma</w:t>
            </w:r>
          </w:p>
        </w:tc>
        <w:tc>
          <w:tcPr>
            <w:tcW w:w="1113" w:type="dxa"/>
          </w:tcPr>
          <w:p w14:paraId="514A3A4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720,7</w:t>
            </w:r>
          </w:p>
        </w:tc>
        <w:tc>
          <w:tcPr>
            <w:tcW w:w="1220" w:type="dxa"/>
            <w:gridSpan w:val="2"/>
          </w:tcPr>
          <w:p w14:paraId="27AAB519"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723,8</w:t>
            </w:r>
          </w:p>
        </w:tc>
        <w:tc>
          <w:tcPr>
            <w:tcW w:w="1175" w:type="dxa"/>
          </w:tcPr>
          <w:p w14:paraId="5AF24ADC"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748,8</w:t>
            </w:r>
          </w:p>
        </w:tc>
        <w:tc>
          <w:tcPr>
            <w:tcW w:w="1174" w:type="dxa"/>
          </w:tcPr>
          <w:p w14:paraId="1C2EBE67"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792,3</w:t>
            </w:r>
          </w:p>
        </w:tc>
        <w:tc>
          <w:tcPr>
            <w:tcW w:w="1193" w:type="dxa"/>
          </w:tcPr>
          <w:p w14:paraId="484B3F2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824,3</w:t>
            </w:r>
          </w:p>
        </w:tc>
        <w:tc>
          <w:tcPr>
            <w:tcW w:w="1194" w:type="dxa"/>
          </w:tcPr>
          <w:p w14:paraId="09C26475"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841,7</w:t>
            </w:r>
          </w:p>
        </w:tc>
      </w:tr>
      <w:tr w:rsidR="00B27606" w:rsidRPr="00B27606" w14:paraId="5424918C" w14:textId="77777777" w:rsidTr="00234E6B">
        <w:tc>
          <w:tcPr>
            <w:tcW w:w="449" w:type="dxa"/>
          </w:tcPr>
          <w:p w14:paraId="3BDFFC4C"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1ADEB140"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PASĪVS</w:t>
            </w:r>
          </w:p>
        </w:tc>
        <w:tc>
          <w:tcPr>
            <w:tcW w:w="1113" w:type="dxa"/>
          </w:tcPr>
          <w:p w14:paraId="6C42A7AF" w14:textId="77777777" w:rsidR="00234E6B" w:rsidRPr="00B27606" w:rsidRDefault="00234E6B" w:rsidP="00234E6B">
            <w:pPr>
              <w:pStyle w:val="Bezatstarpm"/>
              <w:rPr>
                <w:rFonts w:ascii="Times New Roman" w:hAnsi="Times New Roman" w:cs="Times New Roman"/>
                <w:sz w:val="24"/>
                <w:szCs w:val="24"/>
              </w:rPr>
            </w:pPr>
          </w:p>
        </w:tc>
        <w:tc>
          <w:tcPr>
            <w:tcW w:w="1220" w:type="dxa"/>
            <w:gridSpan w:val="2"/>
          </w:tcPr>
          <w:p w14:paraId="5427D0B2" w14:textId="77777777" w:rsidR="00234E6B" w:rsidRPr="00B27606" w:rsidRDefault="00234E6B" w:rsidP="00234E6B">
            <w:pPr>
              <w:pStyle w:val="Bezatstarpm"/>
              <w:rPr>
                <w:rFonts w:ascii="Times New Roman" w:hAnsi="Times New Roman" w:cs="Times New Roman"/>
                <w:sz w:val="24"/>
                <w:szCs w:val="24"/>
              </w:rPr>
            </w:pPr>
          </w:p>
        </w:tc>
        <w:tc>
          <w:tcPr>
            <w:tcW w:w="1175" w:type="dxa"/>
          </w:tcPr>
          <w:p w14:paraId="167E1AB4"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7ED31D4A" w14:textId="77777777" w:rsidR="00234E6B" w:rsidRPr="00B27606" w:rsidRDefault="00234E6B" w:rsidP="00234E6B">
            <w:pPr>
              <w:pStyle w:val="Bezatstarpm"/>
              <w:rPr>
                <w:rFonts w:ascii="Times New Roman" w:hAnsi="Times New Roman" w:cs="Times New Roman"/>
                <w:sz w:val="24"/>
                <w:szCs w:val="24"/>
              </w:rPr>
            </w:pPr>
          </w:p>
        </w:tc>
        <w:tc>
          <w:tcPr>
            <w:tcW w:w="1193" w:type="dxa"/>
          </w:tcPr>
          <w:p w14:paraId="04179F0A" w14:textId="77777777" w:rsidR="00234E6B" w:rsidRPr="00B27606" w:rsidRDefault="00234E6B" w:rsidP="00234E6B">
            <w:pPr>
              <w:pStyle w:val="Bezatstarpm"/>
              <w:rPr>
                <w:rFonts w:ascii="Times New Roman" w:hAnsi="Times New Roman" w:cs="Times New Roman"/>
                <w:sz w:val="24"/>
                <w:szCs w:val="24"/>
              </w:rPr>
            </w:pPr>
          </w:p>
        </w:tc>
        <w:tc>
          <w:tcPr>
            <w:tcW w:w="1194" w:type="dxa"/>
          </w:tcPr>
          <w:p w14:paraId="193CFF8D" w14:textId="77777777" w:rsidR="00234E6B" w:rsidRPr="00B27606" w:rsidRDefault="00234E6B" w:rsidP="00234E6B">
            <w:pPr>
              <w:pStyle w:val="Bezatstarpm"/>
              <w:rPr>
                <w:rFonts w:ascii="Times New Roman" w:hAnsi="Times New Roman" w:cs="Times New Roman"/>
                <w:sz w:val="24"/>
                <w:szCs w:val="24"/>
              </w:rPr>
            </w:pPr>
          </w:p>
        </w:tc>
      </w:tr>
      <w:tr w:rsidR="00B27606" w:rsidRPr="00B27606" w14:paraId="60B372E0" w14:textId="77777777" w:rsidTr="00234E6B">
        <w:tc>
          <w:tcPr>
            <w:tcW w:w="449" w:type="dxa"/>
          </w:tcPr>
          <w:p w14:paraId="19F09316"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3D4763B2"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Pašu kapitāls</w:t>
            </w:r>
          </w:p>
        </w:tc>
        <w:tc>
          <w:tcPr>
            <w:tcW w:w="1113" w:type="dxa"/>
          </w:tcPr>
          <w:p w14:paraId="76C8800C" w14:textId="77777777" w:rsidR="00234E6B" w:rsidRPr="00B27606" w:rsidRDefault="00234E6B" w:rsidP="00234E6B">
            <w:pPr>
              <w:pStyle w:val="Bezatstarpm"/>
              <w:rPr>
                <w:rFonts w:ascii="Times New Roman" w:hAnsi="Times New Roman" w:cs="Times New Roman"/>
                <w:sz w:val="24"/>
                <w:szCs w:val="24"/>
              </w:rPr>
            </w:pPr>
          </w:p>
        </w:tc>
        <w:tc>
          <w:tcPr>
            <w:tcW w:w="1220" w:type="dxa"/>
            <w:gridSpan w:val="2"/>
          </w:tcPr>
          <w:p w14:paraId="04E54B24" w14:textId="77777777" w:rsidR="00234E6B" w:rsidRPr="00B27606" w:rsidRDefault="00234E6B" w:rsidP="00234E6B">
            <w:pPr>
              <w:pStyle w:val="Bezatstarpm"/>
              <w:rPr>
                <w:rFonts w:ascii="Times New Roman" w:hAnsi="Times New Roman" w:cs="Times New Roman"/>
                <w:sz w:val="24"/>
                <w:szCs w:val="24"/>
              </w:rPr>
            </w:pPr>
          </w:p>
        </w:tc>
        <w:tc>
          <w:tcPr>
            <w:tcW w:w="1175" w:type="dxa"/>
          </w:tcPr>
          <w:p w14:paraId="6B806470"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379A1E04" w14:textId="77777777" w:rsidR="00234E6B" w:rsidRPr="00B27606" w:rsidRDefault="00234E6B" w:rsidP="00234E6B">
            <w:pPr>
              <w:pStyle w:val="Bezatstarpm"/>
              <w:rPr>
                <w:rFonts w:ascii="Times New Roman" w:hAnsi="Times New Roman" w:cs="Times New Roman"/>
                <w:sz w:val="24"/>
                <w:szCs w:val="24"/>
              </w:rPr>
            </w:pPr>
          </w:p>
        </w:tc>
        <w:tc>
          <w:tcPr>
            <w:tcW w:w="1193" w:type="dxa"/>
          </w:tcPr>
          <w:p w14:paraId="2E7E46B6" w14:textId="77777777" w:rsidR="00234E6B" w:rsidRPr="00B27606" w:rsidRDefault="00234E6B" w:rsidP="00234E6B">
            <w:pPr>
              <w:pStyle w:val="Bezatstarpm"/>
              <w:rPr>
                <w:rFonts w:ascii="Times New Roman" w:hAnsi="Times New Roman" w:cs="Times New Roman"/>
                <w:sz w:val="24"/>
                <w:szCs w:val="24"/>
              </w:rPr>
            </w:pPr>
          </w:p>
        </w:tc>
        <w:tc>
          <w:tcPr>
            <w:tcW w:w="1194" w:type="dxa"/>
          </w:tcPr>
          <w:p w14:paraId="3D6B83FE" w14:textId="77777777" w:rsidR="00234E6B" w:rsidRPr="00B27606" w:rsidRDefault="00234E6B" w:rsidP="00234E6B">
            <w:pPr>
              <w:pStyle w:val="Bezatstarpm"/>
              <w:rPr>
                <w:rFonts w:ascii="Times New Roman" w:hAnsi="Times New Roman" w:cs="Times New Roman"/>
                <w:sz w:val="24"/>
                <w:szCs w:val="24"/>
              </w:rPr>
            </w:pPr>
          </w:p>
        </w:tc>
      </w:tr>
      <w:tr w:rsidR="00B27606" w:rsidRPr="00B27606" w14:paraId="344AD582" w14:textId="77777777" w:rsidTr="00234E6B">
        <w:tc>
          <w:tcPr>
            <w:tcW w:w="449" w:type="dxa"/>
          </w:tcPr>
          <w:p w14:paraId="5F4ADFC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w:t>
            </w:r>
          </w:p>
        </w:tc>
        <w:tc>
          <w:tcPr>
            <w:tcW w:w="2127" w:type="dxa"/>
            <w:gridSpan w:val="2"/>
          </w:tcPr>
          <w:p w14:paraId="5677BE6B"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Akciju vai daļu kapitāls (pamatkapitāls) </w:t>
            </w:r>
          </w:p>
        </w:tc>
        <w:tc>
          <w:tcPr>
            <w:tcW w:w="1113" w:type="dxa"/>
          </w:tcPr>
          <w:p w14:paraId="4AD0E2A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521,2</w:t>
            </w:r>
          </w:p>
        </w:tc>
        <w:tc>
          <w:tcPr>
            <w:tcW w:w="1220" w:type="dxa"/>
            <w:gridSpan w:val="2"/>
          </w:tcPr>
          <w:p w14:paraId="4A938A4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583,3</w:t>
            </w:r>
          </w:p>
        </w:tc>
        <w:tc>
          <w:tcPr>
            <w:tcW w:w="1175" w:type="dxa"/>
          </w:tcPr>
          <w:p w14:paraId="192C20A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645,5</w:t>
            </w:r>
          </w:p>
        </w:tc>
        <w:tc>
          <w:tcPr>
            <w:tcW w:w="1174" w:type="dxa"/>
          </w:tcPr>
          <w:p w14:paraId="4CEC96B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707,7</w:t>
            </w:r>
          </w:p>
        </w:tc>
        <w:tc>
          <w:tcPr>
            <w:tcW w:w="1193" w:type="dxa"/>
          </w:tcPr>
          <w:p w14:paraId="2B5F606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769,9</w:t>
            </w:r>
          </w:p>
        </w:tc>
        <w:tc>
          <w:tcPr>
            <w:tcW w:w="1194" w:type="dxa"/>
          </w:tcPr>
          <w:p w14:paraId="0501E21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801,0</w:t>
            </w:r>
          </w:p>
        </w:tc>
      </w:tr>
      <w:tr w:rsidR="00B27606" w:rsidRPr="00B27606" w14:paraId="7B5AC259" w14:textId="77777777" w:rsidTr="00234E6B">
        <w:tc>
          <w:tcPr>
            <w:tcW w:w="449" w:type="dxa"/>
          </w:tcPr>
          <w:p w14:paraId="35EDB791"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7BA7F942"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Iepriekšējo gadu nesadalītā peļņa vai nesegtie izdevumi</w:t>
            </w:r>
          </w:p>
        </w:tc>
        <w:tc>
          <w:tcPr>
            <w:tcW w:w="1113" w:type="dxa"/>
          </w:tcPr>
          <w:p w14:paraId="7612530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47,6</w:t>
            </w:r>
          </w:p>
        </w:tc>
        <w:tc>
          <w:tcPr>
            <w:tcW w:w="1220" w:type="dxa"/>
            <w:gridSpan w:val="2"/>
          </w:tcPr>
          <w:p w14:paraId="3808561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19,0</w:t>
            </w:r>
          </w:p>
        </w:tc>
        <w:tc>
          <w:tcPr>
            <w:tcW w:w="1175" w:type="dxa"/>
          </w:tcPr>
          <w:p w14:paraId="32DA7CE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-4,6</w:t>
            </w:r>
          </w:p>
        </w:tc>
        <w:tc>
          <w:tcPr>
            <w:tcW w:w="1174" w:type="dxa"/>
          </w:tcPr>
          <w:p w14:paraId="02F682A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-25,1</w:t>
            </w:r>
          </w:p>
        </w:tc>
        <w:tc>
          <w:tcPr>
            <w:tcW w:w="1193" w:type="dxa"/>
          </w:tcPr>
          <w:p w14:paraId="45FE5D1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-44,6</w:t>
            </w:r>
          </w:p>
        </w:tc>
        <w:tc>
          <w:tcPr>
            <w:tcW w:w="1194" w:type="dxa"/>
          </w:tcPr>
          <w:p w14:paraId="4A4605D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-66,5</w:t>
            </w:r>
          </w:p>
        </w:tc>
      </w:tr>
      <w:tr w:rsidR="00B27606" w:rsidRPr="00B27606" w14:paraId="13CAFEAB" w14:textId="77777777" w:rsidTr="00234E6B">
        <w:tc>
          <w:tcPr>
            <w:tcW w:w="449" w:type="dxa"/>
          </w:tcPr>
          <w:p w14:paraId="63DEC7D7"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74A5788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Pārskata gada peļņa vai zaudējumi</w:t>
            </w:r>
          </w:p>
        </w:tc>
        <w:tc>
          <w:tcPr>
            <w:tcW w:w="1113" w:type="dxa"/>
          </w:tcPr>
          <w:p w14:paraId="0B0D51F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-28,6</w:t>
            </w:r>
          </w:p>
        </w:tc>
        <w:tc>
          <w:tcPr>
            <w:tcW w:w="1220" w:type="dxa"/>
            <w:gridSpan w:val="2"/>
          </w:tcPr>
          <w:p w14:paraId="190F68C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-23,6</w:t>
            </w:r>
          </w:p>
        </w:tc>
        <w:tc>
          <w:tcPr>
            <w:tcW w:w="1175" w:type="dxa"/>
          </w:tcPr>
          <w:p w14:paraId="7F3426A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-20,5</w:t>
            </w:r>
          </w:p>
        </w:tc>
        <w:tc>
          <w:tcPr>
            <w:tcW w:w="1174" w:type="dxa"/>
          </w:tcPr>
          <w:p w14:paraId="0EBCF9D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-19,5</w:t>
            </w:r>
          </w:p>
        </w:tc>
        <w:tc>
          <w:tcPr>
            <w:tcW w:w="1193" w:type="dxa"/>
          </w:tcPr>
          <w:p w14:paraId="02C9871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-21,9</w:t>
            </w:r>
          </w:p>
        </w:tc>
        <w:tc>
          <w:tcPr>
            <w:tcW w:w="1194" w:type="dxa"/>
          </w:tcPr>
          <w:p w14:paraId="0850835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-14,9</w:t>
            </w:r>
          </w:p>
        </w:tc>
      </w:tr>
      <w:tr w:rsidR="00B27606" w:rsidRPr="00B27606" w14:paraId="038F39E4" w14:textId="77777777" w:rsidTr="00234E6B">
        <w:tc>
          <w:tcPr>
            <w:tcW w:w="449" w:type="dxa"/>
          </w:tcPr>
          <w:p w14:paraId="6D98A5B9"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141AA35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Pašu kapitāls kopā</w:t>
            </w:r>
          </w:p>
        </w:tc>
        <w:tc>
          <w:tcPr>
            <w:tcW w:w="1113" w:type="dxa"/>
          </w:tcPr>
          <w:p w14:paraId="5CF8AC2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540,2</w:t>
            </w:r>
          </w:p>
        </w:tc>
        <w:tc>
          <w:tcPr>
            <w:tcW w:w="1220" w:type="dxa"/>
            <w:gridSpan w:val="2"/>
          </w:tcPr>
          <w:p w14:paraId="4AF1177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578,7</w:t>
            </w:r>
          </w:p>
        </w:tc>
        <w:tc>
          <w:tcPr>
            <w:tcW w:w="1175" w:type="dxa"/>
          </w:tcPr>
          <w:p w14:paraId="1E1D9B5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620,4</w:t>
            </w:r>
          </w:p>
        </w:tc>
        <w:tc>
          <w:tcPr>
            <w:tcW w:w="1174" w:type="dxa"/>
          </w:tcPr>
          <w:p w14:paraId="70DCA55A"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663,1</w:t>
            </w:r>
          </w:p>
        </w:tc>
        <w:tc>
          <w:tcPr>
            <w:tcW w:w="1193" w:type="dxa"/>
          </w:tcPr>
          <w:p w14:paraId="5BC0649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703,4</w:t>
            </w:r>
          </w:p>
        </w:tc>
        <w:tc>
          <w:tcPr>
            <w:tcW w:w="1194" w:type="dxa"/>
          </w:tcPr>
          <w:p w14:paraId="7EE0725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719,6</w:t>
            </w:r>
          </w:p>
        </w:tc>
      </w:tr>
      <w:tr w:rsidR="00B27606" w:rsidRPr="00B27606" w14:paraId="092FDDB1" w14:textId="77777777" w:rsidTr="00234E6B">
        <w:tc>
          <w:tcPr>
            <w:tcW w:w="449" w:type="dxa"/>
          </w:tcPr>
          <w:p w14:paraId="28ACA1FE" w14:textId="77777777" w:rsidR="00234E6B" w:rsidRPr="00B27606" w:rsidRDefault="00234E6B" w:rsidP="00234E6B">
            <w:pPr>
              <w:pStyle w:val="Bezatstarpm"/>
              <w:rPr>
                <w:rFonts w:ascii="Times New Roman" w:hAnsi="Times New Roman" w:cs="Times New Roman"/>
                <w:sz w:val="24"/>
                <w:szCs w:val="24"/>
              </w:rPr>
            </w:pPr>
          </w:p>
        </w:tc>
        <w:tc>
          <w:tcPr>
            <w:tcW w:w="9196" w:type="dxa"/>
            <w:gridSpan w:val="9"/>
          </w:tcPr>
          <w:p w14:paraId="01CF4FA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b/>
                <w:sz w:val="24"/>
                <w:szCs w:val="24"/>
              </w:rPr>
              <w:t>Uzkrājumi</w:t>
            </w:r>
          </w:p>
        </w:tc>
      </w:tr>
      <w:tr w:rsidR="00B27606" w:rsidRPr="00B27606" w14:paraId="3A151C5B" w14:textId="77777777" w:rsidTr="00234E6B">
        <w:tc>
          <w:tcPr>
            <w:tcW w:w="449" w:type="dxa"/>
          </w:tcPr>
          <w:p w14:paraId="0C5873D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II</w:t>
            </w:r>
          </w:p>
        </w:tc>
        <w:tc>
          <w:tcPr>
            <w:tcW w:w="2127" w:type="dxa"/>
            <w:gridSpan w:val="2"/>
          </w:tcPr>
          <w:p w14:paraId="3861EEB2"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Uzkrājumi</w:t>
            </w:r>
          </w:p>
        </w:tc>
        <w:tc>
          <w:tcPr>
            <w:tcW w:w="1113" w:type="dxa"/>
          </w:tcPr>
          <w:p w14:paraId="200EF231" w14:textId="77777777" w:rsidR="00234E6B" w:rsidRPr="00B27606" w:rsidRDefault="00234E6B" w:rsidP="00234E6B">
            <w:pPr>
              <w:pStyle w:val="Bezatstarpm"/>
              <w:rPr>
                <w:rFonts w:ascii="Times New Roman" w:hAnsi="Times New Roman" w:cs="Times New Roman"/>
                <w:sz w:val="24"/>
                <w:szCs w:val="24"/>
              </w:rPr>
            </w:pPr>
          </w:p>
        </w:tc>
        <w:tc>
          <w:tcPr>
            <w:tcW w:w="1220" w:type="dxa"/>
            <w:gridSpan w:val="2"/>
          </w:tcPr>
          <w:p w14:paraId="786E1857" w14:textId="77777777" w:rsidR="00234E6B" w:rsidRPr="00B27606" w:rsidRDefault="00234E6B" w:rsidP="00234E6B">
            <w:pPr>
              <w:pStyle w:val="Bezatstarpm"/>
              <w:rPr>
                <w:rFonts w:ascii="Times New Roman" w:hAnsi="Times New Roman" w:cs="Times New Roman"/>
                <w:sz w:val="24"/>
                <w:szCs w:val="24"/>
              </w:rPr>
            </w:pPr>
          </w:p>
        </w:tc>
        <w:tc>
          <w:tcPr>
            <w:tcW w:w="1175" w:type="dxa"/>
          </w:tcPr>
          <w:p w14:paraId="32A8B9F1" w14:textId="77777777" w:rsidR="00234E6B" w:rsidRPr="00B27606" w:rsidRDefault="00234E6B" w:rsidP="00234E6B">
            <w:pPr>
              <w:pStyle w:val="Bezatstarpm"/>
              <w:rPr>
                <w:rFonts w:ascii="Times New Roman" w:hAnsi="Times New Roman" w:cs="Times New Roman"/>
                <w:sz w:val="24"/>
                <w:szCs w:val="24"/>
              </w:rPr>
            </w:pPr>
          </w:p>
        </w:tc>
        <w:tc>
          <w:tcPr>
            <w:tcW w:w="1174" w:type="dxa"/>
          </w:tcPr>
          <w:p w14:paraId="0DF2219A" w14:textId="77777777" w:rsidR="00234E6B" w:rsidRPr="00B27606" w:rsidRDefault="00234E6B" w:rsidP="00234E6B">
            <w:pPr>
              <w:pStyle w:val="Bezatstarpm"/>
              <w:rPr>
                <w:rFonts w:ascii="Times New Roman" w:hAnsi="Times New Roman" w:cs="Times New Roman"/>
                <w:sz w:val="24"/>
                <w:szCs w:val="24"/>
              </w:rPr>
            </w:pPr>
          </w:p>
        </w:tc>
        <w:tc>
          <w:tcPr>
            <w:tcW w:w="1193" w:type="dxa"/>
          </w:tcPr>
          <w:p w14:paraId="1CFFDCA0" w14:textId="77777777" w:rsidR="00234E6B" w:rsidRPr="00B27606" w:rsidRDefault="00234E6B" w:rsidP="00234E6B">
            <w:pPr>
              <w:pStyle w:val="Bezatstarpm"/>
              <w:rPr>
                <w:rFonts w:ascii="Times New Roman" w:hAnsi="Times New Roman" w:cs="Times New Roman"/>
                <w:sz w:val="24"/>
                <w:szCs w:val="24"/>
              </w:rPr>
            </w:pPr>
          </w:p>
        </w:tc>
        <w:tc>
          <w:tcPr>
            <w:tcW w:w="1194" w:type="dxa"/>
          </w:tcPr>
          <w:p w14:paraId="1EBFAB23" w14:textId="77777777" w:rsidR="00234E6B" w:rsidRPr="00B27606" w:rsidRDefault="00234E6B" w:rsidP="00234E6B">
            <w:pPr>
              <w:pStyle w:val="Bezatstarpm"/>
              <w:rPr>
                <w:rFonts w:ascii="Times New Roman" w:hAnsi="Times New Roman" w:cs="Times New Roman"/>
                <w:sz w:val="24"/>
                <w:szCs w:val="24"/>
              </w:rPr>
            </w:pPr>
          </w:p>
        </w:tc>
      </w:tr>
      <w:tr w:rsidR="00B27606" w:rsidRPr="00B27606" w14:paraId="3ECC22CF" w14:textId="77777777" w:rsidTr="00234E6B">
        <w:tc>
          <w:tcPr>
            <w:tcW w:w="449" w:type="dxa"/>
          </w:tcPr>
          <w:p w14:paraId="56EDA334"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759ADB0D"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Uzkrājumi kopā</w:t>
            </w:r>
          </w:p>
        </w:tc>
        <w:tc>
          <w:tcPr>
            <w:tcW w:w="1113" w:type="dxa"/>
          </w:tcPr>
          <w:p w14:paraId="50D287C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220" w:type="dxa"/>
            <w:gridSpan w:val="2"/>
          </w:tcPr>
          <w:p w14:paraId="37AF68C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75" w:type="dxa"/>
          </w:tcPr>
          <w:p w14:paraId="5F52AC4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74" w:type="dxa"/>
          </w:tcPr>
          <w:p w14:paraId="01A8C6F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93" w:type="dxa"/>
          </w:tcPr>
          <w:p w14:paraId="42E4AB2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94" w:type="dxa"/>
          </w:tcPr>
          <w:p w14:paraId="5987837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r>
      <w:tr w:rsidR="00B27606" w:rsidRPr="00B27606" w14:paraId="6BEC9F4D" w14:textId="77777777" w:rsidTr="00234E6B">
        <w:tc>
          <w:tcPr>
            <w:tcW w:w="449" w:type="dxa"/>
          </w:tcPr>
          <w:p w14:paraId="38603538" w14:textId="77777777" w:rsidR="00234E6B" w:rsidRPr="00B27606" w:rsidRDefault="00234E6B" w:rsidP="00234E6B">
            <w:pPr>
              <w:pStyle w:val="Bezatstarpm"/>
              <w:rPr>
                <w:rFonts w:ascii="Times New Roman" w:hAnsi="Times New Roman" w:cs="Times New Roman"/>
                <w:sz w:val="24"/>
                <w:szCs w:val="24"/>
              </w:rPr>
            </w:pPr>
          </w:p>
        </w:tc>
        <w:tc>
          <w:tcPr>
            <w:tcW w:w="9196" w:type="dxa"/>
            <w:gridSpan w:val="9"/>
          </w:tcPr>
          <w:p w14:paraId="5DE66CE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b/>
                <w:sz w:val="24"/>
                <w:szCs w:val="24"/>
              </w:rPr>
              <w:t>Kreditori</w:t>
            </w:r>
          </w:p>
        </w:tc>
      </w:tr>
      <w:tr w:rsidR="00B27606" w:rsidRPr="00B27606" w14:paraId="3102A9B2" w14:textId="77777777" w:rsidTr="00234E6B">
        <w:tc>
          <w:tcPr>
            <w:tcW w:w="449" w:type="dxa"/>
          </w:tcPr>
          <w:p w14:paraId="6FA82E7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III</w:t>
            </w:r>
          </w:p>
        </w:tc>
        <w:tc>
          <w:tcPr>
            <w:tcW w:w="2127" w:type="dxa"/>
            <w:gridSpan w:val="2"/>
          </w:tcPr>
          <w:p w14:paraId="220AFE1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Kreditori</w:t>
            </w:r>
          </w:p>
        </w:tc>
        <w:tc>
          <w:tcPr>
            <w:tcW w:w="1113" w:type="dxa"/>
          </w:tcPr>
          <w:p w14:paraId="1AC3A6FB" w14:textId="77777777" w:rsidR="00234E6B" w:rsidRPr="00B27606" w:rsidRDefault="00234E6B" w:rsidP="00234E6B">
            <w:pPr>
              <w:pStyle w:val="Bezatstarpm"/>
              <w:jc w:val="center"/>
              <w:rPr>
                <w:rFonts w:ascii="Times New Roman" w:hAnsi="Times New Roman" w:cs="Times New Roman"/>
                <w:sz w:val="24"/>
                <w:szCs w:val="24"/>
              </w:rPr>
            </w:pPr>
          </w:p>
        </w:tc>
        <w:tc>
          <w:tcPr>
            <w:tcW w:w="1220" w:type="dxa"/>
            <w:gridSpan w:val="2"/>
          </w:tcPr>
          <w:p w14:paraId="5EE9BC1B" w14:textId="77777777" w:rsidR="00234E6B" w:rsidRPr="00B27606" w:rsidRDefault="00234E6B" w:rsidP="00234E6B">
            <w:pPr>
              <w:pStyle w:val="Bezatstarpm"/>
              <w:jc w:val="center"/>
              <w:rPr>
                <w:rFonts w:ascii="Times New Roman" w:hAnsi="Times New Roman" w:cs="Times New Roman"/>
                <w:sz w:val="24"/>
                <w:szCs w:val="24"/>
              </w:rPr>
            </w:pPr>
          </w:p>
        </w:tc>
        <w:tc>
          <w:tcPr>
            <w:tcW w:w="1175" w:type="dxa"/>
          </w:tcPr>
          <w:p w14:paraId="47E2383E" w14:textId="77777777" w:rsidR="00234E6B" w:rsidRPr="00B27606" w:rsidRDefault="00234E6B" w:rsidP="00234E6B">
            <w:pPr>
              <w:pStyle w:val="Bezatstarpm"/>
              <w:jc w:val="center"/>
              <w:rPr>
                <w:rFonts w:ascii="Times New Roman" w:hAnsi="Times New Roman" w:cs="Times New Roman"/>
                <w:sz w:val="24"/>
                <w:szCs w:val="24"/>
              </w:rPr>
            </w:pPr>
          </w:p>
        </w:tc>
        <w:tc>
          <w:tcPr>
            <w:tcW w:w="1174" w:type="dxa"/>
          </w:tcPr>
          <w:p w14:paraId="4C947398" w14:textId="77777777" w:rsidR="00234E6B" w:rsidRPr="00B27606" w:rsidRDefault="00234E6B" w:rsidP="00234E6B">
            <w:pPr>
              <w:pStyle w:val="Bezatstarpm"/>
              <w:jc w:val="center"/>
              <w:rPr>
                <w:rFonts w:ascii="Times New Roman" w:hAnsi="Times New Roman" w:cs="Times New Roman"/>
                <w:sz w:val="24"/>
                <w:szCs w:val="24"/>
              </w:rPr>
            </w:pPr>
          </w:p>
        </w:tc>
        <w:tc>
          <w:tcPr>
            <w:tcW w:w="1193" w:type="dxa"/>
          </w:tcPr>
          <w:p w14:paraId="76237C96" w14:textId="77777777" w:rsidR="00234E6B" w:rsidRPr="00B27606" w:rsidRDefault="00234E6B" w:rsidP="00234E6B">
            <w:pPr>
              <w:pStyle w:val="Bezatstarpm"/>
              <w:jc w:val="center"/>
              <w:rPr>
                <w:rFonts w:ascii="Times New Roman" w:hAnsi="Times New Roman" w:cs="Times New Roman"/>
                <w:sz w:val="24"/>
                <w:szCs w:val="24"/>
              </w:rPr>
            </w:pPr>
          </w:p>
        </w:tc>
        <w:tc>
          <w:tcPr>
            <w:tcW w:w="1194" w:type="dxa"/>
          </w:tcPr>
          <w:p w14:paraId="4A6F75AF" w14:textId="77777777" w:rsidR="00234E6B" w:rsidRPr="00B27606" w:rsidRDefault="00234E6B" w:rsidP="00234E6B">
            <w:pPr>
              <w:pStyle w:val="Bezatstarpm"/>
              <w:jc w:val="center"/>
              <w:rPr>
                <w:rFonts w:ascii="Times New Roman" w:hAnsi="Times New Roman" w:cs="Times New Roman"/>
                <w:sz w:val="24"/>
                <w:szCs w:val="24"/>
              </w:rPr>
            </w:pPr>
          </w:p>
        </w:tc>
      </w:tr>
      <w:tr w:rsidR="00B27606" w:rsidRPr="00B27606" w14:paraId="36649373" w14:textId="77777777" w:rsidTr="00234E6B">
        <w:tc>
          <w:tcPr>
            <w:tcW w:w="449" w:type="dxa"/>
          </w:tcPr>
          <w:p w14:paraId="4E34D373"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5BA0CF0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Ilgtermiņa kreditori</w:t>
            </w:r>
          </w:p>
        </w:tc>
        <w:tc>
          <w:tcPr>
            <w:tcW w:w="1113" w:type="dxa"/>
          </w:tcPr>
          <w:p w14:paraId="4333EB42" w14:textId="77777777" w:rsidR="00234E6B" w:rsidRPr="00B27606" w:rsidRDefault="00234E6B" w:rsidP="00234E6B">
            <w:pPr>
              <w:pStyle w:val="Bezatstarpm"/>
              <w:jc w:val="center"/>
              <w:rPr>
                <w:rFonts w:ascii="Times New Roman" w:hAnsi="Times New Roman" w:cs="Times New Roman"/>
                <w:sz w:val="24"/>
                <w:szCs w:val="24"/>
              </w:rPr>
            </w:pPr>
          </w:p>
        </w:tc>
        <w:tc>
          <w:tcPr>
            <w:tcW w:w="1220" w:type="dxa"/>
            <w:gridSpan w:val="2"/>
          </w:tcPr>
          <w:p w14:paraId="39D50C08" w14:textId="77777777" w:rsidR="00234E6B" w:rsidRPr="00B27606" w:rsidRDefault="00234E6B" w:rsidP="00234E6B">
            <w:pPr>
              <w:pStyle w:val="Bezatstarpm"/>
              <w:jc w:val="center"/>
              <w:rPr>
                <w:rFonts w:ascii="Times New Roman" w:hAnsi="Times New Roman" w:cs="Times New Roman"/>
                <w:sz w:val="24"/>
                <w:szCs w:val="24"/>
              </w:rPr>
            </w:pPr>
          </w:p>
        </w:tc>
        <w:tc>
          <w:tcPr>
            <w:tcW w:w="1175" w:type="dxa"/>
          </w:tcPr>
          <w:p w14:paraId="3D3B6C91" w14:textId="77777777" w:rsidR="00234E6B" w:rsidRPr="00B27606" w:rsidRDefault="00234E6B" w:rsidP="00234E6B">
            <w:pPr>
              <w:pStyle w:val="Bezatstarpm"/>
              <w:jc w:val="center"/>
              <w:rPr>
                <w:rFonts w:ascii="Times New Roman" w:hAnsi="Times New Roman" w:cs="Times New Roman"/>
                <w:sz w:val="24"/>
                <w:szCs w:val="24"/>
              </w:rPr>
            </w:pPr>
          </w:p>
        </w:tc>
        <w:tc>
          <w:tcPr>
            <w:tcW w:w="1174" w:type="dxa"/>
          </w:tcPr>
          <w:p w14:paraId="2BC0D277" w14:textId="77777777" w:rsidR="00234E6B" w:rsidRPr="00B27606" w:rsidRDefault="00234E6B" w:rsidP="00234E6B">
            <w:pPr>
              <w:pStyle w:val="Bezatstarpm"/>
              <w:jc w:val="center"/>
              <w:rPr>
                <w:rFonts w:ascii="Times New Roman" w:hAnsi="Times New Roman" w:cs="Times New Roman"/>
                <w:sz w:val="24"/>
                <w:szCs w:val="24"/>
              </w:rPr>
            </w:pPr>
          </w:p>
        </w:tc>
        <w:tc>
          <w:tcPr>
            <w:tcW w:w="1193" w:type="dxa"/>
          </w:tcPr>
          <w:p w14:paraId="1F56E644" w14:textId="77777777" w:rsidR="00234E6B" w:rsidRPr="00B27606" w:rsidRDefault="00234E6B" w:rsidP="00234E6B">
            <w:pPr>
              <w:pStyle w:val="Bezatstarpm"/>
              <w:jc w:val="center"/>
              <w:rPr>
                <w:rFonts w:ascii="Times New Roman" w:hAnsi="Times New Roman" w:cs="Times New Roman"/>
                <w:sz w:val="24"/>
                <w:szCs w:val="24"/>
              </w:rPr>
            </w:pPr>
          </w:p>
        </w:tc>
        <w:tc>
          <w:tcPr>
            <w:tcW w:w="1194" w:type="dxa"/>
          </w:tcPr>
          <w:p w14:paraId="63CC79AB" w14:textId="77777777" w:rsidR="00234E6B" w:rsidRPr="00B27606" w:rsidRDefault="00234E6B" w:rsidP="00234E6B">
            <w:pPr>
              <w:pStyle w:val="Bezatstarpm"/>
              <w:jc w:val="center"/>
              <w:rPr>
                <w:rFonts w:ascii="Times New Roman" w:hAnsi="Times New Roman" w:cs="Times New Roman"/>
                <w:sz w:val="24"/>
                <w:szCs w:val="24"/>
              </w:rPr>
            </w:pPr>
          </w:p>
        </w:tc>
      </w:tr>
      <w:tr w:rsidR="00B27606" w:rsidRPr="00B27606" w14:paraId="5C8ADE98" w14:textId="77777777" w:rsidTr="00234E6B">
        <w:tc>
          <w:tcPr>
            <w:tcW w:w="449" w:type="dxa"/>
          </w:tcPr>
          <w:p w14:paraId="4B79860F"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1018BAC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Ilgtermiņa kreditori kopā</w:t>
            </w:r>
          </w:p>
        </w:tc>
        <w:tc>
          <w:tcPr>
            <w:tcW w:w="1113" w:type="dxa"/>
          </w:tcPr>
          <w:p w14:paraId="1FC2292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220" w:type="dxa"/>
            <w:gridSpan w:val="2"/>
          </w:tcPr>
          <w:p w14:paraId="76B1943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75" w:type="dxa"/>
          </w:tcPr>
          <w:p w14:paraId="15909E3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74" w:type="dxa"/>
          </w:tcPr>
          <w:p w14:paraId="6811499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93" w:type="dxa"/>
          </w:tcPr>
          <w:p w14:paraId="7A40070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c>
          <w:tcPr>
            <w:tcW w:w="1194" w:type="dxa"/>
          </w:tcPr>
          <w:p w14:paraId="0559AE9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w:t>
            </w:r>
          </w:p>
        </w:tc>
      </w:tr>
      <w:tr w:rsidR="00B27606" w:rsidRPr="00B27606" w14:paraId="392E106E" w14:textId="77777777" w:rsidTr="00234E6B">
        <w:tc>
          <w:tcPr>
            <w:tcW w:w="449" w:type="dxa"/>
          </w:tcPr>
          <w:p w14:paraId="568A58F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IV</w:t>
            </w:r>
          </w:p>
        </w:tc>
        <w:tc>
          <w:tcPr>
            <w:tcW w:w="2127" w:type="dxa"/>
            <w:gridSpan w:val="2"/>
          </w:tcPr>
          <w:p w14:paraId="1483DD3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Īstermiņa kreditori</w:t>
            </w:r>
          </w:p>
        </w:tc>
        <w:tc>
          <w:tcPr>
            <w:tcW w:w="1113" w:type="dxa"/>
          </w:tcPr>
          <w:p w14:paraId="21CA468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180,5</w:t>
            </w:r>
          </w:p>
        </w:tc>
        <w:tc>
          <w:tcPr>
            <w:tcW w:w="1220" w:type="dxa"/>
            <w:gridSpan w:val="2"/>
          </w:tcPr>
          <w:p w14:paraId="6800375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145,0</w:t>
            </w:r>
          </w:p>
        </w:tc>
        <w:tc>
          <w:tcPr>
            <w:tcW w:w="1175" w:type="dxa"/>
          </w:tcPr>
          <w:p w14:paraId="6B586C2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128,4</w:t>
            </w:r>
          </w:p>
        </w:tc>
        <w:tc>
          <w:tcPr>
            <w:tcW w:w="1174" w:type="dxa"/>
          </w:tcPr>
          <w:p w14:paraId="3A39388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129,2</w:t>
            </w:r>
          </w:p>
        </w:tc>
        <w:tc>
          <w:tcPr>
            <w:tcW w:w="1193" w:type="dxa"/>
          </w:tcPr>
          <w:p w14:paraId="403A8DB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120,9</w:t>
            </w:r>
          </w:p>
        </w:tc>
        <w:tc>
          <w:tcPr>
            <w:tcW w:w="1194" w:type="dxa"/>
          </w:tcPr>
          <w:p w14:paraId="215AF32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122,1</w:t>
            </w:r>
          </w:p>
        </w:tc>
      </w:tr>
      <w:tr w:rsidR="00B27606" w:rsidRPr="00B27606" w14:paraId="220EAE59" w14:textId="77777777" w:rsidTr="00234E6B">
        <w:tc>
          <w:tcPr>
            <w:tcW w:w="449" w:type="dxa"/>
          </w:tcPr>
          <w:p w14:paraId="373924D4"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26469CD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Īstermiņa kreditori kopā</w:t>
            </w:r>
          </w:p>
        </w:tc>
        <w:tc>
          <w:tcPr>
            <w:tcW w:w="1113" w:type="dxa"/>
          </w:tcPr>
          <w:p w14:paraId="7DFB3340"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180,5</w:t>
            </w:r>
          </w:p>
        </w:tc>
        <w:tc>
          <w:tcPr>
            <w:tcW w:w="1220" w:type="dxa"/>
            <w:gridSpan w:val="2"/>
          </w:tcPr>
          <w:p w14:paraId="28EA0DF8"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145,0</w:t>
            </w:r>
          </w:p>
        </w:tc>
        <w:tc>
          <w:tcPr>
            <w:tcW w:w="1175" w:type="dxa"/>
          </w:tcPr>
          <w:p w14:paraId="3626B657"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128,4</w:t>
            </w:r>
          </w:p>
        </w:tc>
        <w:tc>
          <w:tcPr>
            <w:tcW w:w="1174" w:type="dxa"/>
          </w:tcPr>
          <w:p w14:paraId="062DF9E1"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129,2</w:t>
            </w:r>
          </w:p>
        </w:tc>
        <w:tc>
          <w:tcPr>
            <w:tcW w:w="1193" w:type="dxa"/>
          </w:tcPr>
          <w:p w14:paraId="2CD7F12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120,9</w:t>
            </w:r>
          </w:p>
        </w:tc>
        <w:tc>
          <w:tcPr>
            <w:tcW w:w="1194" w:type="dxa"/>
          </w:tcPr>
          <w:p w14:paraId="734B126C"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122,1</w:t>
            </w:r>
          </w:p>
        </w:tc>
      </w:tr>
      <w:tr w:rsidR="00B27606" w:rsidRPr="00B27606" w14:paraId="69D06013" w14:textId="77777777" w:rsidTr="00234E6B">
        <w:tc>
          <w:tcPr>
            <w:tcW w:w="449" w:type="dxa"/>
          </w:tcPr>
          <w:p w14:paraId="28436294"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3C297DDD"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Kreditori kopā</w:t>
            </w:r>
          </w:p>
        </w:tc>
        <w:tc>
          <w:tcPr>
            <w:tcW w:w="1113" w:type="dxa"/>
          </w:tcPr>
          <w:p w14:paraId="1ECE66AC"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180,5</w:t>
            </w:r>
          </w:p>
        </w:tc>
        <w:tc>
          <w:tcPr>
            <w:tcW w:w="1220" w:type="dxa"/>
            <w:gridSpan w:val="2"/>
          </w:tcPr>
          <w:p w14:paraId="6F4590B9"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145,0</w:t>
            </w:r>
          </w:p>
        </w:tc>
        <w:tc>
          <w:tcPr>
            <w:tcW w:w="1175" w:type="dxa"/>
          </w:tcPr>
          <w:p w14:paraId="5ACE0AE8"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128,4</w:t>
            </w:r>
          </w:p>
        </w:tc>
        <w:tc>
          <w:tcPr>
            <w:tcW w:w="1174" w:type="dxa"/>
          </w:tcPr>
          <w:p w14:paraId="2D85504E"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129,2</w:t>
            </w:r>
          </w:p>
        </w:tc>
        <w:tc>
          <w:tcPr>
            <w:tcW w:w="1193" w:type="dxa"/>
          </w:tcPr>
          <w:p w14:paraId="6E669AF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120,9</w:t>
            </w:r>
          </w:p>
        </w:tc>
        <w:tc>
          <w:tcPr>
            <w:tcW w:w="1194" w:type="dxa"/>
          </w:tcPr>
          <w:p w14:paraId="7155209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122,1</w:t>
            </w:r>
          </w:p>
        </w:tc>
      </w:tr>
      <w:tr w:rsidR="00B27606" w:rsidRPr="00B27606" w14:paraId="0325939F" w14:textId="77777777" w:rsidTr="00234E6B">
        <w:tc>
          <w:tcPr>
            <w:tcW w:w="449" w:type="dxa"/>
          </w:tcPr>
          <w:p w14:paraId="7A02B8A7" w14:textId="77777777" w:rsidR="00234E6B" w:rsidRPr="00B27606" w:rsidRDefault="00234E6B" w:rsidP="00234E6B">
            <w:pPr>
              <w:pStyle w:val="Bezatstarpm"/>
              <w:rPr>
                <w:rFonts w:ascii="Times New Roman" w:hAnsi="Times New Roman" w:cs="Times New Roman"/>
                <w:sz w:val="24"/>
                <w:szCs w:val="24"/>
              </w:rPr>
            </w:pPr>
          </w:p>
        </w:tc>
        <w:tc>
          <w:tcPr>
            <w:tcW w:w="2127" w:type="dxa"/>
            <w:gridSpan w:val="2"/>
          </w:tcPr>
          <w:p w14:paraId="5572D34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b/>
                <w:sz w:val="24"/>
                <w:szCs w:val="24"/>
              </w:rPr>
              <w:t>Pasīva kopsumma</w:t>
            </w:r>
          </w:p>
        </w:tc>
        <w:tc>
          <w:tcPr>
            <w:tcW w:w="1113" w:type="dxa"/>
          </w:tcPr>
          <w:p w14:paraId="311F56B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720,7</w:t>
            </w:r>
          </w:p>
        </w:tc>
        <w:tc>
          <w:tcPr>
            <w:tcW w:w="1220" w:type="dxa"/>
            <w:gridSpan w:val="2"/>
          </w:tcPr>
          <w:p w14:paraId="1A4F0FEA"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723,7</w:t>
            </w:r>
          </w:p>
        </w:tc>
        <w:tc>
          <w:tcPr>
            <w:tcW w:w="1175" w:type="dxa"/>
          </w:tcPr>
          <w:p w14:paraId="66223E8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748,8</w:t>
            </w:r>
          </w:p>
        </w:tc>
        <w:tc>
          <w:tcPr>
            <w:tcW w:w="1174" w:type="dxa"/>
          </w:tcPr>
          <w:p w14:paraId="4AC59590"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792,3</w:t>
            </w:r>
          </w:p>
        </w:tc>
        <w:tc>
          <w:tcPr>
            <w:tcW w:w="1193" w:type="dxa"/>
          </w:tcPr>
          <w:p w14:paraId="19078AF5"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824,3</w:t>
            </w:r>
          </w:p>
        </w:tc>
        <w:tc>
          <w:tcPr>
            <w:tcW w:w="1194" w:type="dxa"/>
          </w:tcPr>
          <w:p w14:paraId="516AA415"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841,7</w:t>
            </w:r>
          </w:p>
        </w:tc>
      </w:tr>
    </w:tbl>
    <w:p w14:paraId="539CF402"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15D92040"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142CC0B2"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726E8C24"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16F4AD02"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1B48FE8E"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54A1276C"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p>
    <w:p w14:paraId="4749C1E0" w14:textId="737D3AE3" w:rsidR="00234E6B" w:rsidRPr="00B27606" w:rsidRDefault="00234E6B" w:rsidP="00234E6B">
      <w:pPr>
        <w:spacing w:after="0" w:line="240" w:lineRule="auto"/>
        <w:ind w:left="720" w:hanging="436"/>
        <w:jc w:val="both"/>
        <w:rPr>
          <w:rFonts w:ascii="Times New Roman" w:hAnsi="Times New Roman" w:cs="Times New Roman"/>
          <w:sz w:val="26"/>
          <w:szCs w:val="26"/>
        </w:rPr>
      </w:pPr>
      <w:r w:rsidRPr="00B27606">
        <w:rPr>
          <w:rFonts w:ascii="Times New Roman" w:hAnsi="Times New Roman" w:cs="Times New Roman"/>
          <w:sz w:val="26"/>
          <w:szCs w:val="26"/>
        </w:rPr>
        <w:lastRenderedPageBreak/>
        <w:t>9.tabula             Peļņas vai zaudējumu rādītāji (2020.-2025.gadam)</w:t>
      </w:r>
    </w:p>
    <w:p w14:paraId="739F9459" w14:textId="77777777" w:rsidR="00234E6B" w:rsidRPr="00B27606" w:rsidRDefault="00234E6B" w:rsidP="00234E6B">
      <w:pPr>
        <w:spacing w:after="0" w:line="240" w:lineRule="auto"/>
        <w:ind w:left="720"/>
        <w:jc w:val="both"/>
        <w:rPr>
          <w:rFonts w:ascii="Times New Roman" w:hAnsi="Times New Roman" w:cs="Times New Roman"/>
          <w:sz w:val="26"/>
          <w:szCs w:val="26"/>
        </w:rPr>
      </w:pPr>
      <w:r w:rsidRPr="00B27606">
        <w:rPr>
          <w:rFonts w:ascii="Times New Roman" w:hAnsi="Times New Roman" w:cs="Times New Roman"/>
          <w:sz w:val="26"/>
          <w:szCs w:val="26"/>
        </w:rPr>
        <w:t xml:space="preserve">                                                                                                                  EUR</w:t>
      </w:r>
    </w:p>
    <w:tbl>
      <w:tblPr>
        <w:tblStyle w:val="Reatabula"/>
        <w:tblW w:w="0" w:type="auto"/>
        <w:tblInd w:w="-113" w:type="dxa"/>
        <w:tblLook w:val="04A0" w:firstRow="1" w:lastRow="0" w:firstColumn="1" w:lastColumn="0" w:noHBand="0" w:noVBand="1"/>
      </w:tblPr>
      <w:tblGrid>
        <w:gridCol w:w="1736"/>
        <w:gridCol w:w="1242"/>
        <w:gridCol w:w="1242"/>
        <w:gridCol w:w="1242"/>
        <w:gridCol w:w="1243"/>
        <w:gridCol w:w="1243"/>
        <w:gridCol w:w="1243"/>
      </w:tblGrid>
      <w:tr w:rsidR="00B27606" w:rsidRPr="00B27606" w14:paraId="681FD760" w14:textId="77777777" w:rsidTr="00234E6B">
        <w:tc>
          <w:tcPr>
            <w:tcW w:w="1302" w:type="dxa"/>
          </w:tcPr>
          <w:p w14:paraId="4C0B22B3" w14:textId="77777777" w:rsidR="00234E6B" w:rsidRPr="00B27606" w:rsidRDefault="00234E6B" w:rsidP="00234E6B">
            <w:pPr>
              <w:pStyle w:val="Bezatstarpm"/>
              <w:rPr>
                <w:rFonts w:ascii="Times New Roman" w:hAnsi="Times New Roman" w:cs="Times New Roman"/>
              </w:rPr>
            </w:pPr>
          </w:p>
        </w:tc>
        <w:tc>
          <w:tcPr>
            <w:tcW w:w="1301" w:type="dxa"/>
          </w:tcPr>
          <w:p w14:paraId="623F1D58"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2020.gada</w:t>
            </w:r>
          </w:p>
          <w:p w14:paraId="2A559D86"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izpildes prognoze</w:t>
            </w:r>
          </w:p>
        </w:tc>
        <w:tc>
          <w:tcPr>
            <w:tcW w:w="1301" w:type="dxa"/>
          </w:tcPr>
          <w:p w14:paraId="3188EE61"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2021.gada</w:t>
            </w:r>
          </w:p>
          <w:p w14:paraId="6D2DCAC3"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301" w:type="dxa"/>
          </w:tcPr>
          <w:p w14:paraId="10C89EA4"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2022.gada</w:t>
            </w:r>
          </w:p>
          <w:p w14:paraId="7B7AC088"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302" w:type="dxa"/>
          </w:tcPr>
          <w:p w14:paraId="2F392222"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2023.gada</w:t>
            </w:r>
          </w:p>
          <w:p w14:paraId="3DDF4E97"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302" w:type="dxa"/>
          </w:tcPr>
          <w:p w14:paraId="3AD6C156"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2024.gada</w:t>
            </w:r>
          </w:p>
          <w:p w14:paraId="5BC3C8D9"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302" w:type="dxa"/>
          </w:tcPr>
          <w:p w14:paraId="00FD070D"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2025.gada</w:t>
            </w:r>
          </w:p>
          <w:p w14:paraId="06042583"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r>
      <w:tr w:rsidR="00B27606" w:rsidRPr="00B27606" w14:paraId="6B8CB959" w14:textId="77777777" w:rsidTr="00234E6B">
        <w:tc>
          <w:tcPr>
            <w:tcW w:w="1302" w:type="dxa"/>
          </w:tcPr>
          <w:p w14:paraId="28965979"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Neto apgrozījums</w:t>
            </w:r>
          </w:p>
        </w:tc>
        <w:tc>
          <w:tcPr>
            <w:tcW w:w="1301" w:type="dxa"/>
          </w:tcPr>
          <w:p w14:paraId="2AF3382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1842,0</w:t>
            </w:r>
          </w:p>
        </w:tc>
        <w:tc>
          <w:tcPr>
            <w:tcW w:w="1301" w:type="dxa"/>
          </w:tcPr>
          <w:p w14:paraId="4FBDBE5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1989,6</w:t>
            </w:r>
          </w:p>
        </w:tc>
        <w:tc>
          <w:tcPr>
            <w:tcW w:w="1301" w:type="dxa"/>
          </w:tcPr>
          <w:p w14:paraId="3D3B830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1985,0</w:t>
            </w:r>
          </w:p>
        </w:tc>
        <w:tc>
          <w:tcPr>
            <w:tcW w:w="1302" w:type="dxa"/>
          </w:tcPr>
          <w:p w14:paraId="2F1E1CE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1884,2</w:t>
            </w:r>
          </w:p>
        </w:tc>
        <w:tc>
          <w:tcPr>
            <w:tcW w:w="1302" w:type="dxa"/>
          </w:tcPr>
          <w:p w14:paraId="314690D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2015,3</w:t>
            </w:r>
          </w:p>
        </w:tc>
        <w:tc>
          <w:tcPr>
            <w:tcW w:w="1302" w:type="dxa"/>
          </w:tcPr>
          <w:p w14:paraId="7B2F95A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2170,9</w:t>
            </w:r>
          </w:p>
        </w:tc>
      </w:tr>
      <w:tr w:rsidR="00B27606" w:rsidRPr="00B27606" w14:paraId="5DD6DB0B" w14:textId="77777777" w:rsidTr="00234E6B">
        <w:tc>
          <w:tcPr>
            <w:tcW w:w="1302" w:type="dxa"/>
          </w:tcPr>
          <w:p w14:paraId="10AF867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Pārdotās pakalpojumu izmaksas</w:t>
            </w:r>
          </w:p>
        </w:tc>
        <w:tc>
          <w:tcPr>
            <w:tcW w:w="1301" w:type="dxa"/>
          </w:tcPr>
          <w:p w14:paraId="38C56150" w14:textId="77777777" w:rsidR="00234E6B" w:rsidRPr="00B27606" w:rsidRDefault="00234E6B" w:rsidP="00234E6B">
            <w:pPr>
              <w:pStyle w:val="Bezatstarpm"/>
              <w:jc w:val="center"/>
              <w:rPr>
                <w:rFonts w:ascii="Times New Roman" w:hAnsi="Times New Roman" w:cs="Times New Roman"/>
                <w:sz w:val="24"/>
                <w:szCs w:val="24"/>
              </w:rPr>
            </w:pPr>
          </w:p>
          <w:p w14:paraId="0732FFC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1700,7</w:t>
            </w:r>
          </w:p>
          <w:p w14:paraId="4A8A1961" w14:textId="77777777" w:rsidR="00234E6B" w:rsidRPr="00B27606" w:rsidRDefault="00234E6B" w:rsidP="00234E6B">
            <w:pPr>
              <w:pStyle w:val="Bezatstarpm"/>
              <w:jc w:val="center"/>
              <w:rPr>
                <w:rFonts w:ascii="Times New Roman" w:hAnsi="Times New Roman" w:cs="Times New Roman"/>
                <w:sz w:val="24"/>
                <w:szCs w:val="24"/>
              </w:rPr>
            </w:pPr>
          </w:p>
        </w:tc>
        <w:tc>
          <w:tcPr>
            <w:tcW w:w="1301" w:type="dxa"/>
          </w:tcPr>
          <w:p w14:paraId="2EFC73A8" w14:textId="77777777" w:rsidR="00234E6B" w:rsidRPr="00B27606" w:rsidRDefault="00234E6B" w:rsidP="00234E6B">
            <w:pPr>
              <w:pStyle w:val="Bezatstarpm"/>
              <w:jc w:val="center"/>
              <w:rPr>
                <w:rFonts w:ascii="Times New Roman" w:hAnsi="Times New Roman" w:cs="Times New Roman"/>
                <w:sz w:val="24"/>
                <w:szCs w:val="24"/>
              </w:rPr>
            </w:pPr>
          </w:p>
          <w:p w14:paraId="25EDD09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1789,7</w:t>
            </w:r>
          </w:p>
        </w:tc>
        <w:tc>
          <w:tcPr>
            <w:tcW w:w="1301" w:type="dxa"/>
          </w:tcPr>
          <w:p w14:paraId="2F673107" w14:textId="77777777" w:rsidR="00234E6B" w:rsidRPr="00B27606" w:rsidRDefault="00234E6B" w:rsidP="00234E6B">
            <w:pPr>
              <w:pStyle w:val="Bezatstarpm"/>
              <w:jc w:val="center"/>
              <w:rPr>
                <w:rFonts w:ascii="Times New Roman" w:hAnsi="Times New Roman" w:cs="Times New Roman"/>
                <w:sz w:val="24"/>
                <w:szCs w:val="24"/>
              </w:rPr>
            </w:pPr>
          </w:p>
          <w:p w14:paraId="24D0B80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1767,7</w:t>
            </w:r>
          </w:p>
        </w:tc>
        <w:tc>
          <w:tcPr>
            <w:tcW w:w="1302" w:type="dxa"/>
          </w:tcPr>
          <w:p w14:paraId="7630C041" w14:textId="77777777" w:rsidR="00234E6B" w:rsidRPr="00B27606" w:rsidRDefault="00234E6B" w:rsidP="00234E6B">
            <w:pPr>
              <w:pStyle w:val="Bezatstarpm"/>
              <w:jc w:val="center"/>
              <w:rPr>
                <w:rFonts w:ascii="Times New Roman" w:hAnsi="Times New Roman" w:cs="Times New Roman"/>
                <w:sz w:val="24"/>
                <w:szCs w:val="24"/>
              </w:rPr>
            </w:pPr>
          </w:p>
          <w:p w14:paraId="474C640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1666,4</w:t>
            </w:r>
          </w:p>
        </w:tc>
        <w:tc>
          <w:tcPr>
            <w:tcW w:w="1302" w:type="dxa"/>
          </w:tcPr>
          <w:p w14:paraId="58A6B929" w14:textId="77777777" w:rsidR="00234E6B" w:rsidRPr="00B27606" w:rsidRDefault="00234E6B" w:rsidP="00234E6B">
            <w:pPr>
              <w:pStyle w:val="Bezatstarpm"/>
              <w:jc w:val="center"/>
              <w:rPr>
                <w:rFonts w:ascii="Times New Roman" w:hAnsi="Times New Roman" w:cs="Times New Roman"/>
                <w:sz w:val="24"/>
                <w:szCs w:val="24"/>
              </w:rPr>
            </w:pPr>
          </w:p>
          <w:p w14:paraId="0F1A387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1795,7</w:t>
            </w:r>
          </w:p>
        </w:tc>
        <w:tc>
          <w:tcPr>
            <w:tcW w:w="1302" w:type="dxa"/>
          </w:tcPr>
          <w:p w14:paraId="7BF49CD1" w14:textId="77777777" w:rsidR="00234E6B" w:rsidRPr="00B27606" w:rsidRDefault="00234E6B" w:rsidP="00234E6B">
            <w:pPr>
              <w:pStyle w:val="Bezatstarpm"/>
              <w:jc w:val="center"/>
              <w:rPr>
                <w:rFonts w:ascii="Times New Roman" w:hAnsi="Times New Roman" w:cs="Times New Roman"/>
                <w:sz w:val="24"/>
                <w:szCs w:val="24"/>
              </w:rPr>
            </w:pPr>
          </w:p>
          <w:p w14:paraId="7231069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1968,8</w:t>
            </w:r>
          </w:p>
        </w:tc>
      </w:tr>
      <w:tr w:rsidR="00B27606" w:rsidRPr="00B27606" w14:paraId="032DF170" w14:textId="77777777" w:rsidTr="00234E6B">
        <w:tc>
          <w:tcPr>
            <w:tcW w:w="1302" w:type="dxa"/>
          </w:tcPr>
          <w:p w14:paraId="169E2F82"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b/>
                <w:sz w:val="24"/>
                <w:szCs w:val="24"/>
              </w:rPr>
              <w:t>Bruto peļņa vai</w:t>
            </w:r>
            <w:r w:rsidRPr="00B27606">
              <w:rPr>
                <w:rFonts w:ascii="Times New Roman" w:hAnsi="Times New Roman" w:cs="Times New Roman"/>
                <w:sz w:val="24"/>
                <w:szCs w:val="24"/>
              </w:rPr>
              <w:t xml:space="preserve"> </w:t>
            </w:r>
            <w:r w:rsidRPr="00B27606">
              <w:rPr>
                <w:rFonts w:ascii="Times New Roman" w:hAnsi="Times New Roman" w:cs="Times New Roman"/>
                <w:b/>
                <w:sz w:val="24"/>
                <w:szCs w:val="24"/>
              </w:rPr>
              <w:t>zaudējumi</w:t>
            </w:r>
          </w:p>
        </w:tc>
        <w:tc>
          <w:tcPr>
            <w:tcW w:w="1301" w:type="dxa"/>
          </w:tcPr>
          <w:p w14:paraId="4D914107"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141,3</w:t>
            </w:r>
          </w:p>
        </w:tc>
        <w:tc>
          <w:tcPr>
            <w:tcW w:w="1301" w:type="dxa"/>
          </w:tcPr>
          <w:p w14:paraId="5878893A"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199,9</w:t>
            </w:r>
          </w:p>
        </w:tc>
        <w:tc>
          <w:tcPr>
            <w:tcW w:w="1301" w:type="dxa"/>
          </w:tcPr>
          <w:p w14:paraId="23354E30"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217,3</w:t>
            </w:r>
          </w:p>
        </w:tc>
        <w:tc>
          <w:tcPr>
            <w:tcW w:w="1302" w:type="dxa"/>
          </w:tcPr>
          <w:p w14:paraId="4F05524A"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217,8</w:t>
            </w:r>
          </w:p>
        </w:tc>
        <w:tc>
          <w:tcPr>
            <w:tcW w:w="1302" w:type="dxa"/>
          </w:tcPr>
          <w:p w14:paraId="1A32CC55"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219,6</w:t>
            </w:r>
          </w:p>
        </w:tc>
        <w:tc>
          <w:tcPr>
            <w:tcW w:w="1302" w:type="dxa"/>
          </w:tcPr>
          <w:p w14:paraId="29D59E7D"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202,1</w:t>
            </w:r>
          </w:p>
        </w:tc>
      </w:tr>
      <w:tr w:rsidR="00B27606" w:rsidRPr="00B27606" w14:paraId="2E4C6C70" w14:textId="77777777" w:rsidTr="00234E6B">
        <w:tc>
          <w:tcPr>
            <w:tcW w:w="1302" w:type="dxa"/>
          </w:tcPr>
          <w:p w14:paraId="149408DE"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Pārdošanas izmaksas</w:t>
            </w:r>
          </w:p>
        </w:tc>
        <w:tc>
          <w:tcPr>
            <w:tcW w:w="1301" w:type="dxa"/>
          </w:tcPr>
          <w:p w14:paraId="0E24E27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56,0</w:t>
            </w:r>
          </w:p>
        </w:tc>
        <w:tc>
          <w:tcPr>
            <w:tcW w:w="1301" w:type="dxa"/>
          </w:tcPr>
          <w:p w14:paraId="3810304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60,8</w:t>
            </w:r>
          </w:p>
        </w:tc>
        <w:tc>
          <w:tcPr>
            <w:tcW w:w="1301" w:type="dxa"/>
          </w:tcPr>
          <w:p w14:paraId="601970E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75,6</w:t>
            </w:r>
          </w:p>
        </w:tc>
        <w:tc>
          <w:tcPr>
            <w:tcW w:w="1302" w:type="dxa"/>
          </w:tcPr>
          <w:p w14:paraId="4B0D4EF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77,3</w:t>
            </w:r>
          </w:p>
        </w:tc>
        <w:tc>
          <w:tcPr>
            <w:tcW w:w="1302" w:type="dxa"/>
          </w:tcPr>
          <w:p w14:paraId="589A6B8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79,9</w:t>
            </w:r>
          </w:p>
        </w:tc>
        <w:tc>
          <w:tcPr>
            <w:tcW w:w="1302" w:type="dxa"/>
          </w:tcPr>
          <w:p w14:paraId="371B530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74,3</w:t>
            </w:r>
          </w:p>
        </w:tc>
      </w:tr>
      <w:tr w:rsidR="00B27606" w:rsidRPr="00B27606" w14:paraId="2964B953" w14:textId="77777777" w:rsidTr="00234E6B">
        <w:tc>
          <w:tcPr>
            <w:tcW w:w="1302" w:type="dxa"/>
          </w:tcPr>
          <w:p w14:paraId="44E8D01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Administrācijas izmaksas</w:t>
            </w:r>
          </w:p>
        </w:tc>
        <w:tc>
          <w:tcPr>
            <w:tcW w:w="1301" w:type="dxa"/>
          </w:tcPr>
          <w:p w14:paraId="3282EBA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114,0</w:t>
            </w:r>
          </w:p>
        </w:tc>
        <w:tc>
          <w:tcPr>
            <w:tcW w:w="1301" w:type="dxa"/>
          </w:tcPr>
          <w:p w14:paraId="63981AF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113,1</w:t>
            </w:r>
          </w:p>
        </w:tc>
        <w:tc>
          <w:tcPr>
            <w:tcW w:w="1301" w:type="dxa"/>
          </w:tcPr>
          <w:p w14:paraId="5D4F951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112,5</w:t>
            </w:r>
          </w:p>
        </w:tc>
        <w:tc>
          <w:tcPr>
            <w:tcW w:w="1302" w:type="dxa"/>
          </w:tcPr>
          <w:p w14:paraId="5117EDB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110,2</w:t>
            </w:r>
          </w:p>
        </w:tc>
        <w:tc>
          <w:tcPr>
            <w:tcW w:w="1302" w:type="dxa"/>
          </w:tcPr>
          <w:p w14:paraId="1E06AB0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111,7</w:t>
            </w:r>
          </w:p>
        </w:tc>
        <w:tc>
          <w:tcPr>
            <w:tcW w:w="1302" w:type="dxa"/>
          </w:tcPr>
          <w:p w14:paraId="00DC95A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111,9</w:t>
            </w:r>
          </w:p>
        </w:tc>
      </w:tr>
      <w:tr w:rsidR="00B27606" w:rsidRPr="00B27606" w14:paraId="05D51482" w14:textId="77777777" w:rsidTr="00234E6B">
        <w:tc>
          <w:tcPr>
            <w:tcW w:w="1302" w:type="dxa"/>
          </w:tcPr>
          <w:p w14:paraId="1826605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Pārējie </w:t>
            </w:r>
            <w:proofErr w:type="spellStart"/>
            <w:r w:rsidRPr="00B27606">
              <w:rPr>
                <w:rFonts w:ascii="Times New Roman" w:hAnsi="Times New Roman" w:cs="Times New Roman"/>
                <w:sz w:val="24"/>
                <w:szCs w:val="24"/>
              </w:rPr>
              <w:t>saimn</w:t>
            </w:r>
            <w:proofErr w:type="spellEnd"/>
            <w:r w:rsidRPr="00B27606">
              <w:rPr>
                <w:rFonts w:ascii="Times New Roman" w:hAnsi="Times New Roman" w:cs="Times New Roman"/>
                <w:sz w:val="24"/>
                <w:szCs w:val="24"/>
              </w:rPr>
              <w:t>. darb. ieņēmumi</w:t>
            </w:r>
          </w:p>
        </w:tc>
        <w:tc>
          <w:tcPr>
            <w:tcW w:w="1301" w:type="dxa"/>
          </w:tcPr>
          <w:p w14:paraId="134B085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21,2</w:t>
            </w:r>
          </w:p>
        </w:tc>
        <w:tc>
          <w:tcPr>
            <w:tcW w:w="1301" w:type="dxa"/>
          </w:tcPr>
          <w:p w14:paraId="408BD72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w:t>
            </w:r>
          </w:p>
        </w:tc>
        <w:tc>
          <w:tcPr>
            <w:tcW w:w="1301" w:type="dxa"/>
          </w:tcPr>
          <w:p w14:paraId="4FCA81D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w:t>
            </w:r>
          </w:p>
        </w:tc>
        <w:tc>
          <w:tcPr>
            <w:tcW w:w="1302" w:type="dxa"/>
          </w:tcPr>
          <w:p w14:paraId="26E42F4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w:t>
            </w:r>
          </w:p>
        </w:tc>
        <w:tc>
          <w:tcPr>
            <w:tcW w:w="1302" w:type="dxa"/>
          </w:tcPr>
          <w:p w14:paraId="1AF7BC7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w:t>
            </w:r>
          </w:p>
        </w:tc>
        <w:tc>
          <w:tcPr>
            <w:tcW w:w="1302" w:type="dxa"/>
          </w:tcPr>
          <w:p w14:paraId="2D0722F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w:t>
            </w:r>
          </w:p>
        </w:tc>
      </w:tr>
      <w:tr w:rsidR="00B27606" w:rsidRPr="00B27606" w14:paraId="5280A1A4" w14:textId="77777777" w:rsidTr="00234E6B">
        <w:tc>
          <w:tcPr>
            <w:tcW w:w="1302" w:type="dxa"/>
          </w:tcPr>
          <w:p w14:paraId="5A806A3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Pārējās </w:t>
            </w:r>
            <w:proofErr w:type="spellStart"/>
            <w:r w:rsidRPr="00B27606">
              <w:rPr>
                <w:rFonts w:ascii="Times New Roman" w:hAnsi="Times New Roman" w:cs="Times New Roman"/>
                <w:sz w:val="24"/>
                <w:szCs w:val="24"/>
              </w:rPr>
              <w:t>saimn</w:t>
            </w:r>
            <w:proofErr w:type="spellEnd"/>
            <w:r w:rsidRPr="00B27606">
              <w:rPr>
                <w:rFonts w:ascii="Times New Roman" w:hAnsi="Times New Roman" w:cs="Times New Roman"/>
                <w:sz w:val="24"/>
                <w:szCs w:val="24"/>
              </w:rPr>
              <w:t>. darb. izmaksas</w:t>
            </w:r>
          </w:p>
        </w:tc>
        <w:tc>
          <w:tcPr>
            <w:tcW w:w="1301" w:type="dxa"/>
          </w:tcPr>
          <w:p w14:paraId="0B7863A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20,7</w:t>
            </w:r>
          </w:p>
        </w:tc>
        <w:tc>
          <w:tcPr>
            <w:tcW w:w="1301" w:type="dxa"/>
          </w:tcPr>
          <w:p w14:paraId="2494C28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49,4</w:t>
            </w:r>
          </w:p>
        </w:tc>
        <w:tc>
          <w:tcPr>
            <w:tcW w:w="1301" w:type="dxa"/>
          </w:tcPr>
          <w:p w14:paraId="79F8B23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49,4</w:t>
            </w:r>
          </w:p>
        </w:tc>
        <w:tc>
          <w:tcPr>
            <w:tcW w:w="1302" w:type="dxa"/>
          </w:tcPr>
          <w:p w14:paraId="54D94EF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49,5</w:t>
            </w:r>
          </w:p>
        </w:tc>
        <w:tc>
          <w:tcPr>
            <w:tcW w:w="1302" w:type="dxa"/>
          </w:tcPr>
          <w:p w14:paraId="2FB6CD5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49,5</w:t>
            </w:r>
          </w:p>
        </w:tc>
        <w:tc>
          <w:tcPr>
            <w:tcW w:w="1302" w:type="dxa"/>
          </w:tcPr>
          <w:p w14:paraId="12F16A1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30,4</w:t>
            </w:r>
          </w:p>
        </w:tc>
      </w:tr>
      <w:tr w:rsidR="00B27606" w:rsidRPr="00B27606" w14:paraId="42271AA1" w14:textId="77777777" w:rsidTr="00234E6B">
        <w:tc>
          <w:tcPr>
            <w:tcW w:w="1302" w:type="dxa"/>
          </w:tcPr>
          <w:p w14:paraId="2BC5F8E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Peļņa vai zaudējumi pirms ārkārtas posteņiem un nodokļiem</w:t>
            </w:r>
          </w:p>
        </w:tc>
        <w:tc>
          <w:tcPr>
            <w:tcW w:w="1301" w:type="dxa"/>
          </w:tcPr>
          <w:p w14:paraId="64E9A395" w14:textId="77777777" w:rsidR="00234E6B" w:rsidRPr="00B27606" w:rsidRDefault="00234E6B" w:rsidP="00234E6B">
            <w:pPr>
              <w:pStyle w:val="Bezatstarpm"/>
              <w:jc w:val="center"/>
              <w:rPr>
                <w:rFonts w:ascii="Times New Roman" w:hAnsi="Times New Roman" w:cs="Times New Roman"/>
                <w:b/>
                <w:sz w:val="24"/>
                <w:szCs w:val="24"/>
              </w:rPr>
            </w:pPr>
          </w:p>
          <w:p w14:paraId="72356EC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-28,2</w:t>
            </w:r>
          </w:p>
        </w:tc>
        <w:tc>
          <w:tcPr>
            <w:tcW w:w="1301" w:type="dxa"/>
          </w:tcPr>
          <w:p w14:paraId="06E7DED4" w14:textId="77777777" w:rsidR="00234E6B" w:rsidRPr="00B27606" w:rsidRDefault="00234E6B" w:rsidP="00234E6B">
            <w:pPr>
              <w:pStyle w:val="Bezatstarpm"/>
              <w:jc w:val="center"/>
              <w:rPr>
                <w:rFonts w:ascii="Times New Roman" w:hAnsi="Times New Roman" w:cs="Times New Roman"/>
                <w:b/>
                <w:sz w:val="24"/>
                <w:szCs w:val="24"/>
              </w:rPr>
            </w:pPr>
          </w:p>
          <w:p w14:paraId="085C1B59"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-23,2</w:t>
            </w:r>
          </w:p>
        </w:tc>
        <w:tc>
          <w:tcPr>
            <w:tcW w:w="1301" w:type="dxa"/>
          </w:tcPr>
          <w:p w14:paraId="5091DEE0" w14:textId="77777777" w:rsidR="00234E6B" w:rsidRPr="00B27606" w:rsidRDefault="00234E6B" w:rsidP="00234E6B">
            <w:pPr>
              <w:pStyle w:val="Bezatstarpm"/>
              <w:jc w:val="center"/>
              <w:rPr>
                <w:rFonts w:ascii="Times New Roman" w:hAnsi="Times New Roman" w:cs="Times New Roman"/>
                <w:b/>
                <w:sz w:val="24"/>
                <w:szCs w:val="24"/>
              </w:rPr>
            </w:pPr>
          </w:p>
          <w:p w14:paraId="0720246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-20,0</w:t>
            </w:r>
          </w:p>
        </w:tc>
        <w:tc>
          <w:tcPr>
            <w:tcW w:w="1302" w:type="dxa"/>
          </w:tcPr>
          <w:p w14:paraId="77211B8B" w14:textId="77777777" w:rsidR="00234E6B" w:rsidRPr="00B27606" w:rsidRDefault="00234E6B" w:rsidP="00234E6B">
            <w:pPr>
              <w:pStyle w:val="Bezatstarpm"/>
              <w:jc w:val="center"/>
              <w:rPr>
                <w:rFonts w:ascii="Times New Roman" w:hAnsi="Times New Roman" w:cs="Times New Roman"/>
                <w:b/>
                <w:sz w:val="24"/>
                <w:szCs w:val="24"/>
              </w:rPr>
            </w:pPr>
          </w:p>
          <w:p w14:paraId="4C2A9011"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-19,0</w:t>
            </w:r>
          </w:p>
          <w:p w14:paraId="17E5BDA9" w14:textId="77777777" w:rsidR="00234E6B" w:rsidRPr="00B27606" w:rsidRDefault="00234E6B" w:rsidP="00234E6B">
            <w:pPr>
              <w:pStyle w:val="Bezatstarpm"/>
              <w:jc w:val="center"/>
              <w:rPr>
                <w:rFonts w:ascii="Times New Roman" w:hAnsi="Times New Roman" w:cs="Times New Roman"/>
                <w:b/>
                <w:sz w:val="24"/>
                <w:szCs w:val="24"/>
              </w:rPr>
            </w:pPr>
          </w:p>
        </w:tc>
        <w:tc>
          <w:tcPr>
            <w:tcW w:w="1302" w:type="dxa"/>
          </w:tcPr>
          <w:p w14:paraId="63A9BBEF" w14:textId="77777777" w:rsidR="00234E6B" w:rsidRPr="00B27606" w:rsidRDefault="00234E6B" w:rsidP="00234E6B">
            <w:pPr>
              <w:pStyle w:val="Bezatstarpm"/>
              <w:jc w:val="center"/>
              <w:rPr>
                <w:rFonts w:ascii="Times New Roman" w:hAnsi="Times New Roman" w:cs="Times New Roman"/>
                <w:b/>
                <w:sz w:val="24"/>
                <w:szCs w:val="24"/>
              </w:rPr>
            </w:pPr>
          </w:p>
          <w:p w14:paraId="019B9ADE"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-21,3</w:t>
            </w:r>
          </w:p>
        </w:tc>
        <w:tc>
          <w:tcPr>
            <w:tcW w:w="1302" w:type="dxa"/>
          </w:tcPr>
          <w:p w14:paraId="4990DE5C" w14:textId="77777777" w:rsidR="00234E6B" w:rsidRPr="00B27606" w:rsidRDefault="00234E6B" w:rsidP="00234E6B">
            <w:pPr>
              <w:pStyle w:val="Bezatstarpm"/>
              <w:jc w:val="center"/>
              <w:rPr>
                <w:rFonts w:ascii="Times New Roman" w:hAnsi="Times New Roman" w:cs="Times New Roman"/>
                <w:b/>
                <w:sz w:val="24"/>
                <w:szCs w:val="24"/>
              </w:rPr>
            </w:pPr>
          </w:p>
          <w:p w14:paraId="55AF539A"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-14,3</w:t>
            </w:r>
          </w:p>
        </w:tc>
      </w:tr>
      <w:tr w:rsidR="00B27606" w:rsidRPr="00B27606" w14:paraId="47BDB5F9" w14:textId="77777777" w:rsidTr="00234E6B">
        <w:tc>
          <w:tcPr>
            <w:tcW w:w="1302" w:type="dxa"/>
          </w:tcPr>
          <w:p w14:paraId="71356A9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Ārkārtas peļņa vai zaudējumi pirms nodokļiem</w:t>
            </w:r>
          </w:p>
        </w:tc>
        <w:tc>
          <w:tcPr>
            <w:tcW w:w="1301" w:type="dxa"/>
          </w:tcPr>
          <w:p w14:paraId="2947872A" w14:textId="77777777" w:rsidR="00234E6B" w:rsidRPr="00B27606" w:rsidRDefault="00234E6B" w:rsidP="00234E6B">
            <w:pPr>
              <w:pStyle w:val="Bezatstarpm"/>
              <w:jc w:val="center"/>
              <w:rPr>
                <w:rFonts w:ascii="Times New Roman" w:hAnsi="Times New Roman" w:cs="Times New Roman"/>
                <w:sz w:val="24"/>
                <w:szCs w:val="24"/>
              </w:rPr>
            </w:pPr>
          </w:p>
        </w:tc>
        <w:tc>
          <w:tcPr>
            <w:tcW w:w="1301" w:type="dxa"/>
          </w:tcPr>
          <w:p w14:paraId="38191B6B" w14:textId="77777777" w:rsidR="00234E6B" w:rsidRPr="00B27606" w:rsidRDefault="00234E6B" w:rsidP="00234E6B">
            <w:pPr>
              <w:pStyle w:val="Bezatstarpm"/>
              <w:jc w:val="center"/>
              <w:rPr>
                <w:rFonts w:ascii="Times New Roman" w:hAnsi="Times New Roman" w:cs="Times New Roman"/>
                <w:sz w:val="24"/>
                <w:szCs w:val="24"/>
              </w:rPr>
            </w:pPr>
          </w:p>
        </w:tc>
        <w:tc>
          <w:tcPr>
            <w:tcW w:w="1301" w:type="dxa"/>
          </w:tcPr>
          <w:p w14:paraId="363DA473" w14:textId="77777777" w:rsidR="00234E6B" w:rsidRPr="00B27606" w:rsidRDefault="00234E6B" w:rsidP="00234E6B">
            <w:pPr>
              <w:pStyle w:val="Bezatstarpm"/>
              <w:jc w:val="center"/>
              <w:rPr>
                <w:rFonts w:ascii="Times New Roman" w:hAnsi="Times New Roman" w:cs="Times New Roman"/>
                <w:sz w:val="24"/>
                <w:szCs w:val="24"/>
              </w:rPr>
            </w:pPr>
          </w:p>
        </w:tc>
        <w:tc>
          <w:tcPr>
            <w:tcW w:w="1302" w:type="dxa"/>
          </w:tcPr>
          <w:p w14:paraId="75DA9BAD" w14:textId="77777777" w:rsidR="00234E6B" w:rsidRPr="00B27606" w:rsidRDefault="00234E6B" w:rsidP="00234E6B">
            <w:pPr>
              <w:pStyle w:val="Bezatstarpm"/>
              <w:jc w:val="center"/>
              <w:rPr>
                <w:rFonts w:ascii="Times New Roman" w:hAnsi="Times New Roman" w:cs="Times New Roman"/>
                <w:sz w:val="24"/>
                <w:szCs w:val="24"/>
              </w:rPr>
            </w:pPr>
          </w:p>
        </w:tc>
        <w:tc>
          <w:tcPr>
            <w:tcW w:w="1302" w:type="dxa"/>
          </w:tcPr>
          <w:p w14:paraId="5E933C20" w14:textId="77777777" w:rsidR="00234E6B" w:rsidRPr="00B27606" w:rsidRDefault="00234E6B" w:rsidP="00234E6B">
            <w:pPr>
              <w:pStyle w:val="Bezatstarpm"/>
              <w:jc w:val="center"/>
              <w:rPr>
                <w:rFonts w:ascii="Times New Roman" w:hAnsi="Times New Roman" w:cs="Times New Roman"/>
                <w:sz w:val="24"/>
                <w:szCs w:val="24"/>
              </w:rPr>
            </w:pPr>
          </w:p>
        </w:tc>
        <w:tc>
          <w:tcPr>
            <w:tcW w:w="1302" w:type="dxa"/>
          </w:tcPr>
          <w:p w14:paraId="51767044" w14:textId="77777777" w:rsidR="00234E6B" w:rsidRPr="00B27606" w:rsidRDefault="00234E6B" w:rsidP="00234E6B">
            <w:pPr>
              <w:pStyle w:val="Bezatstarpm"/>
              <w:jc w:val="center"/>
              <w:rPr>
                <w:rFonts w:ascii="Times New Roman" w:hAnsi="Times New Roman" w:cs="Times New Roman"/>
                <w:sz w:val="24"/>
                <w:szCs w:val="24"/>
              </w:rPr>
            </w:pPr>
          </w:p>
        </w:tc>
      </w:tr>
      <w:tr w:rsidR="00B27606" w:rsidRPr="00B27606" w14:paraId="1C722B87" w14:textId="77777777" w:rsidTr="00234E6B">
        <w:tc>
          <w:tcPr>
            <w:tcW w:w="1302" w:type="dxa"/>
          </w:tcPr>
          <w:p w14:paraId="53FAE00E"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UIN par pārskata periodu</w:t>
            </w:r>
          </w:p>
        </w:tc>
        <w:tc>
          <w:tcPr>
            <w:tcW w:w="1301" w:type="dxa"/>
          </w:tcPr>
          <w:p w14:paraId="5A7267AE" w14:textId="77777777" w:rsidR="00234E6B" w:rsidRPr="00B27606" w:rsidRDefault="00234E6B" w:rsidP="00234E6B">
            <w:pPr>
              <w:pStyle w:val="Bezatstarpm"/>
              <w:jc w:val="center"/>
              <w:rPr>
                <w:rFonts w:ascii="Times New Roman" w:hAnsi="Times New Roman" w:cs="Times New Roman"/>
                <w:sz w:val="24"/>
                <w:szCs w:val="24"/>
              </w:rPr>
            </w:pPr>
          </w:p>
          <w:p w14:paraId="72005BF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0,4</w:t>
            </w:r>
          </w:p>
        </w:tc>
        <w:tc>
          <w:tcPr>
            <w:tcW w:w="1301" w:type="dxa"/>
          </w:tcPr>
          <w:p w14:paraId="12D435AC" w14:textId="77777777" w:rsidR="00234E6B" w:rsidRPr="00B27606" w:rsidRDefault="00234E6B" w:rsidP="00234E6B">
            <w:pPr>
              <w:pStyle w:val="Bezatstarpm"/>
              <w:jc w:val="center"/>
              <w:rPr>
                <w:rFonts w:ascii="Times New Roman" w:hAnsi="Times New Roman" w:cs="Times New Roman"/>
                <w:sz w:val="24"/>
                <w:szCs w:val="24"/>
              </w:rPr>
            </w:pPr>
          </w:p>
          <w:p w14:paraId="721BCA8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0,4</w:t>
            </w:r>
          </w:p>
        </w:tc>
        <w:tc>
          <w:tcPr>
            <w:tcW w:w="1301" w:type="dxa"/>
          </w:tcPr>
          <w:p w14:paraId="2F362624" w14:textId="77777777" w:rsidR="00234E6B" w:rsidRPr="00B27606" w:rsidRDefault="00234E6B" w:rsidP="00234E6B">
            <w:pPr>
              <w:pStyle w:val="Bezatstarpm"/>
              <w:jc w:val="center"/>
              <w:rPr>
                <w:rFonts w:ascii="Times New Roman" w:hAnsi="Times New Roman" w:cs="Times New Roman"/>
                <w:sz w:val="24"/>
                <w:szCs w:val="24"/>
              </w:rPr>
            </w:pPr>
          </w:p>
          <w:p w14:paraId="4B61FF6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0,5</w:t>
            </w:r>
          </w:p>
        </w:tc>
        <w:tc>
          <w:tcPr>
            <w:tcW w:w="1302" w:type="dxa"/>
          </w:tcPr>
          <w:p w14:paraId="0990FC53" w14:textId="77777777" w:rsidR="00234E6B" w:rsidRPr="00B27606" w:rsidRDefault="00234E6B" w:rsidP="00234E6B">
            <w:pPr>
              <w:pStyle w:val="Bezatstarpm"/>
              <w:jc w:val="center"/>
              <w:rPr>
                <w:rFonts w:ascii="Times New Roman" w:hAnsi="Times New Roman" w:cs="Times New Roman"/>
                <w:sz w:val="24"/>
                <w:szCs w:val="24"/>
              </w:rPr>
            </w:pPr>
          </w:p>
          <w:p w14:paraId="1A2CBC1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0,5</w:t>
            </w:r>
          </w:p>
        </w:tc>
        <w:tc>
          <w:tcPr>
            <w:tcW w:w="1302" w:type="dxa"/>
          </w:tcPr>
          <w:p w14:paraId="4137AFB1" w14:textId="77777777" w:rsidR="00234E6B" w:rsidRPr="00B27606" w:rsidRDefault="00234E6B" w:rsidP="00234E6B">
            <w:pPr>
              <w:pStyle w:val="Bezatstarpm"/>
              <w:jc w:val="center"/>
              <w:rPr>
                <w:rFonts w:ascii="Times New Roman" w:hAnsi="Times New Roman" w:cs="Times New Roman"/>
                <w:sz w:val="24"/>
                <w:szCs w:val="24"/>
              </w:rPr>
            </w:pPr>
          </w:p>
          <w:p w14:paraId="105BF92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0,6</w:t>
            </w:r>
          </w:p>
        </w:tc>
        <w:tc>
          <w:tcPr>
            <w:tcW w:w="1302" w:type="dxa"/>
          </w:tcPr>
          <w:p w14:paraId="33717368" w14:textId="77777777" w:rsidR="00234E6B" w:rsidRPr="00B27606" w:rsidRDefault="00234E6B" w:rsidP="00234E6B">
            <w:pPr>
              <w:pStyle w:val="Bezatstarpm"/>
              <w:jc w:val="center"/>
              <w:rPr>
                <w:rFonts w:ascii="Times New Roman" w:hAnsi="Times New Roman" w:cs="Times New Roman"/>
                <w:sz w:val="24"/>
                <w:szCs w:val="24"/>
              </w:rPr>
            </w:pPr>
          </w:p>
          <w:p w14:paraId="22651F6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0,6</w:t>
            </w:r>
          </w:p>
        </w:tc>
      </w:tr>
      <w:tr w:rsidR="00B27606" w:rsidRPr="00B27606" w14:paraId="4C2B37CE" w14:textId="77777777" w:rsidTr="00234E6B">
        <w:tc>
          <w:tcPr>
            <w:tcW w:w="1302" w:type="dxa"/>
          </w:tcPr>
          <w:p w14:paraId="62FC989B" w14:textId="77777777" w:rsidR="00234E6B" w:rsidRPr="00B27606" w:rsidRDefault="00234E6B" w:rsidP="00234E6B">
            <w:pPr>
              <w:pStyle w:val="Bezatstarpm"/>
              <w:rPr>
                <w:rFonts w:ascii="Times New Roman" w:hAnsi="Times New Roman" w:cs="Times New Roman"/>
                <w:b/>
                <w:sz w:val="24"/>
                <w:szCs w:val="24"/>
              </w:rPr>
            </w:pPr>
            <w:r w:rsidRPr="00B27606">
              <w:rPr>
                <w:rFonts w:ascii="Times New Roman" w:hAnsi="Times New Roman" w:cs="Times New Roman"/>
                <w:b/>
                <w:sz w:val="24"/>
                <w:szCs w:val="24"/>
              </w:rPr>
              <w:t>Pārskata gada peļņa vai zaudējumi</w:t>
            </w:r>
          </w:p>
        </w:tc>
        <w:tc>
          <w:tcPr>
            <w:tcW w:w="1301" w:type="dxa"/>
          </w:tcPr>
          <w:p w14:paraId="0F7765DA" w14:textId="77777777" w:rsidR="00234E6B" w:rsidRPr="00B27606" w:rsidRDefault="00234E6B" w:rsidP="00234E6B">
            <w:pPr>
              <w:pStyle w:val="Bezatstarpm"/>
              <w:jc w:val="center"/>
              <w:rPr>
                <w:rFonts w:ascii="Times New Roman" w:hAnsi="Times New Roman" w:cs="Times New Roman"/>
                <w:b/>
                <w:sz w:val="24"/>
                <w:szCs w:val="24"/>
              </w:rPr>
            </w:pPr>
          </w:p>
          <w:p w14:paraId="728B131D"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-28,6</w:t>
            </w:r>
          </w:p>
        </w:tc>
        <w:tc>
          <w:tcPr>
            <w:tcW w:w="1301" w:type="dxa"/>
          </w:tcPr>
          <w:p w14:paraId="5C694535" w14:textId="77777777" w:rsidR="00234E6B" w:rsidRPr="00B27606" w:rsidRDefault="00234E6B" w:rsidP="00234E6B">
            <w:pPr>
              <w:pStyle w:val="Bezatstarpm"/>
              <w:jc w:val="center"/>
              <w:rPr>
                <w:rFonts w:ascii="Times New Roman" w:hAnsi="Times New Roman" w:cs="Times New Roman"/>
                <w:b/>
                <w:sz w:val="24"/>
                <w:szCs w:val="24"/>
              </w:rPr>
            </w:pPr>
          </w:p>
          <w:p w14:paraId="4D90DDE4"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-23,6</w:t>
            </w:r>
          </w:p>
        </w:tc>
        <w:tc>
          <w:tcPr>
            <w:tcW w:w="1301" w:type="dxa"/>
          </w:tcPr>
          <w:p w14:paraId="499D5349" w14:textId="77777777" w:rsidR="00234E6B" w:rsidRPr="00B27606" w:rsidRDefault="00234E6B" w:rsidP="00234E6B">
            <w:pPr>
              <w:pStyle w:val="Bezatstarpm"/>
              <w:jc w:val="center"/>
              <w:rPr>
                <w:rFonts w:ascii="Times New Roman" w:hAnsi="Times New Roman" w:cs="Times New Roman"/>
                <w:b/>
                <w:sz w:val="24"/>
                <w:szCs w:val="24"/>
              </w:rPr>
            </w:pPr>
          </w:p>
          <w:p w14:paraId="3391011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-20,5</w:t>
            </w:r>
          </w:p>
        </w:tc>
        <w:tc>
          <w:tcPr>
            <w:tcW w:w="1302" w:type="dxa"/>
          </w:tcPr>
          <w:p w14:paraId="5CE3CCEF" w14:textId="77777777" w:rsidR="00234E6B" w:rsidRPr="00B27606" w:rsidRDefault="00234E6B" w:rsidP="00234E6B">
            <w:pPr>
              <w:pStyle w:val="Bezatstarpm"/>
              <w:jc w:val="center"/>
              <w:rPr>
                <w:rFonts w:ascii="Times New Roman" w:hAnsi="Times New Roman" w:cs="Times New Roman"/>
                <w:b/>
                <w:sz w:val="24"/>
                <w:szCs w:val="24"/>
              </w:rPr>
            </w:pPr>
          </w:p>
          <w:p w14:paraId="2A39D72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-19,5</w:t>
            </w:r>
          </w:p>
        </w:tc>
        <w:tc>
          <w:tcPr>
            <w:tcW w:w="1302" w:type="dxa"/>
          </w:tcPr>
          <w:p w14:paraId="07FF9CFB" w14:textId="77777777" w:rsidR="00234E6B" w:rsidRPr="00B27606" w:rsidRDefault="00234E6B" w:rsidP="00234E6B">
            <w:pPr>
              <w:pStyle w:val="Bezatstarpm"/>
              <w:jc w:val="center"/>
              <w:rPr>
                <w:rFonts w:ascii="Times New Roman" w:hAnsi="Times New Roman" w:cs="Times New Roman"/>
                <w:b/>
                <w:sz w:val="24"/>
                <w:szCs w:val="24"/>
              </w:rPr>
            </w:pPr>
          </w:p>
          <w:p w14:paraId="74360A4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-21,9</w:t>
            </w:r>
          </w:p>
        </w:tc>
        <w:tc>
          <w:tcPr>
            <w:tcW w:w="1302" w:type="dxa"/>
          </w:tcPr>
          <w:p w14:paraId="5835D987" w14:textId="77777777" w:rsidR="00234E6B" w:rsidRPr="00B27606" w:rsidRDefault="00234E6B" w:rsidP="00234E6B">
            <w:pPr>
              <w:pStyle w:val="Bezatstarpm"/>
              <w:jc w:val="center"/>
              <w:rPr>
                <w:rFonts w:ascii="Times New Roman" w:hAnsi="Times New Roman" w:cs="Times New Roman"/>
                <w:b/>
                <w:sz w:val="24"/>
                <w:szCs w:val="24"/>
              </w:rPr>
            </w:pPr>
          </w:p>
          <w:p w14:paraId="24E6FAAB"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-14,9</w:t>
            </w:r>
          </w:p>
        </w:tc>
      </w:tr>
    </w:tbl>
    <w:p w14:paraId="3108B0D4" w14:textId="77777777" w:rsidR="00234E6B" w:rsidRPr="00B27606" w:rsidRDefault="00234E6B" w:rsidP="00234E6B">
      <w:pPr>
        <w:ind w:left="720" w:hanging="862"/>
        <w:jc w:val="both"/>
        <w:rPr>
          <w:rFonts w:ascii="Times New Roman" w:hAnsi="Times New Roman" w:cs="Times New Roman"/>
          <w:b/>
        </w:rPr>
      </w:pPr>
    </w:p>
    <w:p w14:paraId="35748A6F" w14:textId="1DD347B2" w:rsidR="00234E6B" w:rsidRPr="00B27606" w:rsidRDefault="00234E6B" w:rsidP="00D86520">
      <w:pPr>
        <w:ind w:firstLine="708"/>
        <w:jc w:val="both"/>
        <w:rPr>
          <w:rFonts w:ascii="Times New Roman" w:hAnsi="Times New Roman" w:cs="Times New Roman"/>
          <w:bCs/>
          <w:sz w:val="26"/>
          <w:szCs w:val="26"/>
        </w:rPr>
      </w:pPr>
      <w:r w:rsidRPr="00B27606">
        <w:rPr>
          <w:rFonts w:ascii="Times New Roman" w:hAnsi="Times New Roman" w:cs="Times New Roman"/>
          <w:bCs/>
          <w:sz w:val="26"/>
          <w:szCs w:val="26"/>
        </w:rPr>
        <w:t xml:space="preserve">Lai nodrošinātu zobārstu pakalpojumu pieejamību Daugavpilī, it īpaši bērnu zobārstu piesaisti pilsētā, tika pieņemts Daugavpils pilsētas domes 2020.gada 28.maija lēmums Nr.215 “Par ieguldījumu sabiedrības ar ierobežotu atbildību “Daugavpils zobārstniecības poliklīnika” pamatkapitālā”. Daugavpils pilsētas dome nolemj veikt ieguldījumu SIA “Daugavpils zobārstniecības poliklīnika” pamatkapitālā 311690 EUR apmērā, lai nodrošinātu četru zobārstu apmācību Rīgas Stradiņa universitātē zobārstniecības </w:t>
      </w:r>
      <w:r w:rsidR="007F1346" w:rsidRPr="00B27606">
        <w:rPr>
          <w:rFonts w:ascii="Times New Roman" w:hAnsi="Times New Roman" w:cs="Times New Roman"/>
          <w:bCs/>
          <w:sz w:val="26"/>
          <w:szCs w:val="26"/>
        </w:rPr>
        <w:t>fakultātē.</w:t>
      </w:r>
    </w:p>
    <w:p w14:paraId="159E7E14" w14:textId="4E0BF26F"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t>2020.gadā - 31169 EUR,</w:t>
      </w:r>
    </w:p>
    <w:p w14:paraId="46AECF83" w14:textId="469B521E"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t>2021.gadā - 62238 EUR,</w:t>
      </w:r>
    </w:p>
    <w:p w14:paraId="40CA1531" w14:textId="20C5AAC0"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t>2022.gadā - 62238 EUR,</w:t>
      </w:r>
    </w:p>
    <w:p w14:paraId="5689FE57" w14:textId="355D0F54"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t>2023.gadā - 62238 EUR,</w:t>
      </w:r>
    </w:p>
    <w:p w14:paraId="18DB3525" w14:textId="4E21DF62"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t>2024.gadā - 62238 EUR,</w:t>
      </w:r>
    </w:p>
    <w:p w14:paraId="2C7F808C" w14:textId="1A2A4FAE" w:rsidR="00D86520" w:rsidRPr="00B27606" w:rsidRDefault="00D86520" w:rsidP="00D86520">
      <w:pPr>
        <w:pStyle w:val="Sarakstarindkopa"/>
        <w:numPr>
          <w:ilvl w:val="3"/>
          <w:numId w:val="24"/>
        </w:numPr>
        <w:jc w:val="both"/>
        <w:rPr>
          <w:rFonts w:ascii="Times New Roman" w:hAnsi="Times New Roman" w:cs="Times New Roman"/>
          <w:bCs/>
          <w:sz w:val="26"/>
          <w:szCs w:val="26"/>
        </w:rPr>
      </w:pPr>
      <w:r w:rsidRPr="00B27606">
        <w:rPr>
          <w:rFonts w:ascii="Times New Roman" w:hAnsi="Times New Roman" w:cs="Times New Roman"/>
          <w:bCs/>
          <w:sz w:val="26"/>
          <w:szCs w:val="26"/>
        </w:rPr>
        <w:lastRenderedPageBreak/>
        <w:t>2025.gadā - 31169 EUR.</w:t>
      </w:r>
    </w:p>
    <w:p w14:paraId="643F945C" w14:textId="49B688D7" w:rsidR="00D86520" w:rsidRPr="00B27606" w:rsidRDefault="00D86520" w:rsidP="00D86520">
      <w:pPr>
        <w:rPr>
          <w:rFonts w:ascii="Times New Roman" w:hAnsi="Times New Roman" w:cs="Times New Roman"/>
          <w:bCs/>
          <w:sz w:val="26"/>
          <w:szCs w:val="26"/>
        </w:rPr>
      </w:pPr>
      <w:r w:rsidRPr="00B27606">
        <w:rPr>
          <w:rFonts w:ascii="Times New Roman" w:hAnsi="Times New Roman" w:cs="Times New Roman"/>
          <w:bCs/>
          <w:sz w:val="26"/>
          <w:szCs w:val="26"/>
        </w:rPr>
        <w:t>Izdevumi par četru studentu studiju maksu (stipendij</w:t>
      </w:r>
      <w:r w:rsidR="00D54BB8" w:rsidRPr="00B27606">
        <w:rPr>
          <w:rFonts w:ascii="Times New Roman" w:hAnsi="Times New Roman" w:cs="Times New Roman"/>
          <w:bCs/>
          <w:sz w:val="26"/>
          <w:szCs w:val="26"/>
        </w:rPr>
        <w:t>u</w:t>
      </w:r>
      <w:r w:rsidRPr="00B27606">
        <w:rPr>
          <w:rFonts w:ascii="Times New Roman" w:hAnsi="Times New Roman" w:cs="Times New Roman"/>
          <w:bCs/>
          <w:sz w:val="26"/>
          <w:szCs w:val="26"/>
        </w:rPr>
        <w:t>) atbilstoši Gada pārskata un konsol</w:t>
      </w:r>
      <w:r w:rsidR="00B27606" w:rsidRPr="00B27606">
        <w:rPr>
          <w:rFonts w:ascii="Times New Roman" w:hAnsi="Times New Roman" w:cs="Times New Roman"/>
          <w:bCs/>
          <w:sz w:val="26"/>
          <w:szCs w:val="26"/>
        </w:rPr>
        <w:t>i</w:t>
      </w:r>
      <w:r w:rsidRPr="00B27606">
        <w:rPr>
          <w:rFonts w:ascii="Times New Roman" w:hAnsi="Times New Roman" w:cs="Times New Roman"/>
          <w:bCs/>
          <w:sz w:val="26"/>
          <w:szCs w:val="26"/>
        </w:rPr>
        <w:t>dēto gada pārskatu likuma 43.pantam trešajā daļā noteiktajam, peļņas vai zaudējumu aprēķinā postenī “Pārējās saimnieciskās darbības izmaksas” iekļauj saimnieciskās darbības izmaksās</w:t>
      </w:r>
      <w:r w:rsidR="00D54BB8" w:rsidRPr="00B27606">
        <w:rPr>
          <w:rFonts w:ascii="Times New Roman" w:hAnsi="Times New Roman" w:cs="Times New Roman"/>
          <w:bCs/>
          <w:sz w:val="26"/>
          <w:szCs w:val="26"/>
        </w:rPr>
        <w:t>, kas nav norādītas citos peļņas vai zaudējumu aprēķina posteņos un kas ir radušās saimnieciskās darbības rezultātā vai ir ar to saistītas, vai izriet tieši no tās.</w:t>
      </w:r>
    </w:p>
    <w:p w14:paraId="596F7745" w14:textId="77777777" w:rsidR="00234E6B" w:rsidRPr="00B27606" w:rsidRDefault="00234E6B" w:rsidP="00234E6B">
      <w:pPr>
        <w:spacing w:after="0" w:line="240" w:lineRule="auto"/>
        <w:ind w:left="720" w:hanging="436"/>
        <w:jc w:val="both"/>
        <w:rPr>
          <w:rFonts w:ascii="Times New Roman" w:hAnsi="Times New Roman" w:cs="Times New Roman"/>
          <w:sz w:val="26"/>
          <w:szCs w:val="26"/>
        </w:rPr>
      </w:pPr>
      <w:r w:rsidRPr="00B27606">
        <w:rPr>
          <w:rFonts w:ascii="Times New Roman" w:hAnsi="Times New Roman" w:cs="Times New Roman"/>
          <w:sz w:val="26"/>
          <w:szCs w:val="26"/>
        </w:rPr>
        <w:t>10.tabula              Finanšu rādītāji (2020.-2025.gadam)</w:t>
      </w:r>
    </w:p>
    <w:p w14:paraId="243F8981" w14:textId="77777777" w:rsidR="00234E6B" w:rsidRPr="00B27606" w:rsidRDefault="00234E6B" w:rsidP="00234E6B">
      <w:pPr>
        <w:spacing w:after="0" w:line="240" w:lineRule="auto"/>
        <w:ind w:left="720"/>
        <w:jc w:val="both"/>
        <w:rPr>
          <w:rFonts w:ascii="Times New Roman" w:hAnsi="Times New Roman" w:cs="Times New Roman"/>
          <w:sz w:val="26"/>
          <w:szCs w:val="26"/>
        </w:rPr>
      </w:pPr>
      <w:r w:rsidRPr="00B27606">
        <w:rPr>
          <w:rFonts w:ascii="Times New Roman" w:hAnsi="Times New Roman" w:cs="Times New Roman"/>
          <w:sz w:val="26"/>
          <w:szCs w:val="26"/>
        </w:rPr>
        <w:t xml:space="preserve">                                                                                                                 EUR</w:t>
      </w:r>
    </w:p>
    <w:tbl>
      <w:tblPr>
        <w:tblStyle w:val="Reatabula"/>
        <w:tblW w:w="0" w:type="auto"/>
        <w:tblInd w:w="-113" w:type="dxa"/>
        <w:tblLook w:val="04A0" w:firstRow="1" w:lastRow="0" w:firstColumn="1" w:lastColumn="0" w:noHBand="0" w:noVBand="1"/>
      </w:tblPr>
      <w:tblGrid>
        <w:gridCol w:w="1608"/>
        <w:gridCol w:w="1245"/>
        <w:gridCol w:w="1245"/>
        <w:gridCol w:w="1245"/>
        <w:gridCol w:w="1245"/>
        <w:gridCol w:w="1245"/>
        <w:gridCol w:w="1358"/>
      </w:tblGrid>
      <w:tr w:rsidR="00B27606" w:rsidRPr="00B27606" w14:paraId="4FBA4D7B" w14:textId="77777777" w:rsidTr="00234E6B">
        <w:tc>
          <w:tcPr>
            <w:tcW w:w="1668" w:type="dxa"/>
          </w:tcPr>
          <w:p w14:paraId="348AE1DF" w14:textId="77777777" w:rsidR="00234E6B" w:rsidRPr="00B27606" w:rsidRDefault="00234E6B" w:rsidP="00234E6B">
            <w:pPr>
              <w:pStyle w:val="Bezatstarpm"/>
              <w:rPr>
                <w:rFonts w:ascii="Times New Roman" w:hAnsi="Times New Roman" w:cs="Times New Roman"/>
              </w:rPr>
            </w:pPr>
          </w:p>
        </w:tc>
        <w:tc>
          <w:tcPr>
            <w:tcW w:w="1275" w:type="dxa"/>
          </w:tcPr>
          <w:p w14:paraId="4F07F0D7"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2020.gada</w:t>
            </w:r>
          </w:p>
          <w:p w14:paraId="7EAF5738"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izpildes prognoze</w:t>
            </w:r>
          </w:p>
        </w:tc>
        <w:tc>
          <w:tcPr>
            <w:tcW w:w="1276" w:type="dxa"/>
          </w:tcPr>
          <w:p w14:paraId="27B20DDC"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2021.gada</w:t>
            </w:r>
          </w:p>
          <w:p w14:paraId="74CA76FA"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276" w:type="dxa"/>
          </w:tcPr>
          <w:p w14:paraId="16434EA8"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2022.gada</w:t>
            </w:r>
          </w:p>
          <w:p w14:paraId="2F2D43FF"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276" w:type="dxa"/>
          </w:tcPr>
          <w:p w14:paraId="7696539E"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2023.gada</w:t>
            </w:r>
          </w:p>
          <w:p w14:paraId="0012C745"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275" w:type="dxa"/>
          </w:tcPr>
          <w:p w14:paraId="6B7340B6"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2024.gada</w:t>
            </w:r>
          </w:p>
          <w:p w14:paraId="3F866B1F"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c>
          <w:tcPr>
            <w:tcW w:w="1418" w:type="dxa"/>
          </w:tcPr>
          <w:p w14:paraId="22C86632"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2025.gada</w:t>
            </w:r>
          </w:p>
          <w:p w14:paraId="7D054F26" w14:textId="77777777" w:rsidR="00234E6B" w:rsidRPr="00B27606" w:rsidRDefault="00234E6B" w:rsidP="00234E6B">
            <w:pPr>
              <w:pStyle w:val="Bezatstarpm"/>
              <w:rPr>
                <w:rFonts w:ascii="Times New Roman" w:hAnsi="Times New Roman" w:cs="Times New Roman"/>
              </w:rPr>
            </w:pPr>
            <w:r w:rsidRPr="00B27606">
              <w:rPr>
                <w:rFonts w:ascii="Times New Roman" w:hAnsi="Times New Roman" w:cs="Times New Roman"/>
              </w:rPr>
              <w:t>plāns</w:t>
            </w:r>
          </w:p>
        </w:tc>
      </w:tr>
      <w:tr w:rsidR="00B27606" w:rsidRPr="00B27606" w14:paraId="1C4DCB17" w14:textId="77777777" w:rsidTr="00234E6B">
        <w:tc>
          <w:tcPr>
            <w:tcW w:w="1668" w:type="dxa"/>
          </w:tcPr>
          <w:p w14:paraId="393B381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Bruto peļņas rentabilitāte %</w:t>
            </w:r>
          </w:p>
        </w:tc>
        <w:tc>
          <w:tcPr>
            <w:tcW w:w="1275" w:type="dxa"/>
          </w:tcPr>
          <w:p w14:paraId="2FE353A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7,67</w:t>
            </w:r>
          </w:p>
        </w:tc>
        <w:tc>
          <w:tcPr>
            <w:tcW w:w="1276" w:type="dxa"/>
          </w:tcPr>
          <w:p w14:paraId="3F0CCED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10,05</w:t>
            </w:r>
          </w:p>
        </w:tc>
        <w:tc>
          <w:tcPr>
            <w:tcW w:w="1276" w:type="dxa"/>
          </w:tcPr>
          <w:p w14:paraId="6968B9A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10,95</w:t>
            </w:r>
          </w:p>
        </w:tc>
        <w:tc>
          <w:tcPr>
            <w:tcW w:w="1276" w:type="dxa"/>
          </w:tcPr>
          <w:p w14:paraId="71A7B69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11,56</w:t>
            </w:r>
          </w:p>
        </w:tc>
        <w:tc>
          <w:tcPr>
            <w:tcW w:w="1275" w:type="dxa"/>
          </w:tcPr>
          <w:p w14:paraId="4A1517D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10,90</w:t>
            </w:r>
          </w:p>
        </w:tc>
        <w:tc>
          <w:tcPr>
            <w:tcW w:w="1418" w:type="dxa"/>
          </w:tcPr>
          <w:p w14:paraId="2640BAD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9,31</w:t>
            </w:r>
          </w:p>
        </w:tc>
      </w:tr>
      <w:tr w:rsidR="00B27606" w:rsidRPr="00B27606" w14:paraId="19050CEB" w14:textId="77777777" w:rsidTr="00234E6B">
        <w:tc>
          <w:tcPr>
            <w:tcW w:w="1668" w:type="dxa"/>
          </w:tcPr>
          <w:p w14:paraId="6F74EF2B"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Neto peļņas rentabilitāte %</w:t>
            </w:r>
          </w:p>
        </w:tc>
        <w:tc>
          <w:tcPr>
            <w:tcW w:w="1275" w:type="dxa"/>
          </w:tcPr>
          <w:p w14:paraId="74083F3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-1,55</w:t>
            </w:r>
          </w:p>
        </w:tc>
        <w:tc>
          <w:tcPr>
            <w:tcW w:w="1276" w:type="dxa"/>
          </w:tcPr>
          <w:p w14:paraId="7B6D8E0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-1,19</w:t>
            </w:r>
          </w:p>
        </w:tc>
        <w:tc>
          <w:tcPr>
            <w:tcW w:w="1276" w:type="dxa"/>
          </w:tcPr>
          <w:p w14:paraId="34EE57D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-1,03</w:t>
            </w:r>
          </w:p>
        </w:tc>
        <w:tc>
          <w:tcPr>
            <w:tcW w:w="1276" w:type="dxa"/>
          </w:tcPr>
          <w:p w14:paraId="36ABCC7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-1,03</w:t>
            </w:r>
          </w:p>
        </w:tc>
        <w:tc>
          <w:tcPr>
            <w:tcW w:w="1275" w:type="dxa"/>
          </w:tcPr>
          <w:p w14:paraId="77CF950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-1,09</w:t>
            </w:r>
          </w:p>
        </w:tc>
        <w:tc>
          <w:tcPr>
            <w:tcW w:w="1418" w:type="dxa"/>
          </w:tcPr>
          <w:p w14:paraId="7195C07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-0,69</w:t>
            </w:r>
          </w:p>
        </w:tc>
      </w:tr>
      <w:tr w:rsidR="00B27606" w:rsidRPr="00B27606" w14:paraId="1964FA68" w14:textId="77777777" w:rsidTr="00234E6B">
        <w:tc>
          <w:tcPr>
            <w:tcW w:w="1668" w:type="dxa"/>
          </w:tcPr>
          <w:p w14:paraId="71CD40B3"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Pašu kapitāla </w:t>
            </w:r>
            <w:proofErr w:type="spellStart"/>
            <w:r w:rsidRPr="00B27606">
              <w:rPr>
                <w:rFonts w:ascii="Times New Roman" w:hAnsi="Times New Roman" w:cs="Times New Roman"/>
                <w:sz w:val="24"/>
                <w:szCs w:val="24"/>
              </w:rPr>
              <w:t>atdeve</w:t>
            </w:r>
            <w:proofErr w:type="spellEnd"/>
            <w:r w:rsidRPr="00B27606">
              <w:rPr>
                <w:rFonts w:ascii="Times New Roman" w:hAnsi="Times New Roman" w:cs="Times New Roman"/>
                <w:sz w:val="24"/>
                <w:szCs w:val="24"/>
              </w:rPr>
              <w:t xml:space="preserve"> %</w:t>
            </w:r>
          </w:p>
        </w:tc>
        <w:tc>
          <w:tcPr>
            <w:tcW w:w="1275" w:type="dxa"/>
          </w:tcPr>
          <w:p w14:paraId="6A380F1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-5,49</w:t>
            </w:r>
          </w:p>
        </w:tc>
        <w:tc>
          <w:tcPr>
            <w:tcW w:w="1276" w:type="dxa"/>
          </w:tcPr>
          <w:p w14:paraId="03A8773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-4,05</w:t>
            </w:r>
          </w:p>
        </w:tc>
        <w:tc>
          <w:tcPr>
            <w:tcW w:w="1276" w:type="dxa"/>
          </w:tcPr>
          <w:p w14:paraId="70F2753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-3,18</w:t>
            </w:r>
          </w:p>
        </w:tc>
        <w:tc>
          <w:tcPr>
            <w:tcW w:w="1276" w:type="dxa"/>
          </w:tcPr>
          <w:p w14:paraId="2087789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-2,76</w:t>
            </w:r>
          </w:p>
        </w:tc>
        <w:tc>
          <w:tcPr>
            <w:tcW w:w="1275" w:type="dxa"/>
          </w:tcPr>
          <w:p w14:paraId="082A79A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-2,84</w:t>
            </w:r>
          </w:p>
        </w:tc>
        <w:tc>
          <w:tcPr>
            <w:tcW w:w="1418" w:type="dxa"/>
          </w:tcPr>
          <w:p w14:paraId="608996A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-1,86</w:t>
            </w:r>
          </w:p>
        </w:tc>
      </w:tr>
      <w:tr w:rsidR="00B27606" w:rsidRPr="00B27606" w14:paraId="62EBA248" w14:textId="77777777" w:rsidTr="00234E6B">
        <w:tc>
          <w:tcPr>
            <w:tcW w:w="1668" w:type="dxa"/>
          </w:tcPr>
          <w:p w14:paraId="51E71FAD"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Aktīvu </w:t>
            </w:r>
            <w:proofErr w:type="spellStart"/>
            <w:r w:rsidRPr="00B27606">
              <w:rPr>
                <w:rFonts w:ascii="Times New Roman" w:hAnsi="Times New Roman" w:cs="Times New Roman"/>
                <w:sz w:val="24"/>
                <w:szCs w:val="24"/>
              </w:rPr>
              <w:t>atdeve</w:t>
            </w:r>
            <w:proofErr w:type="spellEnd"/>
            <w:r w:rsidRPr="00B27606">
              <w:rPr>
                <w:rFonts w:ascii="Times New Roman" w:hAnsi="Times New Roman" w:cs="Times New Roman"/>
                <w:sz w:val="24"/>
                <w:szCs w:val="24"/>
              </w:rPr>
              <w:t xml:space="preserve"> %</w:t>
            </w:r>
          </w:p>
        </w:tc>
        <w:tc>
          <w:tcPr>
            <w:tcW w:w="1275" w:type="dxa"/>
          </w:tcPr>
          <w:p w14:paraId="2AB71D0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-3,97</w:t>
            </w:r>
          </w:p>
        </w:tc>
        <w:tc>
          <w:tcPr>
            <w:tcW w:w="1276" w:type="dxa"/>
          </w:tcPr>
          <w:p w14:paraId="4DE1153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-3,26</w:t>
            </w:r>
          </w:p>
        </w:tc>
        <w:tc>
          <w:tcPr>
            <w:tcW w:w="1276" w:type="dxa"/>
          </w:tcPr>
          <w:p w14:paraId="4EF8CFD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-2,74</w:t>
            </w:r>
          </w:p>
        </w:tc>
        <w:tc>
          <w:tcPr>
            <w:tcW w:w="1276" w:type="dxa"/>
          </w:tcPr>
          <w:p w14:paraId="3A4AC05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-2,46</w:t>
            </w:r>
          </w:p>
        </w:tc>
        <w:tc>
          <w:tcPr>
            <w:tcW w:w="1275" w:type="dxa"/>
          </w:tcPr>
          <w:p w14:paraId="60C2149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-2,66</w:t>
            </w:r>
          </w:p>
        </w:tc>
        <w:tc>
          <w:tcPr>
            <w:tcW w:w="1418" w:type="dxa"/>
          </w:tcPr>
          <w:p w14:paraId="109C9AC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-1,77</w:t>
            </w:r>
          </w:p>
        </w:tc>
      </w:tr>
      <w:tr w:rsidR="00B27606" w:rsidRPr="00B27606" w14:paraId="0656AFE0" w14:textId="77777777" w:rsidTr="00234E6B">
        <w:tc>
          <w:tcPr>
            <w:tcW w:w="1668" w:type="dxa"/>
          </w:tcPr>
          <w:p w14:paraId="04BD8F02"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Aktīvu apgrozība pret pašu kapitālu</w:t>
            </w:r>
          </w:p>
        </w:tc>
        <w:tc>
          <w:tcPr>
            <w:tcW w:w="1275" w:type="dxa"/>
          </w:tcPr>
          <w:p w14:paraId="7723F3F3" w14:textId="77777777" w:rsidR="00234E6B" w:rsidRPr="00B27606" w:rsidRDefault="00234E6B" w:rsidP="00234E6B">
            <w:pPr>
              <w:pStyle w:val="Bezatstarpm"/>
              <w:jc w:val="center"/>
              <w:rPr>
                <w:rFonts w:ascii="Times New Roman" w:hAnsi="Times New Roman" w:cs="Times New Roman"/>
                <w:sz w:val="24"/>
                <w:szCs w:val="24"/>
              </w:rPr>
            </w:pPr>
          </w:p>
          <w:p w14:paraId="3952A24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2,56</w:t>
            </w:r>
          </w:p>
        </w:tc>
        <w:tc>
          <w:tcPr>
            <w:tcW w:w="1276" w:type="dxa"/>
          </w:tcPr>
          <w:p w14:paraId="3228079C" w14:textId="77777777" w:rsidR="00234E6B" w:rsidRPr="00B27606" w:rsidRDefault="00234E6B" w:rsidP="00234E6B">
            <w:pPr>
              <w:pStyle w:val="Bezatstarpm"/>
              <w:jc w:val="center"/>
              <w:rPr>
                <w:rFonts w:ascii="Times New Roman" w:hAnsi="Times New Roman" w:cs="Times New Roman"/>
                <w:sz w:val="24"/>
                <w:szCs w:val="24"/>
              </w:rPr>
            </w:pPr>
          </w:p>
          <w:p w14:paraId="44B8BDA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2,75</w:t>
            </w:r>
          </w:p>
        </w:tc>
        <w:tc>
          <w:tcPr>
            <w:tcW w:w="1276" w:type="dxa"/>
          </w:tcPr>
          <w:p w14:paraId="7E5031D6" w14:textId="77777777" w:rsidR="00234E6B" w:rsidRPr="00B27606" w:rsidRDefault="00234E6B" w:rsidP="00234E6B">
            <w:pPr>
              <w:pStyle w:val="Bezatstarpm"/>
              <w:jc w:val="center"/>
              <w:rPr>
                <w:rFonts w:ascii="Times New Roman" w:hAnsi="Times New Roman" w:cs="Times New Roman"/>
                <w:sz w:val="24"/>
                <w:szCs w:val="24"/>
              </w:rPr>
            </w:pPr>
          </w:p>
          <w:p w14:paraId="6594E93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2,65</w:t>
            </w:r>
          </w:p>
        </w:tc>
        <w:tc>
          <w:tcPr>
            <w:tcW w:w="1276" w:type="dxa"/>
          </w:tcPr>
          <w:p w14:paraId="1CC389DF" w14:textId="77777777" w:rsidR="00234E6B" w:rsidRPr="00B27606" w:rsidRDefault="00234E6B" w:rsidP="00234E6B">
            <w:pPr>
              <w:pStyle w:val="Bezatstarpm"/>
              <w:jc w:val="center"/>
              <w:rPr>
                <w:rFonts w:ascii="Times New Roman" w:hAnsi="Times New Roman" w:cs="Times New Roman"/>
                <w:sz w:val="24"/>
                <w:szCs w:val="24"/>
              </w:rPr>
            </w:pPr>
          </w:p>
          <w:p w14:paraId="148CEDE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2,38</w:t>
            </w:r>
          </w:p>
        </w:tc>
        <w:tc>
          <w:tcPr>
            <w:tcW w:w="1275" w:type="dxa"/>
          </w:tcPr>
          <w:p w14:paraId="7D8F921A" w14:textId="77777777" w:rsidR="00234E6B" w:rsidRPr="00B27606" w:rsidRDefault="00234E6B" w:rsidP="00234E6B">
            <w:pPr>
              <w:pStyle w:val="Bezatstarpm"/>
              <w:jc w:val="center"/>
              <w:rPr>
                <w:rFonts w:ascii="Times New Roman" w:hAnsi="Times New Roman" w:cs="Times New Roman"/>
                <w:sz w:val="24"/>
                <w:szCs w:val="24"/>
              </w:rPr>
            </w:pPr>
          </w:p>
          <w:p w14:paraId="07E4F1D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2,44</w:t>
            </w:r>
          </w:p>
        </w:tc>
        <w:tc>
          <w:tcPr>
            <w:tcW w:w="1418" w:type="dxa"/>
          </w:tcPr>
          <w:p w14:paraId="751DE139" w14:textId="77777777" w:rsidR="00234E6B" w:rsidRPr="00B27606" w:rsidRDefault="00234E6B" w:rsidP="00234E6B">
            <w:pPr>
              <w:pStyle w:val="Bezatstarpm"/>
              <w:jc w:val="center"/>
              <w:rPr>
                <w:rFonts w:ascii="Times New Roman" w:hAnsi="Times New Roman" w:cs="Times New Roman"/>
                <w:sz w:val="24"/>
                <w:szCs w:val="24"/>
              </w:rPr>
            </w:pPr>
          </w:p>
          <w:p w14:paraId="1656430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2,58</w:t>
            </w:r>
          </w:p>
        </w:tc>
      </w:tr>
      <w:tr w:rsidR="00B27606" w:rsidRPr="00B27606" w14:paraId="4D9FAA24" w14:textId="77777777" w:rsidTr="00234E6B">
        <w:tc>
          <w:tcPr>
            <w:tcW w:w="1668" w:type="dxa"/>
          </w:tcPr>
          <w:p w14:paraId="46A5E4A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Kopējā likviditāte</w:t>
            </w:r>
          </w:p>
        </w:tc>
        <w:tc>
          <w:tcPr>
            <w:tcW w:w="1275" w:type="dxa"/>
          </w:tcPr>
          <w:p w14:paraId="654221C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2,37</w:t>
            </w:r>
          </w:p>
        </w:tc>
        <w:tc>
          <w:tcPr>
            <w:tcW w:w="1276" w:type="dxa"/>
          </w:tcPr>
          <w:p w14:paraId="3515B45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2,98</w:t>
            </w:r>
          </w:p>
        </w:tc>
        <w:tc>
          <w:tcPr>
            <w:tcW w:w="1276" w:type="dxa"/>
          </w:tcPr>
          <w:p w14:paraId="1CB4558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3,55</w:t>
            </w:r>
          </w:p>
        </w:tc>
        <w:tc>
          <w:tcPr>
            <w:tcW w:w="1276" w:type="dxa"/>
          </w:tcPr>
          <w:p w14:paraId="4D4219C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3,40</w:t>
            </w:r>
          </w:p>
        </w:tc>
        <w:tc>
          <w:tcPr>
            <w:tcW w:w="1275" w:type="dxa"/>
          </w:tcPr>
          <w:p w14:paraId="7BE392D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3,59</w:t>
            </w:r>
          </w:p>
        </w:tc>
        <w:tc>
          <w:tcPr>
            <w:tcW w:w="1418" w:type="dxa"/>
          </w:tcPr>
          <w:p w14:paraId="648496F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3,92</w:t>
            </w:r>
          </w:p>
        </w:tc>
      </w:tr>
      <w:tr w:rsidR="00B27606" w:rsidRPr="00B27606" w14:paraId="3A2C8A85" w14:textId="77777777" w:rsidTr="00234E6B">
        <w:tc>
          <w:tcPr>
            <w:tcW w:w="1668" w:type="dxa"/>
          </w:tcPr>
          <w:p w14:paraId="014EF3F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Saistību attiecība pret pašu kapitālu</w:t>
            </w:r>
          </w:p>
        </w:tc>
        <w:tc>
          <w:tcPr>
            <w:tcW w:w="1275" w:type="dxa"/>
          </w:tcPr>
          <w:p w14:paraId="4CF1BF6A" w14:textId="77777777" w:rsidR="00234E6B" w:rsidRPr="00B27606" w:rsidRDefault="00234E6B" w:rsidP="00234E6B">
            <w:pPr>
              <w:pStyle w:val="Bezatstarpm"/>
              <w:jc w:val="center"/>
              <w:rPr>
                <w:rFonts w:ascii="Times New Roman" w:hAnsi="Times New Roman" w:cs="Times New Roman"/>
                <w:sz w:val="24"/>
                <w:szCs w:val="24"/>
              </w:rPr>
            </w:pPr>
          </w:p>
          <w:p w14:paraId="7149354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0,35</w:t>
            </w:r>
          </w:p>
        </w:tc>
        <w:tc>
          <w:tcPr>
            <w:tcW w:w="1276" w:type="dxa"/>
          </w:tcPr>
          <w:p w14:paraId="208EB094" w14:textId="77777777" w:rsidR="00234E6B" w:rsidRPr="00B27606" w:rsidRDefault="00234E6B" w:rsidP="00234E6B">
            <w:pPr>
              <w:pStyle w:val="Bezatstarpm"/>
              <w:jc w:val="center"/>
              <w:rPr>
                <w:rFonts w:ascii="Times New Roman" w:hAnsi="Times New Roman" w:cs="Times New Roman"/>
                <w:sz w:val="24"/>
                <w:szCs w:val="24"/>
              </w:rPr>
            </w:pPr>
          </w:p>
          <w:p w14:paraId="1D18DCE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0,25</w:t>
            </w:r>
          </w:p>
        </w:tc>
        <w:tc>
          <w:tcPr>
            <w:tcW w:w="1276" w:type="dxa"/>
          </w:tcPr>
          <w:p w14:paraId="5DE07505" w14:textId="77777777" w:rsidR="00234E6B" w:rsidRPr="00B27606" w:rsidRDefault="00234E6B" w:rsidP="00234E6B">
            <w:pPr>
              <w:pStyle w:val="Bezatstarpm"/>
              <w:jc w:val="center"/>
              <w:rPr>
                <w:rFonts w:ascii="Times New Roman" w:hAnsi="Times New Roman" w:cs="Times New Roman"/>
                <w:sz w:val="24"/>
                <w:szCs w:val="24"/>
              </w:rPr>
            </w:pPr>
          </w:p>
          <w:p w14:paraId="06F6238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0,20</w:t>
            </w:r>
          </w:p>
        </w:tc>
        <w:tc>
          <w:tcPr>
            <w:tcW w:w="1276" w:type="dxa"/>
          </w:tcPr>
          <w:p w14:paraId="2BBCA172" w14:textId="77777777" w:rsidR="00234E6B" w:rsidRPr="00B27606" w:rsidRDefault="00234E6B" w:rsidP="00234E6B">
            <w:pPr>
              <w:pStyle w:val="Bezatstarpm"/>
              <w:jc w:val="center"/>
              <w:rPr>
                <w:rFonts w:ascii="Times New Roman" w:hAnsi="Times New Roman" w:cs="Times New Roman"/>
                <w:sz w:val="24"/>
                <w:szCs w:val="24"/>
              </w:rPr>
            </w:pPr>
          </w:p>
          <w:p w14:paraId="7E8A51E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0,18</w:t>
            </w:r>
          </w:p>
        </w:tc>
        <w:tc>
          <w:tcPr>
            <w:tcW w:w="1275" w:type="dxa"/>
          </w:tcPr>
          <w:p w14:paraId="1B73F8CF" w14:textId="77777777" w:rsidR="00234E6B" w:rsidRPr="00B27606" w:rsidRDefault="00234E6B" w:rsidP="00234E6B">
            <w:pPr>
              <w:pStyle w:val="Bezatstarpm"/>
              <w:jc w:val="center"/>
              <w:rPr>
                <w:rFonts w:ascii="Times New Roman" w:hAnsi="Times New Roman" w:cs="Times New Roman"/>
                <w:sz w:val="24"/>
                <w:szCs w:val="24"/>
              </w:rPr>
            </w:pPr>
          </w:p>
          <w:p w14:paraId="4B1CEF8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0,16</w:t>
            </w:r>
          </w:p>
        </w:tc>
        <w:tc>
          <w:tcPr>
            <w:tcW w:w="1418" w:type="dxa"/>
          </w:tcPr>
          <w:p w14:paraId="301E993D" w14:textId="77777777" w:rsidR="00234E6B" w:rsidRPr="00B27606" w:rsidRDefault="00234E6B" w:rsidP="00234E6B">
            <w:pPr>
              <w:pStyle w:val="Bezatstarpm"/>
              <w:jc w:val="center"/>
              <w:rPr>
                <w:rFonts w:ascii="Times New Roman" w:hAnsi="Times New Roman" w:cs="Times New Roman"/>
                <w:sz w:val="24"/>
                <w:szCs w:val="24"/>
              </w:rPr>
            </w:pPr>
          </w:p>
          <w:p w14:paraId="20E988A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0,15</w:t>
            </w:r>
          </w:p>
        </w:tc>
      </w:tr>
      <w:tr w:rsidR="00B27606" w:rsidRPr="00B27606" w14:paraId="30CA7F07" w14:textId="77777777" w:rsidTr="00234E6B">
        <w:tc>
          <w:tcPr>
            <w:tcW w:w="1668" w:type="dxa"/>
          </w:tcPr>
          <w:p w14:paraId="59CAE2F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Saistību īpatsvars bilancē</w:t>
            </w:r>
          </w:p>
        </w:tc>
        <w:tc>
          <w:tcPr>
            <w:tcW w:w="1275" w:type="dxa"/>
          </w:tcPr>
          <w:p w14:paraId="5771DE9E" w14:textId="77777777" w:rsidR="00234E6B" w:rsidRPr="00B27606" w:rsidRDefault="00234E6B" w:rsidP="00234E6B">
            <w:pPr>
              <w:pStyle w:val="Bezatstarpm"/>
              <w:jc w:val="center"/>
              <w:rPr>
                <w:rFonts w:ascii="Times New Roman" w:hAnsi="Times New Roman" w:cs="Times New Roman"/>
                <w:sz w:val="24"/>
                <w:szCs w:val="24"/>
              </w:rPr>
            </w:pPr>
          </w:p>
          <w:p w14:paraId="467638C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0,25</w:t>
            </w:r>
          </w:p>
        </w:tc>
        <w:tc>
          <w:tcPr>
            <w:tcW w:w="1276" w:type="dxa"/>
          </w:tcPr>
          <w:p w14:paraId="406CFAEB" w14:textId="77777777" w:rsidR="00234E6B" w:rsidRPr="00B27606" w:rsidRDefault="00234E6B" w:rsidP="00234E6B">
            <w:pPr>
              <w:pStyle w:val="Bezatstarpm"/>
              <w:jc w:val="center"/>
              <w:rPr>
                <w:rFonts w:ascii="Times New Roman" w:hAnsi="Times New Roman" w:cs="Times New Roman"/>
                <w:sz w:val="24"/>
                <w:szCs w:val="24"/>
              </w:rPr>
            </w:pPr>
          </w:p>
          <w:p w14:paraId="2FE2CDE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0,20</w:t>
            </w:r>
          </w:p>
        </w:tc>
        <w:tc>
          <w:tcPr>
            <w:tcW w:w="1276" w:type="dxa"/>
          </w:tcPr>
          <w:p w14:paraId="2B030505" w14:textId="77777777" w:rsidR="00234E6B" w:rsidRPr="00B27606" w:rsidRDefault="00234E6B" w:rsidP="00234E6B">
            <w:pPr>
              <w:pStyle w:val="Bezatstarpm"/>
              <w:jc w:val="center"/>
              <w:rPr>
                <w:rFonts w:ascii="Times New Roman" w:hAnsi="Times New Roman" w:cs="Times New Roman"/>
                <w:sz w:val="24"/>
                <w:szCs w:val="24"/>
              </w:rPr>
            </w:pPr>
          </w:p>
          <w:p w14:paraId="2DE4575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0,17</w:t>
            </w:r>
          </w:p>
        </w:tc>
        <w:tc>
          <w:tcPr>
            <w:tcW w:w="1276" w:type="dxa"/>
          </w:tcPr>
          <w:p w14:paraId="2BF6E212" w14:textId="77777777" w:rsidR="00234E6B" w:rsidRPr="00B27606" w:rsidRDefault="00234E6B" w:rsidP="00234E6B">
            <w:pPr>
              <w:pStyle w:val="Bezatstarpm"/>
              <w:jc w:val="center"/>
              <w:rPr>
                <w:rFonts w:ascii="Times New Roman" w:hAnsi="Times New Roman" w:cs="Times New Roman"/>
                <w:sz w:val="24"/>
                <w:szCs w:val="24"/>
              </w:rPr>
            </w:pPr>
          </w:p>
          <w:p w14:paraId="394B9AF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0,16</w:t>
            </w:r>
          </w:p>
        </w:tc>
        <w:tc>
          <w:tcPr>
            <w:tcW w:w="1275" w:type="dxa"/>
          </w:tcPr>
          <w:p w14:paraId="2485BC92" w14:textId="77777777" w:rsidR="00234E6B" w:rsidRPr="00B27606" w:rsidRDefault="00234E6B" w:rsidP="00234E6B">
            <w:pPr>
              <w:pStyle w:val="Bezatstarpm"/>
              <w:jc w:val="center"/>
              <w:rPr>
                <w:rFonts w:ascii="Times New Roman" w:hAnsi="Times New Roman" w:cs="Times New Roman"/>
                <w:sz w:val="24"/>
                <w:szCs w:val="24"/>
              </w:rPr>
            </w:pPr>
          </w:p>
          <w:p w14:paraId="399FECA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0,15</w:t>
            </w:r>
          </w:p>
        </w:tc>
        <w:tc>
          <w:tcPr>
            <w:tcW w:w="1418" w:type="dxa"/>
          </w:tcPr>
          <w:p w14:paraId="4746A4AD" w14:textId="77777777" w:rsidR="00234E6B" w:rsidRPr="00B27606" w:rsidRDefault="00234E6B" w:rsidP="00234E6B">
            <w:pPr>
              <w:pStyle w:val="Bezatstarpm"/>
              <w:jc w:val="center"/>
              <w:rPr>
                <w:rFonts w:ascii="Times New Roman" w:hAnsi="Times New Roman" w:cs="Times New Roman"/>
                <w:sz w:val="24"/>
                <w:szCs w:val="24"/>
              </w:rPr>
            </w:pPr>
          </w:p>
          <w:p w14:paraId="7C284AC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0,15</w:t>
            </w:r>
          </w:p>
        </w:tc>
      </w:tr>
      <w:tr w:rsidR="00B27606" w:rsidRPr="00B27606" w14:paraId="38BB87B8" w14:textId="77777777" w:rsidTr="00234E6B">
        <w:tc>
          <w:tcPr>
            <w:tcW w:w="1668" w:type="dxa"/>
          </w:tcPr>
          <w:p w14:paraId="6378006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Debitoru apmaksas periods</w:t>
            </w:r>
          </w:p>
        </w:tc>
        <w:tc>
          <w:tcPr>
            <w:tcW w:w="1275" w:type="dxa"/>
          </w:tcPr>
          <w:p w14:paraId="0DB3D5CC" w14:textId="77777777" w:rsidR="00234E6B" w:rsidRPr="00B27606" w:rsidRDefault="00234E6B" w:rsidP="00234E6B">
            <w:pPr>
              <w:pStyle w:val="Bezatstarpm"/>
              <w:jc w:val="center"/>
              <w:rPr>
                <w:rFonts w:ascii="Times New Roman" w:hAnsi="Times New Roman" w:cs="Times New Roman"/>
                <w:sz w:val="24"/>
                <w:szCs w:val="24"/>
              </w:rPr>
            </w:pPr>
          </w:p>
          <w:p w14:paraId="471DA1F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w:t>
            </w:r>
          </w:p>
        </w:tc>
        <w:tc>
          <w:tcPr>
            <w:tcW w:w="1276" w:type="dxa"/>
          </w:tcPr>
          <w:p w14:paraId="56DA622E" w14:textId="77777777" w:rsidR="00234E6B" w:rsidRPr="00B27606" w:rsidRDefault="00234E6B" w:rsidP="00234E6B">
            <w:pPr>
              <w:pStyle w:val="Bezatstarpm"/>
              <w:jc w:val="center"/>
              <w:rPr>
                <w:rFonts w:ascii="Times New Roman" w:hAnsi="Times New Roman" w:cs="Times New Roman"/>
                <w:sz w:val="24"/>
                <w:szCs w:val="24"/>
              </w:rPr>
            </w:pPr>
          </w:p>
          <w:p w14:paraId="12F5716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w:t>
            </w:r>
          </w:p>
        </w:tc>
        <w:tc>
          <w:tcPr>
            <w:tcW w:w="1276" w:type="dxa"/>
          </w:tcPr>
          <w:p w14:paraId="6D0D3FF5" w14:textId="77777777" w:rsidR="00234E6B" w:rsidRPr="00B27606" w:rsidRDefault="00234E6B" w:rsidP="00234E6B">
            <w:pPr>
              <w:pStyle w:val="Bezatstarpm"/>
              <w:jc w:val="center"/>
              <w:rPr>
                <w:rFonts w:ascii="Times New Roman" w:hAnsi="Times New Roman" w:cs="Times New Roman"/>
                <w:sz w:val="24"/>
                <w:szCs w:val="24"/>
              </w:rPr>
            </w:pPr>
          </w:p>
          <w:p w14:paraId="305B804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w:t>
            </w:r>
          </w:p>
        </w:tc>
        <w:tc>
          <w:tcPr>
            <w:tcW w:w="1276" w:type="dxa"/>
          </w:tcPr>
          <w:p w14:paraId="415521BF" w14:textId="77777777" w:rsidR="00234E6B" w:rsidRPr="00B27606" w:rsidRDefault="00234E6B" w:rsidP="00234E6B">
            <w:pPr>
              <w:pStyle w:val="Bezatstarpm"/>
              <w:jc w:val="center"/>
              <w:rPr>
                <w:rFonts w:ascii="Times New Roman" w:hAnsi="Times New Roman" w:cs="Times New Roman"/>
                <w:sz w:val="24"/>
                <w:szCs w:val="24"/>
              </w:rPr>
            </w:pPr>
          </w:p>
          <w:p w14:paraId="79FC832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w:t>
            </w:r>
          </w:p>
        </w:tc>
        <w:tc>
          <w:tcPr>
            <w:tcW w:w="1275" w:type="dxa"/>
          </w:tcPr>
          <w:p w14:paraId="6741AA5E" w14:textId="77777777" w:rsidR="00234E6B" w:rsidRPr="00B27606" w:rsidRDefault="00234E6B" w:rsidP="00234E6B">
            <w:pPr>
              <w:pStyle w:val="Bezatstarpm"/>
              <w:jc w:val="center"/>
              <w:rPr>
                <w:rFonts w:ascii="Times New Roman" w:hAnsi="Times New Roman" w:cs="Times New Roman"/>
                <w:sz w:val="24"/>
                <w:szCs w:val="24"/>
              </w:rPr>
            </w:pPr>
          </w:p>
          <w:p w14:paraId="5D31C19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w:t>
            </w:r>
          </w:p>
        </w:tc>
        <w:tc>
          <w:tcPr>
            <w:tcW w:w="1418" w:type="dxa"/>
          </w:tcPr>
          <w:p w14:paraId="58DBEDAE" w14:textId="77777777" w:rsidR="00234E6B" w:rsidRPr="00B27606" w:rsidRDefault="00234E6B" w:rsidP="00234E6B">
            <w:pPr>
              <w:pStyle w:val="Bezatstarpm"/>
              <w:jc w:val="center"/>
              <w:rPr>
                <w:rFonts w:ascii="Times New Roman" w:hAnsi="Times New Roman" w:cs="Times New Roman"/>
                <w:sz w:val="24"/>
                <w:szCs w:val="24"/>
              </w:rPr>
            </w:pPr>
          </w:p>
          <w:p w14:paraId="083A1EC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w:t>
            </w:r>
          </w:p>
        </w:tc>
      </w:tr>
      <w:tr w:rsidR="00B27606" w:rsidRPr="00B27606" w14:paraId="65210609" w14:textId="77777777" w:rsidTr="00234E6B">
        <w:tc>
          <w:tcPr>
            <w:tcW w:w="1668" w:type="dxa"/>
          </w:tcPr>
          <w:p w14:paraId="0D52660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Ilgtermiņa ieguldījumu segums ar pašu kapitālu</w:t>
            </w:r>
          </w:p>
        </w:tc>
        <w:tc>
          <w:tcPr>
            <w:tcW w:w="1275" w:type="dxa"/>
          </w:tcPr>
          <w:p w14:paraId="2D1FE4C5" w14:textId="77777777" w:rsidR="00234E6B" w:rsidRPr="00B27606" w:rsidRDefault="00234E6B" w:rsidP="00234E6B">
            <w:pPr>
              <w:pStyle w:val="Bezatstarpm"/>
              <w:jc w:val="center"/>
              <w:rPr>
                <w:rFonts w:ascii="Times New Roman" w:hAnsi="Times New Roman" w:cs="Times New Roman"/>
                <w:sz w:val="24"/>
                <w:szCs w:val="24"/>
              </w:rPr>
            </w:pPr>
          </w:p>
          <w:p w14:paraId="3B981A1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1,78</w:t>
            </w:r>
          </w:p>
        </w:tc>
        <w:tc>
          <w:tcPr>
            <w:tcW w:w="1276" w:type="dxa"/>
          </w:tcPr>
          <w:p w14:paraId="552D5A2A" w14:textId="77777777" w:rsidR="00234E6B" w:rsidRPr="00B27606" w:rsidRDefault="00234E6B" w:rsidP="00234E6B">
            <w:pPr>
              <w:pStyle w:val="Bezatstarpm"/>
              <w:jc w:val="center"/>
              <w:rPr>
                <w:rFonts w:ascii="Times New Roman" w:hAnsi="Times New Roman" w:cs="Times New Roman"/>
                <w:sz w:val="24"/>
                <w:szCs w:val="24"/>
              </w:rPr>
            </w:pPr>
          </w:p>
          <w:p w14:paraId="47E8E27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2,00</w:t>
            </w:r>
          </w:p>
        </w:tc>
        <w:tc>
          <w:tcPr>
            <w:tcW w:w="1276" w:type="dxa"/>
          </w:tcPr>
          <w:p w14:paraId="4C459819" w14:textId="77777777" w:rsidR="00234E6B" w:rsidRPr="00B27606" w:rsidRDefault="00234E6B" w:rsidP="00234E6B">
            <w:pPr>
              <w:pStyle w:val="Bezatstarpm"/>
              <w:jc w:val="center"/>
              <w:rPr>
                <w:rFonts w:ascii="Times New Roman" w:hAnsi="Times New Roman" w:cs="Times New Roman"/>
                <w:sz w:val="24"/>
                <w:szCs w:val="24"/>
              </w:rPr>
            </w:pPr>
          </w:p>
          <w:p w14:paraId="24E8C3E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2,20</w:t>
            </w:r>
          </w:p>
        </w:tc>
        <w:tc>
          <w:tcPr>
            <w:tcW w:w="1276" w:type="dxa"/>
          </w:tcPr>
          <w:p w14:paraId="10AF95EA" w14:textId="77777777" w:rsidR="00234E6B" w:rsidRPr="00B27606" w:rsidRDefault="00234E6B" w:rsidP="00234E6B">
            <w:pPr>
              <w:pStyle w:val="Bezatstarpm"/>
              <w:jc w:val="center"/>
              <w:rPr>
                <w:rFonts w:ascii="Times New Roman" w:hAnsi="Times New Roman" w:cs="Times New Roman"/>
                <w:sz w:val="24"/>
                <w:szCs w:val="24"/>
              </w:rPr>
            </w:pPr>
          </w:p>
          <w:p w14:paraId="3B16D93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2,00</w:t>
            </w:r>
          </w:p>
        </w:tc>
        <w:tc>
          <w:tcPr>
            <w:tcW w:w="1275" w:type="dxa"/>
          </w:tcPr>
          <w:p w14:paraId="76972CED" w14:textId="77777777" w:rsidR="00234E6B" w:rsidRPr="00B27606" w:rsidRDefault="00234E6B" w:rsidP="00234E6B">
            <w:pPr>
              <w:pStyle w:val="Bezatstarpm"/>
              <w:jc w:val="center"/>
              <w:rPr>
                <w:rFonts w:ascii="Times New Roman" w:hAnsi="Times New Roman" w:cs="Times New Roman"/>
                <w:sz w:val="24"/>
                <w:szCs w:val="24"/>
              </w:rPr>
            </w:pPr>
          </w:p>
          <w:p w14:paraId="20A3712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1,98</w:t>
            </w:r>
          </w:p>
        </w:tc>
        <w:tc>
          <w:tcPr>
            <w:tcW w:w="1418" w:type="dxa"/>
          </w:tcPr>
          <w:p w14:paraId="393935D8" w14:textId="77777777" w:rsidR="00234E6B" w:rsidRPr="00B27606" w:rsidRDefault="00234E6B" w:rsidP="00234E6B">
            <w:pPr>
              <w:pStyle w:val="Bezatstarpm"/>
              <w:jc w:val="center"/>
              <w:rPr>
                <w:rFonts w:ascii="Times New Roman" w:hAnsi="Times New Roman" w:cs="Times New Roman"/>
                <w:sz w:val="24"/>
                <w:szCs w:val="24"/>
              </w:rPr>
            </w:pPr>
          </w:p>
          <w:p w14:paraId="62D3744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2,21</w:t>
            </w:r>
          </w:p>
        </w:tc>
      </w:tr>
    </w:tbl>
    <w:p w14:paraId="3EF1683A" w14:textId="77777777" w:rsidR="00234E6B" w:rsidRPr="007F1346" w:rsidRDefault="00234E6B" w:rsidP="00234E6B">
      <w:pPr>
        <w:spacing w:after="0" w:line="240" w:lineRule="auto"/>
        <w:ind w:left="720" w:hanging="436"/>
        <w:jc w:val="both"/>
        <w:rPr>
          <w:rFonts w:ascii="Times New Roman" w:hAnsi="Times New Roman" w:cs="Times New Roman"/>
          <w:color w:val="7030A0"/>
          <w:sz w:val="26"/>
          <w:szCs w:val="26"/>
        </w:rPr>
      </w:pPr>
    </w:p>
    <w:p w14:paraId="4AA5784D"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5F850900"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46E47BBB"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29425D3B"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6D95E88B"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497AA112"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15FC9371"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44FAEF61"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4076E71D" w14:textId="77777777" w:rsidR="007F1346" w:rsidRPr="007F1346" w:rsidRDefault="007F1346" w:rsidP="00234E6B">
      <w:pPr>
        <w:spacing w:after="0" w:line="240" w:lineRule="auto"/>
        <w:ind w:left="720" w:hanging="436"/>
        <w:jc w:val="both"/>
        <w:rPr>
          <w:rFonts w:ascii="Times New Roman" w:hAnsi="Times New Roman" w:cs="Times New Roman"/>
          <w:color w:val="7030A0"/>
          <w:sz w:val="26"/>
          <w:szCs w:val="26"/>
        </w:rPr>
      </w:pPr>
    </w:p>
    <w:p w14:paraId="50D581B1" w14:textId="1DBF8682" w:rsidR="00234E6B" w:rsidRPr="00B27606" w:rsidRDefault="00234E6B" w:rsidP="00234E6B">
      <w:pPr>
        <w:spacing w:after="0" w:line="240" w:lineRule="auto"/>
        <w:ind w:left="720" w:hanging="436"/>
        <w:jc w:val="both"/>
        <w:rPr>
          <w:rFonts w:ascii="Times New Roman" w:hAnsi="Times New Roman" w:cs="Times New Roman"/>
          <w:sz w:val="26"/>
          <w:szCs w:val="26"/>
        </w:rPr>
      </w:pPr>
      <w:r w:rsidRPr="00B27606">
        <w:rPr>
          <w:rFonts w:ascii="Times New Roman" w:hAnsi="Times New Roman" w:cs="Times New Roman"/>
          <w:sz w:val="26"/>
          <w:szCs w:val="26"/>
        </w:rPr>
        <w:t>11.tabula                 Naudas plūsmas plāna rādītāji (2020.-2025.gadam)</w:t>
      </w:r>
    </w:p>
    <w:p w14:paraId="29DD3C21" w14:textId="77777777" w:rsidR="00234E6B" w:rsidRPr="00B27606" w:rsidRDefault="00234E6B" w:rsidP="00234E6B">
      <w:pPr>
        <w:spacing w:after="0" w:line="240" w:lineRule="auto"/>
        <w:ind w:left="720"/>
        <w:jc w:val="both"/>
        <w:rPr>
          <w:rFonts w:ascii="Times New Roman" w:hAnsi="Times New Roman" w:cs="Times New Roman"/>
          <w:sz w:val="26"/>
          <w:szCs w:val="26"/>
        </w:rPr>
      </w:pPr>
      <w:r w:rsidRPr="00B27606">
        <w:rPr>
          <w:rFonts w:ascii="Times New Roman" w:hAnsi="Times New Roman" w:cs="Times New Roman"/>
          <w:sz w:val="26"/>
          <w:szCs w:val="26"/>
        </w:rPr>
        <w:t xml:space="preserve">                                                                                                                 EUR</w:t>
      </w:r>
    </w:p>
    <w:tbl>
      <w:tblPr>
        <w:tblStyle w:val="Reatabula"/>
        <w:tblW w:w="0" w:type="auto"/>
        <w:tblInd w:w="-572" w:type="dxa"/>
        <w:tblLook w:val="04A0" w:firstRow="1" w:lastRow="0" w:firstColumn="1" w:lastColumn="0" w:noHBand="0" w:noVBand="1"/>
      </w:tblPr>
      <w:tblGrid>
        <w:gridCol w:w="2127"/>
        <w:gridCol w:w="1210"/>
        <w:gridCol w:w="1210"/>
        <w:gridCol w:w="1210"/>
        <w:gridCol w:w="1210"/>
        <w:gridCol w:w="1210"/>
        <w:gridCol w:w="1210"/>
      </w:tblGrid>
      <w:tr w:rsidR="00B27606" w:rsidRPr="00B27606" w14:paraId="6DFEC9CB" w14:textId="77777777" w:rsidTr="00234E6B">
        <w:tc>
          <w:tcPr>
            <w:tcW w:w="2127" w:type="dxa"/>
          </w:tcPr>
          <w:p w14:paraId="27589176" w14:textId="77777777" w:rsidR="00234E6B" w:rsidRPr="00B27606" w:rsidRDefault="00234E6B" w:rsidP="00234E6B">
            <w:pPr>
              <w:pStyle w:val="Bezatstarpm"/>
              <w:rPr>
                <w:rFonts w:ascii="Times New Roman" w:hAnsi="Times New Roman" w:cs="Times New Roman"/>
                <w:sz w:val="24"/>
                <w:szCs w:val="24"/>
              </w:rPr>
            </w:pPr>
          </w:p>
        </w:tc>
        <w:tc>
          <w:tcPr>
            <w:tcW w:w="1134" w:type="dxa"/>
          </w:tcPr>
          <w:p w14:paraId="0BD11CA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2020.gada</w:t>
            </w:r>
          </w:p>
          <w:p w14:paraId="70461D9E"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izpildes prognoze</w:t>
            </w:r>
          </w:p>
        </w:tc>
        <w:tc>
          <w:tcPr>
            <w:tcW w:w="1134" w:type="dxa"/>
          </w:tcPr>
          <w:p w14:paraId="4CEB3181"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2021.gada</w:t>
            </w:r>
          </w:p>
          <w:p w14:paraId="75D70C7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plāns</w:t>
            </w:r>
          </w:p>
        </w:tc>
        <w:tc>
          <w:tcPr>
            <w:tcW w:w="1134" w:type="dxa"/>
          </w:tcPr>
          <w:p w14:paraId="5606DD18"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2022.gada</w:t>
            </w:r>
          </w:p>
          <w:p w14:paraId="605CB8DC"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plāns</w:t>
            </w:r>
          </w:p>
        </w:tc>
        <w:tc>
          <w:tcPr>
            <w:tcW w:w="1134" w:type="dxa"/>
          </w:tcPr>
          <w:p w14:paraId="602CB34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2023.gada</w:t>
            </w:r>
          </w:p>
          <w:p w14:paraId="2DE67F1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plāns</w:t>
            </w:r>
          </w:p>
        </w:tc>
        <w:tc>
          <w:tcPr>
            <w:tcW w:w="1134" w:type="dxa"/>
          </w:tcPr>
          <w:p w14:paraId="7EA6561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2024.gada</w:t>
            </w:r>
          </w:p>
          <w:p w14:paraId="4E41AE29"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plāns</w:t>
            </w:r>
          </w:p>
        </w:tc>
        <w:tc>
          <w:tcPr>
            <w:tcW w:w="1134" w:type="dxa"/>
          </w:tcPr>
          <w:p w14:paraId="48C333D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2025.gada</w:t>
            </w:r>
          </w:p>
          <w:p w14:paraId="03A86386"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plāns</w:t>
            </w:r>
          </w:p>
        </w:tc>
      </w:tr>
      <w:tr w:rsidR="00B27606" w:rsidRPr="00B27606" w14:paraId="5CFA33DF" w14:textId="77777777" w:rsidTr="00234E6B">
        <w:tc>
          <w:tcPr>
            <w:tcW w:w="2127" w:type="dxa"/>
          </w:tcPr>
          <w:p w14:paraId="629060D6" w14:textId="77777777" w:rsidR="00234E6B" w:rsidRPr="00B27606" w:rsidRDefault="00234E6B" w:rsidP="00234E6B">
            <w:pPr>
              <w:pStyle w:val="Bezatstarpm"/>
              <w:rPr>
                <w:rFonts w:ascii="Times New Roman" w:hAnsi="Times New Roman" w:cs="Times New Roman"/>
                <w:b/>
                <w:bCs/>
                <w:sz w:val="24"/>
                <w:szCs w:val="24"/>
              </w:rPr>
            </w:pPr>
            <w:r w:rsidRPr="00B27606">
              <w:rPr>
                <w:rFonts w:ascii="Times New Roman" w:hAnsi="Times New Roman" w:cs="Times New Roman"/>
                <w:b/>
                <w:bCs/>
                <w:sz w:val="24"/>
                <w:szCs w:val="24"/>
              </w:rPr>
              <w:t>Naudas atlikums perioda sākumā</w:t>
            </w:r>
          </w:p>
        </w:tc>
        <w:tc>
          <w:tcPr>
            <w:tcW w:w="1134" w:type="dxa"/>
          </w:tcPr>
          <w:p w14:paraId="57DFE7C1"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340,2</w:t>
            </w:r>
          </w:p>
        </w:tc>
        <w:tc>
          <w:tcPr>
            <w:tcW w:w="1134" w:type="dxa"/>
          </w:tcPr>
          <w:p w14:paraId="43CAB42D"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384,4</w:t>
            </w:r>
          </w:p>
        </w:tc>
        <w:tc>
          <w:tcPr>
            <w:tcW w:w="1134" w:type="dxa"/>
          </w:tcPr>
          <w:p w14:paraId="526EECC0"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393,8</w:t>
            </w:r>
          </w:p>
        </w:tc>
        <w:tc>
          <w:tcPr>
            <w:tcW w:w="1134" w:type="dxa"/>
          </w:tcPr>
          <w:p w14:paraId="047D69C1"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408,4</w:t>
            </w:r>
          </w:p>
        </w:tc>
        <w:tc>
          <w:tcPr>
            <w:tcW w:w="1134" w:type="dxa"/>
          </w:tcPr>
          <w:p w14:paraId="5A4EC915"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379,1</w:t>
            </w:r>
          </w:p>
        </w:tc>
        <w:tc>
          <w:tcPr>
            <w:tcW w:w="1134" w:type="dxa"/>
          </w:tcPr>
          <w:p w14:paraId="1B851EC5"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367,3</w:t>
            </w:r>
          </w:p>
        </w:tc>
      </w:tr>
      <w:tr w:rsidR="00B27606" w:rsidRPr="00B27606" w14:paraId="063E1E24" w14:textId="77777777" w:rsidTr="00234E6B">
        <w:tc>
          <w:tcPr>
            <w:tcW w:w="2127" w:type="dxa"/>
          </w:tcPr>
          <w:p w14:paraId="05A4D6B8" w14:textId="77777777" w:rsidR="00234E6B" w:rsidRPr="00B27606" w:rsidRDefault="00234E6B" w:rsidP="00234E6B">
            <w:pPr>
              <w:pStyle w:val="Bezatstarpm"/>
              <w:rPr>
                <w:rFonts w:ascii="Times New Roman" w:hAnsi="Times New Roman" w:cs="Times New Roman"/>
                <w:b/>
                <w:bCs/>
                <w:sz w:val="24"/>
                <w:szCs w:val="24"/>
              </w:rPr>
            </w:pPr>
            <w:r w:rsidRPr="00B27606">
              <w:rPr>
                <w:rFonts w:ascii="Times New Roman" w:hAnsi="Times New Roman" w:cs="Times New Roman"/>
                <w:b/>
                <w:bCs/>
                <w:sz w:val="24"/>
                <w:szCs w:val="24"/>
              </w:rPr>
              <w:t>Ieņēmumi kopā</w:t>
            </w:r>
          </w:p>
        </w:tc>
        <w:tc>
          <w:tcPr>
            <w:tcW w:w="1134" w:type="dxa"/>
          </w:tcPr>
          <w:p w14:paraId="1FCE091E"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1894,5</w:t>
            </w:r>
          </w:p>
        </w:tc>
        <w:tc>
          <w:tcPr>
            <w:tcW w:w="1134" w:type="dxa"/>
          </w:tcPr>
          <w:p w14:paraId="3E40872F"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2039,8</w:t>
            </w:r>
          </w:p>
        </w:tc>
        <w:tc>
          <w:tcPr>
            <w:tcW w:w="1134" w:type="dxa"/>
          </w:tcPr>
          <w:p w14:paraId="4C8EF442"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2022,2</w:t>
            </w:r>
          </w:p>
        </w:tc>
        <w:tc>
          <w:tcPr>
            <w:tcW w:w="1134" w:type="dxa"/>
          </w:tcPr>
          <w:p w14:paraId="233D6E2E"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2010,0</w:t>
            </w:r>
          </w:p>
        </w:tc>
        <w:tc>
          <w:tcPr>
            <w:tcW w:w="1134" w:type="dxa"/>
          </w:tcPr>
          <w:p w14:paraId="06B8AB43"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2006,0</w:t>
            </w:r>
          </w:p>
        </w:tc>
        <w:tc>
          <w:tcPr>
            <w:tcW w:w="1134" w:type="dxa"/>
          </w:tcPr>
          <w:p w14:paraId="758EE6EE"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2114,4</w:t>
            </w:r>
          </w:p>
        </w:tc>
      </w:tr>
      <w:tr w:rsidR="00B27606" w:rsidRPr="00B27606" w14:paraId="2CF90998" w14:textId="77777777" w:rsidTr="00234E6B">
        <w:tc>
          <w:tcPr>
            <w:tcW w:w="2127" w:type="dxa"/>
          </w:tcPr>
          <w:p w14:paraId="1817114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t.sk. Nacionālais Veselības dienests</w:t>
            </w:r>
          </w:p>
        </w:tc>
        <w:tc>
          <w:tcPr>
            <w:tcW w:w="1134" w:type="dxa"/>
          </w:tcPr>
          <w:p w14:paraId="47FEFEE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612,0</w:t>
            </w:r>
          </w:p>
        </w:tc>
        <w:tc>
          <w:tcPr>
            <w:tcW w:w="1134" w:type="dxa"/>
          </w:tcPr>
          <w:p w14:paraId="1C86A90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686,4</w:t>
            </w:r>
          </w:p>
        </w:tc>
        <w:tc>
          <w:tcPr>
            <w:tcW w:w="1134" w:type="dxa"/>
          </w:tcPr>
          <w:p w14:paraId="750F771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650,0</w:t>
            </w:r>
          </w:p>
        </w:tc>
        <w:tc>
          <w:tcPr>
            <w:tcW w:w="1134" w:type="dxa"/>
          </w:tcPr>
          <w:p w14:paraId="6D5794E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645,2</w:t>
            </w:r>
          </w:p>
        </w:tc>
        <w:tc>
          <w:tcPr>
            <w:tcW w:w="1134" w:type="dxa"/>
          </w:tcPr>
          <w:p w14:paraId="53F73D26"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640,0</w:t>
            </w:r>
          </w:p>
        </w:tc>
        <w:tc>
          <w:tcPr>
            <w:tcW w:w="1134" w:type="dxa"/>
          </w:tcPr>
          <w:p w14:paraId="4EF1CAA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650,0</w:t>
            </w:r>
          </w:p>
        </w:tc>
      </w:tr>
      <w:tr w:rsidR="00B27606" w:rsidRPr="00B27606" w14:paraId="67AF14C1" w14:textId="77777777" w:rsidTr="00234E6B">
        <w:tc>
          <w:tcPr>
            <w:tcW w:w="2127" w:type="dxa"/>
          </w:tcPr>
          <w:p w14:paraId="68F1CF47"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Maksas pakalpojumi</w:t>
            </w:r>
          </w:p>
        </w:tc>
        <w:tc>
          <w:tcPr>
            <w:tcW w:w="1134" w:type="dxa"/>
          </w:tcPr>
          <w:p w14:paraId="1FA9C67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1230,3</w:t>
            </w:r>
          </w:p>
        </w:tc>
        <w:tc>
          <w:tcPr>
            <w:tcW w:w="1134" w:type="dxa"/>
          </w:tcPr>
          <w:p w14:paraId="4F2E82E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1291,2</w:t>
            </w:r>
          </w:p>
        </w:tc>
        <w:tc>
          <w:tcPr>
            <w:tcW w:w="1134" w:type="dxa"/>
          </w:tcPr>
          <w:p w14:paraId="4660344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1310,0</w:t>
            </w:r>
          </w:p>
        </w:tc>
        <w:tc>
          <w:tcPr>
            <w:tcW w:w="1134" w:type="dxa"/>
          </w:tcPr>
          <w:p w14:paraId="73C169C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1302,6</w:t>
            </w:r>
          </w:p>
        </w:tc>
        <w:tc>
          <w:tcPr>
            <w:tcW w:w="1134" w:type="dxa"/>
          </w:tcPr>
          <w:p w14:paraId="5E03815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1303,8</w:t>
            </w:r>
          </w:p>
        </w:tc>
        <w:tc>
          <w:tcPr>
            <w:tcW w:w="1134" w:type="dxa"/>
          </w:tcPr>
          <w:p w14:paraId="478580E8"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1433,3</w:t>
            </w:r>
          </w:p>
        </w:tc>
      </w:tr>
      <w:tr w:rsidR="00B27606" w:rsidRPr="00B27606" w14:paraId="3901A931" w14:textId="77777777" w:rsidTr="00234E6B">
        <w:tc>
          <w:tcPr>
            <w:tcW w:w="2127" w:type="dxa"/>
          </w:tcPr>
          <w:p w14:paraId="42BC0D19"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Daugavpils pilsētas dome</w:t>
            </w:r>
          </w:p>
        </w:tc>
        <w:tc>
          <w:tcPr>
            <w:tcW w:w="1134" w:type="dxa"/>
          </w:tcPr>
          <w:p w14:paraId="434F61E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52,2</w:t>
            </w:r>
          </w:p>
        </w:tc>
        <w:tc>
          <w:tcPr>
            <w:tcW w:w="1134" w:type="dxa"/>
          </w:tcPr>
          <w:p w14:paraId="576AE0D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62,2</w:t>
            </w:r>
          </w:p>
        </w:tc>
        <w:tc>
          <w:tcPr>
            <w:tcW w:w="1134" w:type="dxa"/>
          </w:tcPr>
          <w:p w14:paraId="3A4135E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62,2</w:t>
            </w:r>
          </w:p>
        </w:tc>
        <w:tc>
          <w:tcPr>
            <w:tcW w:w="1134" w:type="dxa"/>
          </w:tcPr>
          <w:p w14:paraId="72BCF06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62,2</w:t>
            </w:r>
          </w:p>
        </w:tc>
        <w:tc>
          <w:tcPr>
            <w:tcW w:w="1134" w:type="dxa"/>
          </w:tcPr>
          <w:p w14:paraId="555F55F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62,2</w:t>
            </w:r>
          </w:p>
        </w:tc>
        <w:tc>
          <w:tcPr>
            <w:tcW w:w="1134" w:type="dxa"/>
          </w:tcPr>
          <w:p w14:paraId="4571C79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31,1</w:t>
            </w:r>
          </w:p>
        </w:tc>
      </w:tr>
      <w:tr w:rsidR="00B27606" w:rsidRPr="00B27606" w14:paraId="15358B6C" w14:textId="77777777" w:rsidTr="00234E6B">
        <w:tc>
          <w:tcPr>
            <w:tcW w:w="2127" w:type="dxa"/>
          </w:tcPr>
          <w:p w14:paraId="0FC49A64" w14:textId="77777777" w:rsidR="00234E6B" w:rsidRPr="00B27606" w:rsidRDefault="00234E6B" w:rsidP="00234E6B">
            <w:pPr>
              <w:pStyle w:val="Bezatstarpm"/>
              <w:rPr>
                <w:rFonts w:ascii="Times New Roman" w:hAnsi="Times New Roman" w:cs="Times New Roman"/>
                <w:b/>
                <w:bCs/>
                <w:sz w:val="24"/>
                <w:szCs w:val="24"/>
              </w:rPr>
            </w:pPr>
            <w:r w:rsidRPr="00B27606">
              <w:rPr>
                <w:rFonts w:ascii="Times New Roman" w:hAnsi="Times New Roman" w:cs="Times New Roman"/>
                <w:b/>
                <w:bCs/>
                <w:sz w:val="24"/>
                <w:szCs w:val="24"/>
              </w:rPr>
              <w:t>Izdevumi kopā</w:t>
            </w:r>
          </w:p>
        </w:tc>
        <w:tc>
          <w:tcPr>
            <w:tcW w:w="1134" w:type="dxa"/>
          </w:tcPr>
          <w:p w14:paraId="04639CCA"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1850,4</w:t>
            </w:r>
          </w:p>
        </w:tc>
        <w:tc>
          <w:tcPr>
            <w:tcW w:w="1134" w:type="dxa"/>
          </w:tcPr>
          <w:p w14:paraId="7C82962B"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2030,5</w:t>
            </w:r>
          </w:p>
        </w:tc>
        <w:tc>
          <w:tcPr>
            <w:tcW w:w="1134" w:type="dxa"/>
          </w:tcPr>
          <w:p w14:paraId="38C7F6F1"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2007,6</w:t>
            </w:r>
          </w:p>
        </w:tc>
        <w:tc>
          <w:tcPr>
            <w:tcW w:w="1134" w:type="dxa"/>
          </w:tcPr>
          <w:p w14:paraId="6A595730"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2039,3</w:t>
            </w:r>
          </w:p>
        </w:tc>
        <w:tc>
          <w:tcPr>
            <w:tcW w:w="1134" w:type="dxa"/>
          </w:tcPr>
          <w:p w14:paraId="0072ABE6"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2017,8</w:t>
            </w:r>
          </w:p>
        </w:tc>
        <w:tc>
          <w:tcPr>
            <w:tcW w:w="1134" w:type="dxa"/>
          </w:tcPr>
          <w:p w14:paraId="4A3959C4" w14:textId="77777777" w:rsidR="00234E6B" w:rsidRPr="00B27606" w:rsidRDefault="00234E6B" w:rsidP="00234E6B">
            <w:pPr>
              <w:pStyle w:val="Bezatstarpm"/>
              <w:jc w:val="center"/>
              <w:rPr>
                <w:rFonts w:ascii="Times New Roman" w:hAnsi="Times New Roman" w:cs="Times New Roman"/>
                <w:b/>
                <w:bCs/>
                <w:sz w:val="24"/>
                <w:szCs w:val="24"/>
              </w:rPr>
            </w:pPr>
            <w:r w:rsidRPr="00B27606">
              <w:rPr>
                <w:rFonts w:ascii="Times New Roman" w:hAnsi="Times New Roman" w:cs="Times New Roman"/>
                <w:b/>
                <w:bCs/>
                <w:sz w:val="24"/>
                <w:szCs w:val="24"/>
              </w:rPr>
              <w:t>2063,7</w:t>
            </w:r>
          </w:p>
        </w:tc>
      </w:tr>
      <w:tr w:rsidR="00B27606" w:rsidRPr="00B27606" w14:paraId="33104FA7" w14:textId="77777777" w:rsidTr="00234E6B">
        <w:tc>
          <w:tcPr>
            <w:tcW w:w="2127" w:type="dxa"/>
          </w:tcPr>
          <w:p w14:paraId="42327DA9"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Personāla izmaksas</w:t>
            </w:r>
          </w:p>
        </w:tc>
        <w:tc>
          <w:tcPr>
            <w:tcW w:w="1134" w:type="dxa"/>
          </w:tcPr>
          <w:p w14:paraId="260B848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1546,1</w:t>
            </w:r>
          </w:p>
        </w:tc>
        <w:tc>
          <w:tcPr>
            <w:tcW w:w="1134" w:type="dxa"/>
          </w:tcPr>
          <w:p w14:paraId="22E8EBF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1636,4</w:t>
            </w:r>
          </w:p>
        </w:tc>
        <w:tc>
          <w:tcPr>
            <w:tcW w:w="1134" w:type="dxa"/>
          </w:tcPr>
          <w:p w14:paraId="5CB22FC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1628,3</w:t>
            </w:r>
          </w:p>
        </w:tc>
        <w:tc>
          <w:tcPr>
            <w:tcW w:w="1134" w:type="dxa"/>
          </w:tcPr>
          <w:p w14:paraId="3AE01AE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1619,9</w:t>
            </w:r>
          </w:p>
        </w:tc>
        <w:tc>
          <w:tcPr>
            <w:tcW w:w="1134" w:type="dxa"/>
          </w:tcPr>
          <w:p w14:paraId="42758E9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1630,4</w:t>
            </w:r>
          </w:p>
        </w:tc>
        <w:tc>
          <w:tcPr>
            <w:tcW w:w="1134" w:type="dxa"/>
          </w:tcPr>
          <w:p w14:paraId="32EC6CA2"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1700,0</w:t>
            </w:r>
          </w:p>
        </w:tc>
      </w:tr>
      <w:tr w:rsidR="00B27606" w:rsidRPr="00B27606" w14:paraId="72EF3711" w14:textId="77777777" w:rsidTr="00234E6B">
        <w:tc>
          <w:tcPr>
            <w:tcW w:w="2127" w:type="dxa"/>
          </w:tcPr>
          <w:p w14:paraId="13CC9A7A"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Izdevumi par pakalpojumiem</w:t>
            </w:r>
          </w:p>
        </w:tc>
        <w:tc>
          <w:tcPr>
            <w:tcW w:w="1134" w:type="dxa"/>
          </w:tcPr>
          <w:p w14:paraId="2B4F07D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24,8</w:t>
            </w:r>
          </w:p>
        </w:tc>
        <w:tc>
          <w:tcPr>
            <w:tcW w:w="1134" w:type="dxa"/>
          </w:tcPr>
          <w:p w14:paraId="11EDCFC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25,1</w:t>
            </w:r>
          </w:p>
        </w:tc>
        <w:tc>
          <w:tcPr>
            <w:tcW w:w="1134" w:type="dxa"/>
          </w:tcPr>
          <w:p w14:paraId="6B48CFF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26,0</w:t>
            </w:r>
          </w:p>
        </w:tc>
        <w:tc>
          <w:tcPr>
            <w:tcW w:w="1134" w:type="dxa"/>
          </w:tcPr>
          <w:p w14:paraId="6360472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26,1</w:t>
            </w:r>
          </w:p>
        </w:tc>
        <w:tc>
          <w:tcPr>
            <w:tcW w:w="1134" w:type="dxa"/>
          </w:tcPr>
          <w:p w14:paraId="7F964AA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26,2</w:t>
            </w:r>
          </w:p>
        </w:tc>
        <w:tc>
          <w:tcPr>
            <w:tcW w:w="1134" w:type="dxa"/>
          </w:tcPr>
          <w:p w14:paraId="43BADE4E"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26,3</w:t>
            </w:r>
          </w:p>
        </w:tc>
      </w:tr>
      <w:tr w:rsidR="00B27606" w:rsidRPr="00B27606" w14:paraId="749B6EA2" w14:textId="77777777" w:rsidTr="00234E6B">
        <w:tc>
          <w:tcPr>
            <w:tcW w:w="2127" w:type="dxa"/>
          </w:tcPr>
          <w:p w14:paraId="5E20741F"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Izdevumi par materiāliem, izejvielām</w:t>
            </w:r>
          </w:p>
        </w:tc>
        <w:tc>
          <w:tcPr>
            <w:tcW w:w="1134" w:type="dxa"/>
          </w:tcPr>
          <w:p w14:paraId="1E13A74D"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147,5</w:t>
            </w:r>
          </w:p>
        </w:tc>
        <w:tc>
          <w:tcPr>
            <w:tcW w:w="1134" w:type="dxa"/>
          </w:tcPr>
          <w:p w14:paraId="7305E6D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194,5</w:t>
            </w:r>
          </w:p>
        </w:tc>
        <w:tc>
          <w:tcPr>
            <w:tcW w:w="1134" w:type="dxa"/>
          </w:tcPr>
          <w:p w14:paraId="4476F82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184,3</w:t>
            </w:r>
          </w:p>
        </w:tc>
        <w:tc>
          <w:tcPr>
            <w:tcW w:w="1134" w:type="dxa"/>
          </w:tcPr>
          <w:p w14:paraId="231B468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176,1</w:t>
            </w:r>
          </w:p>
        </w:tc>
        <w:tc>
          <w:tcPr>
            <w:tcW w:w="1134" w:type="dxa"/>
          </w:tcPr>
          <w:p w14:paraId="686DE975"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180,0</w:t>
            </w:r>
          </w:p>
        </w:tc>
        <w:tc>
          <w:tcPr>
            <w:tcW w:w="1134" w:type="dxa"/>
          </w:tcPr>
          <w:p w14:paraId="5BA218BA"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195,0</w:t>
            </w:r>
          </w:p>
        </w:tc>
      </w:tr>
      <w:tr w:rsidR="00B27606" w:rsidRPr="00B27606" w14:paraId="08F2894D" w14:textId="77777777" w:rsidTr="00234E6B">
        <w:tc>
          <w:tcPr>
            <w:tcW w:w="2127" w:type="dxa"/>
          </w:tcPr>
          <w:p w14:paraId="09F03F9B"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Izdevumi par ēku uzturēšanu</w:t>
            </w:r>
          </w:p>
        </w:tc>
        <w:tc>
          <w:tcPr>
            <w:tcW w:w="1134" w:type="dxa"/>
          </w:tcPr>
          <w:p w14:paraId="60C4CF6F"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32,0</w:t>
            </w:r>
          </w:p>
        </w:tc>
        <w:tc>
          <w:tcPr>
            <w:tcW w:w="1134" w:type="dxa"/>
          </w:tcPr>
          <w:p w14:paraId="7956C304"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36,4</w:t>
            </w:r>
          </w:p>
        </w:tc>
        <w:tc>
          <w:tcPr>
            <w:tcW w:w="1134" w:type="dxa"/>
          </w:tcPr>
          <w:p w14:paraId="10846DA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35,4</w:t>
            </w:r>
          </w:p>
        </w:tc>
        <w:tc>
          <w:tcPr>
            <w:tcW w:w="1134" w:type="dxa"/>
          </w:tcPr>
          <w:p w14:paraId="436FB3F3"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36,0</w:t>
            </w:r>
          </w:p>
        </w:tc>
        <w:tc>
          <w:tcPr>
            <w:tcW w:w="1134" w:type="dxa"/>
          </w:tcPr>
          <w:p w14:paraId="2F575D07"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37,0</w:t>
            </w:r>
          </w:p>
        </w:tc>
        <w:tc>
          <w:tcPr>
            <w:tcW w:w="1134" w:type="dxa"/>
          </w:tcPr>
          <w:p w14:paraId="459890A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40,0</w:t>
            </w:r>
          </w:p>
        </w:tc>
      </w:tr>
      <w:tr w:rsidR="00B27606" w:rsidRPr="00B27606" w14:paraId="487EAC9C" w14:textId="77777777" w:rsidTr="00234E6B">
        <w:tc>
          <w:tcPr>
            <w:tcW w:w="2127" w:type="dxa"/>
          </w:tcPr>
          <w:p w14:paraId="5B8A03A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Nodokļi</w:t>
            </w:r>
          </w:p>
        </w:tc>
        <w:tc>
          <w:tcPr>
            <w:tcW w:w="1134" w:type="dxa"/>
          </w:tcPr>
          <w:p w14:paraId="58BAC56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5,6</w:t>
            </w:r>
          </w:p>
        </w:tc>
        <w:tc>
          <w:tcPr>
            <w:tcW w:w="1134" w:type="dxa"/>
          </w:tcPr>
          <w:p w14:paraId="1032FE6C"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1,1</w:t>
            </w:r>
          </w:p>
        </w:tc>
        <w:tc>
          <w:tcPr>
            <w:tcW w:w="1134" w:type="dxa"/>
          </w:tcPr>
          <w:p w14:paraId="0F572318"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1,1</w:t>
            </w:r>
          </w:p>
        </w:tc>
        <w:tc>
          <w:tcPr>
            <w:tcW w:w="1134" w:type="dxa"/>
          </w:tcPr>
          <w:p w14:paraId="1CEA097E"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1,2</w:t>
            </w:r>
          </w:p>
        </w:tc>
        <w:tc>
          <w:tcPr>
            <w:tcW w:w="1134" w:type="dxa"/>
          </w:tcPr>
          <w:p w14:paraId="597ADBF9"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1,2</w:t>
            </w:r>
          </w:p>
        </w:tc>
        <w:tc>
          <w:tcPr>
            <w:tcW w:w="1134" w:type="dxa"/>
          </w:tcPr>
          <w:p w14:paraId="5955B7F2"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1,2</w:t>
            </w:r>
          </w:p>
        </w:tc>
      </w:tr>
      <w:tr w:rsidR="00B27606" w:rsidRPr="00B27606" w14:paraId="08CE8E3B" w14:textId="77777777" w:rsidTr="00234E6B">
        <w:tc>
          <w:tcPr>
            <w:tcW w:w="2127" w:type="dxa"/>
          </w:tcPr>
          <w:p w14:paraId="3EB0B384"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Pamatlīdzekļu iegāde</w:t>
            </w:r>
          </w:p>
        </w:tc>
        <w:tc>
          <w:tcPr>
            <w:tcW w:w="1134" w:type="dxa"/>
          </w:tcPr>
          <w:p w14:paraId="1BE39670"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29,4</w:t>
            </w:r>
          </w:p>
        </w:tc>
        <w:tc>
          <w:tcPr>
            <w:tcW w:w="1134" w:type="dxa"/>
          </w:tcPr>
          <w:p w14:paraId="050F051B"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38,1</w:t>
            </w:r>
          </w:p>
        </w:tc>
        <w:tc>
          <w:tcPr>
            <w:tcW w:w="1134" w:type="dxa"/>
          </w:tcPr>
          <w:p w14:paraId="2C439C0D"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35,0</w:t>
            </w:r>
          </w:p>
        </w:tc>
        <w:tc>
          <w:tcPr>
            <w:tcW w:w="1134" w:type="dxa"/>
          </w:tcPr>
          <w:p w14:paraId="38C65DE3"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90,0</w:t>
            </w:r>
          </w:p>
        </w:tc>
        <w:tc>
          <w:tcPr>
            <w:tcW w:w="1134" w:type="dxa"/>
          </w:tcPr>
          <w:p w14:paraId="2D0CAC07"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48,0</w:t>
            </w:r>
          </w:p>
        </w:tc>
        <w:tc>
          <w:tcPr>
            <w:tcW w:w="1134" w:type="dxa"/>
          </w:tcPr>
          <w:p w14:paraId="5A3044DC"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35,0</w:t>
            </w:r>
          </w:p>
        </w:tc>
      </w:tr>
      <w:tr w:rsidR="00B27606" w:rsidRPr="00B27606" w14:paraId="19C7AD1A" w14:textId="77777777" w:rsidTr="00234E6B">
        <w:tc>
          <w:tcPr>
            <w:tcW w:w="2127" w:type="dxa"/>
          </w:tcPr>
          <w:p w14:paraId="77332CE5" w14:textId="77777777" w:rsidR="00234E6B" w:rsidRPr="00B27606" w:rsidRDefault="00234E6B" w:rsidP="00234E6B">
            <w:pPr>
              <w:pStyle w:val="Bezatstarpm"/>
              <w:rPr>
                <w:rFonts w:ascii="Times New Roman" w:hAnsi="Times New Roman" w:cs="Times New Roman"/>
                <w:sz w:val="24"/>
                <w:szCs w:val="24"/>
              </w:rPr>
            </w:pPr>
            <w:r w:rsidRPr="00B27606">
              <w:rPr>
                <w:rFonts w:ascii="Times New Roman" w:hAnsi="Times New Roman" w:cs="Times New Roman"/>
                <w:sz w:val="24"/>
                <w:szCs w:val="24"/>
              </w:rPr>
              <w:t xml:space="preserve">Pārējie izdevumi </w:t>
            </w:r>
          </w:p>
        </w:tc>
        <w:tc>
          <w:tcPr>
            <w:tcW w:w="1134" w:type="dxa"/>
          </w:tcPr>
          <w:p w14:paraId="014E47A1"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64,8</w:t>
            </w:r>
          </w:p>
        </w:tc>
        <w:tc>
          <w:tcPr>
            <w:tcW w:w="1134" w:type="dxa"/>
          </w:tcPr>
          <w:p w14:paraId="331E9779" w14:textId="77777777" w:rsidR="00234E6B" w:rsidRPr="00B27606" w:rsidRDefault="00234E6B" w:rsidP="00234E6B">
            <w:pPr>
              <w:pStyle w:val="Bezatstarpm"/>
              <w:jc w:val="center"/>
              <w:rPr>
                <w:rFonts w:ascii="Times New Roman" w:hAnsi="Times New Roman" w:cs="Times New Roman"/>
                <w:sz w:val="24"/>
                <w:szCs w:val="24"/>
              </w:rPr>
            </w:pPr>
            <w:r w:rsidRPr="00B27606">
              <w:rPr>
                <w:rFonts w:ascii="Times New Roman" w:hAnsi="Times New Roman" w:cs="Times New Roman"/>
                <w:sz w:val="24"/>
                <w:szCs w:val="24"/>
              </w:rPr>
              <w:t>98,9</w:t>
            </w:r>
          </w:p>
        </w:tc>
        <w:tc>
          <w:tcPr>
            <w:tcW w:w="1134" w:type="dxa"/>
          </w:tcPr>
          <w:p w14:paraId="37A5C856"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97,5</w:t>
            </w:r>
          </w:p>
        </w:tc>
        <w:tc>
          <w:tcPr>
            <w:tcW w:w="1134" w:type="dxa"/>
          </w:tcPr>
          <w:p w14:paraId="6E03663D"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90,0</w:t>
            </w:r>
          </w:p>
        </w:tc>
        <w:tc>
          <w:tcPr>
            <w:tcW w:w="1134" w:type="dxa"/>
          </w:tcPr>
          <w:p w14:paraId="13763656"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95,0</w:t>
            </w:r>
          </w:p>
        </w:tc>
        <w:tc>
          <w:tcPr>
            <w:tcW w:w="1134" w:type="dxa"/>
          </w:tcPr>
          <w:p w14:paraId="390F449A" w14:textId="77777777" w:rsidR="00234E6B" w:rsidRPr="00B27606" w:rsidRDefault="00234E6B" w:rsidP="00234E6B">
            <w:pPr>
              <w:pStyle w:val="Bezatstarpm"/>
              <w:jc w:val="center"/>
              <w:rPr>
                <w:rFonts w:ascii="Times New Roman" w:hAnsi="Times New Roman" w:cs="Times New Roman"/>
                <w:bCs/>
                <w:sz w:val="24"/>
                <w:szCs w:val="24"/>
              </w:rPr>
            </w:pPr>
            <w:r w:rsidRPr="00B27606">
              <w:rPr>
                <w:rFonts w:ascii="Times New Roman" w:hAnsi="Times New Roman" w:cs="Times New Roman"/>
                <w:bCs/>
                <w:sz w:val="24"/>
                <w:szCs w:val="24"/>
              </w:rPr>
              <w:t>66,2</w:t>
            </w:r>
          </w:p>
        </w:tc>
      </w:tr>
      <w:tr w:rsidR="00B27606" w:rsidRPr="00B27606" w14:paraId="09C5A74F" w14:textId="77777777" w:rsidTr="00234E6B">
        <w:tc>
          <w:tcPr>
            <w:tcW w:w="2127" w:type="dxa"/>
          </w:tcPr>
          <w:p w14:paraId="1C487A2A" w14:textId="77777777" w:rsidR="00234E6B" w:rsidRPr="00B27606" w:rsidRDefault="00234E6B" w:rsidP="00234E6B">
            <w:pPr>
              <w:pStyle w:val="Bezatstarpm"/>
              <w:rPr>
                <w:rFonts w:ascii="Times New Roman" w:hAnsi="Times New Roman" w:cs="Times New Roman"/>
                <w:b/>
                <w:bCs/>
                <w:sz w:val="24"/>
                <w:szCs w:val="24"/>
              </w:rPr>
            </w:pPr>
            <w:r w:rsidRPr="00B27606">
              <w:rPr>
                <w:rFonts w:ascii="Times New Roman" w:hAnsi="Times New Roman" w:cs="Times New Roman"/>
                <w:b/>
                <w:bCs/>
                <w:sz w:val="24"/>
                <w:szCs w:val="24"/>
              </w:rPr>
              <w:t xml:space="preserve">Naudas atlikums perioda beigās </w:t>
            </w:r>
          </w:p>
        </w:tc>
        <w:tc>
          <w:tcPr>
            <w:tcW w:w="1134" w:type="dxa"/>
          </w:tcPr>
          <w:p w14:paraId="23836E2F"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384,4</w:t>
            </w:r>
          </w:p>
        </w:tc>
        <w:tc>
          <w:tcPr>
            <w:tcW w:w="1134" w:type="dxa"/>
          </w:tcPr>
          <w:p w14:paraId="0426BB2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393,8</w:t>
            </w:r>
          </w:p>
        </w:tc>
        <w:tc>
          <w:tcPr>
            <w:tcW w:w="1134" w:type="dxa"/>
          </w:tcPr>
          <w:p w14:paraId="5CE64B83"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408,4</w:t>
            </w:r>
          </w:p>
        </w:tc>
        <w:tc>
          <w:tcPr>
            <w:tcW w:w="1134" w:type="dxa"/>
          </w:tcPr>
          <w:p w14:paraId="09EBCEF6"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379,1</w:t>
            </w:r>
          </w:p>
        </w:tc>
        <w:tc>
          <w:tcPr>
            <w:tcW w:w="1134" w:type="dxa"/>
          </w:tcPr>
          <w:p w14:paraId="366F7C33"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367,3</w:t>
            </w:r>
          </w:p>
        </w:tc>
        <w:tc>
          <w:tcPr>
            <w:tcW w:w="1134" w:type="dxa"/>
          </w:tcPr>
          <w:p w14:paraId="6DFC7948" w14:textId="77777777" w:rsidR="00234E6B" w:rsidRPr="00B27606" w:rsidRDefault="00234E6B" w:rsidP="00234E6B">
            <w:pPr>
              <w:pStyle w:val="Bezatstarpm"/>
              <w:jc w:val="center"/>
              <w:rPr>
                <w:rFonts w:ascii="Times New Roman" w:hAnsi="Times New Roman" w:cs="Times New Roman"/>
                <w:b/>
                <w:sz w:val="24"/>
                <w:szCs w:val="24"/>
              </w:rPr>
            </w:pPr>
            <w:r w:rsidRPr="00B27606">
              <w:rPr>
                <w:rFonts w:ascii="Times New Roman" w:hAnsi="Times New Roman" w:cs="Times New Roman"/>
                <w:b/>
                <w:sz w:val="24"/>
                <w:szCs w:val="24"/>
              </w:rPr>
              <w:t>418,0</w:t>
            </w:r>
          </w:p>
        </w:tc>
      </w:tr>
    </w:tbl>
    <w:p w14:paraId="48A33FAD" w14:textId="77777777" w:rsidR="00910B53" w:rsidRPr="00E162E1" w:rsidRDefault="00910B53" w:rsidP="00067C34">
      <w:pPr>
        <w:ind w:left="720" w:hanging="862"/>
        <w:jc w:val="both"/>
        <w:rPr>
          <w:rFonts w:ascii="Times New Roman" w:hAnsi="Times New Roman" w:cs="Times New Roman"/>
          <w:b/>
        </w:rPr>
      </w:pPr>
    </w:p>
    <w:p w14:paraId="6B802071" w14:textId="77777777" w:rsidR="00783C93" w:rsidRDefault="00783C93" w:rsidP="00783C93">
      <w:pPr>
        <w:spacing w:after="0" w:line="240" w:lineRule="auto"/>
        <w:rPr>
          <w:rFonts w:ascii="Times New Roman" w:hAnsi="Times New Roman" w:cs="Times New Roman"/>
          <w:b/>
          <w:i/>
          <w:sz w:val="26"/>
          <w:szCs w:val="26"/>
        </w:rPr>
      </w:pPr>
      <w:r>
        <w:rPr>
          <w:rFonts w:ascii="Times New Roman" w:hAnsi="Times New Roman" w:cs="Times New Roman"/>
          <w:b/>
          <w:i/>
          <w:sz w:val="26"/>
          <w:szCs w:val="26"/>
        </w:rPr>
        <w:t>Riska analīze</w:t>
      </w:r>
    </w:p>
    <w:tbl>
      <w:tblPr>
        <w:tblStyle w:val="Reatabula"/>
        <w:tblW w:w="9322" w:type="dxa"/>
        <w:tblLook w:val="04A0" w:firstRow="1" w:lastRow="0" w:firstColumn="1" w:lastColumn="0" w:noHBand="0" w:noVBand="1"/>
      </w:tblPr>
      <w:tblGrid>
        <w:gridCol w:w="5251"/>
        <w:gridCol w:w="4071"/>
      </w:tblGrid>
      <w:tr w:rsidR="00783C93" w14:paraId="01BAE23B"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2D697BD9" w14:textId="77777777" w:rsidR="00783C93" w:rsidRDefault="00783C93">
            <w:pPr>
              <w:jc w:val="center"/>
              <w:rPr>
                <w:rFonts w:ascii="Times New Roman" w:hAnsi="Times New Roman" w:cs="Times New Roman"/>
                <w:i/>
                <w:sz w:val="26"/>
                <w:szCs w:val="26"/>
              </w:rPr>
            </w:pPr>
            <w:r>
              <w:rPr>
                <w:rFonts w:ascii="Times New Roman" w:hAnsi="Times New Roman" w:cs="Times New Roman"/>
                <w:i/>
                <w:sz w:val="26"/>
                <w:szCs w:val="26"/>
              </w:rPr>
              <w:t>Apzināto risku veidi, riska pakāpe</w:t>
            </w:r>
          </w:p>
        </w:tc>
        <w:tc>
          <w:tcPr>
            <w:tcW w:w="4071" w:type="dxa"/>
            <w:tcBorders>
              <w:top w:val="single" w:sz="4" w:space="0" w:color="auto"/>
              <w:left w:val="single" w:sz="4" w:space="0" w:color="auto"/>
              <w:bottom w:val="single" w:sz="4" w:space="0" w:color="auto"/>
              <w:right w:val="single" w:sz="4" w:space="0" w:color="auto"/>
            </w:tcBorders>
            <w:hideMark/>
          </w:tcPr>
          <w:p w14:paraId="42C103C8" w14:textId="77777777" w:rsidR="00783C93" w:rsidRDefault="00783C93">
            <w:pPr>
              <w:jc w:val="center"/>
              <w:rPr>
                <w:rFonts w:ascii="Times New Roman" w:hAnsi="Times New Roman" w:cs="Times New Roman"/>
                <w:i/>
                <w:sz w:val="26"/>
                <w:szCs w:val="26"/>
              </w:rPr>
            </w:pPr>
            <w:r>
              <w:rPr>
                <w:rFonts w:ascii="Times New Roman" w:hAnsi="Times New Roman" w:cs="Times New Roman"/>
                <w:i/>
                <w:sz w:val="26"/>
                <w:szCs w:val="26"/>
              </w:rPr>
              <w:t>Uzdevumi risku novēršanai/samazināšanai</w:t>
            </w:r>
          </w:p>
        </w:tc>
      </w:tr>
      <w:tr w:rsidR="00783C93" w14:paraId="180B8533" w14:textId="77777777" w:rsidTr="00A6663B">
        <w:trPr>
          <w:trHeight w:val="136"/>
        </w:trPr>
        <w:tc>
          <w:tcPr>
            <w:tcW w:w="9322" w:type="dxa"/>
            <w:gridSpan w:val="2"/>
            <w:tcBorders>
              <w:top w:val="single" w:sz="4" w:space="0" w:color="auto"/>
              <w:left w:val="single" w:sz="4" w:space="0" w:color="auto"/>
              <w:bottom w:val="single" w:sz="4" w:space="0" w:color="auto"/>
              <w:right w:val="single" w:sz="4" w:space="0" w:color="auto"/>
            </w:tcBorders>
            <w:hideMark/>
          </w:tcPr>
          <w:p w14:paraId="7985AB5A"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b/>
                <w:sz w:val="26"/>
                <w:szCs w:val="26"/>
              </w:rPr>
              <w:t>Ražošanas riski:</w:t>
            </w:r>
          </w:p>
        </w:tc>
      </w:tr>
      <w:tr w:rsidR="00783C93" w14:paraId="16CAAC48" w14:textId="77777777" w:rsidTr="00A6663B">
        <w:trPr>
          <w:trHeight w:val="1477"/>
        </w:trPr>
        <w:tc>
          <w:tcPr>
            <w:tcW w:w="5251" w:type="dxa"/>
            <w:tcBorders>
              <w:top w:val="single" w:sz="4" w:space="0" w:color="auto"/>
              <w:left w:val="single" w:sz="4" w:space="0" w:color="auto"/>
              <w:bottom w:val="single" w:sz="4" w:space="0" w:color="auto"/>
              <w:right w:val="single" w:sz="4" w:space="0" w:color="auto"/>
            </w:tcBorders>
            <w:hideMark/>
          </w:tcPr>
          <w:p w14:paraId="0D01B658" w14:textId="77777777" w:rsidR="00783C93" w:rsidRDefault="00783C93" w:rsidP="00783C93">
            <w:pPr>
              <w:pStyle w:val="Sarakstarindkopa"/>
              <w:numPr>
                <w:ilvl w:val="0"/>
                <w:numId w:val="28"/>
              </w:numPr>
              <w:rPr>
                <w:rFonts w:ascii="Times New Roman" w:hAnsi="Times New Roman" w:cs="Times New Roman"/>
                <w:sz w:val="26"/>
                <w:szCs w:val="26"/>
              </w:rPr>
            </w:pPr>
            <w:r>
              <w:rPr>
                <w:rFonts w:ascii="Times New Roman" w:hAnsi="Times New Roman" w:cs="Times New Roman"/>
                <w:sz w:val="26"/>
                <w:szCs w:val="26"/>
              </w:rPr>
              <w:t xml:space="preserve">Ražošanas bioloģiskais riska faktors – medicīnas darbinieka un pacienta inficēšanās ar HIV infekciju, </w:t>
            </w:r>
            <w:proofErr w:type="spellStart"/>
            <w:r>
              <w:rPr>
                <w:rFonts w:ascii="Times New Roman" w:hAnsi="Times New Roman" w:cs="Times New Roman"/>
                <w:sz w:val="26"/>
                <w:szCs w:val="26"/>
              </w:rPr>
              <w:t>tuberkulozi,”B</w:t>
            </w:r>
            <w:proofErr w:type="spellEnd"/>
            <w:r>
              <w:rPr>
                <w:rFonts w:ascii="Times New Roman" w:hAnsi="Times New Roman" w:cs="Times New Roman"/>
                <w:sz w:val="26"/>
                <w:szCs w:val="26"/>
              </w:rPr>
              <w:t>” un “</w:t>
            </w:r>
            <w:proofErr w:type="spellStart"/>
            <w:r>
              <w:rPr>
                <w:rFonts w:ascii="Times New Roman" w:hAnsi="Times New Roman" w:cs="Times New Roman"/>
                <w:sz w:val="26"/>
                <w:szCs w:val="26"/>
              </w:rPr>
              <w:t>C”hepatītu</w:t>
            </w:r>
            <w:proofErr w:type="spellEnd"/>
          </w:p>
          <w:p w14:paraId="15BD0605"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augsts</w:t>
            </w:r>
          </w:p>
          <w:p w14:paraId="0F9C9C33"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062114B7"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3E246F32"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Sanitāri higiēniskā režīma stingra ievērošana, rūpīga pacienta analīžu anamnēzes savākšana, darbs cimdos un maskās. Katra pacienta pieņemšanai izmantot tikai sterilos instrumentus </w:t>
            </w:r>
          </w:p>
        </w:tc>
      </w:tr>
      <w:tr w:rsidR="00A6663B" w14:paraId="52A75828" w14:textId="77777777" w:rsidTr="00A6663B">
        <w:trPr>
          <w:trHeight w:val="1477"/>
        </w:trPr>
        <w:tc>
          <w:tcPr>
            <w:tcW w:w="5251" w:type="dxa"/>
            <w:tcBorders>
              <w:top w:val="single" w:sz="4" w:space="0" w:color="auto"/>
              <w:left w:val="single" w:sz="4" w:space="0" w:color="auto"/>
              <w:bottom w:val="single" w:sz="4" w:space="0" w:color="auto"/>
              <w:right w:val="single" w:sz="4" w:space="0" w:color="auto"/>
            </w:tcBorders>
          </w:tcPr>
          <w:p w14:paraId="022DF5B5" w14:textId="560BF125" w:rsidR="00A6663B" w:rsidRDefault="00A6663B" w:rsidP="00783C93">
            <w:pPr>
              <w:pStyle w:val="Sarakstarindkopa"/>
              <w:numPr>
                <w:ilvl w:val="0"/>
                <w:numId w:val="28"/>
              </w:numPr>
              <w:rPr>
                <w:rFonts w:ascii="Times New Roman" w:hAnsi="Times New Roman" w:cs="Times New Roman"/>
                <w:sz w:val="26"/>
                <w:szCs w:val="26"/>
              </w:rPr>
            </w:pPr>
            <w:r>
              <w:rPr>
                <w:rFonts w:ascii="Times New Roman" w:hAnsi="Times New Roman" w:cs="Times New Roman"/>
                <w:sz w:val="26"/>
                <w:szCs w:val="26"/>
              </w:rPr>
              <w:t xml:space="preserve">Ārsta un zobārstniecības māsas risks ārstējot slimnieku inficētu ar </w:t>
            </w:r>
            <w:proofErr w:type="spellStart"/>
            <w:r>
              <w:rPr>
                <w:rFonts w:ascii="Times New Roman" w:hAnsi="Times New Roman" w:cs="Times New Roman"/>
                <w:sz w:val="26"/>
                <w:szCs w:val="26"/>
              </w:rPr>
              <w:t>koronvīrusu</w:t>
            </w:r>
            <w:proofErr w:type="spellEnd"/>
          </w:p>
          <w:p w14:paraId="5EAC5351" w14:textId="77777777" w:rsidR="00A6663B" w:rsidRDefault="00A6663B" w:rsidP="00A6663B">
            <w:pPr>
              <w:ind w:left="360" w:hanging="185"/>
              <w:rPr>
                <w:rFonts w:ascii="Times New Roman" w:hAnsi="Times New Roman" w:cs="Times New Roman"/>
                <w:sz w:val="26"/>
                <w:szCs w:val="26"/>
              </w:rPr>
            </w:pPr>
            <w:r>
              <w:rPr>
                <w:rFonts w:ascii="Times New Roman" w:hAnsi="Times New Roman" w:cs="Times New Roman"/>
                <w:sz w:val="26"/>
                <w:szCs w:val="26"/>
              </w:rPr>
              <w:t>Riska līmenis – augsts</w:t>
            </w:r>
          </w:p>
          <w:p w14:paraId="14052E9C" w14:textId="77777777" w:rsidR="00A6663B" w:rsidRDefault="00A6663B" w:rsidP="00A6663B">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232F0A56" w14:textId="19CB4CEA" w:rsidR="00A6663B" w:rsidRPr="00A6663B" w:rsidRDefault="00A6663B" w:rsidP="00A6663B">
            <w:r>
              <w:rPr>
                <w:rFonts w:ascii="Times New Roman" w:hAnsi="Times New Roman" w:cs="Times New Roman"/>
                <w:sz w:val="26"/>
                <w:szCs w:val="26"/>
              </w:rPr>
              <w:t xml:space="preserve">  Varbūtība - iespējama</w:t>
            </w:r>
          </w:p>
        </w:tc>
        <w:tc>
          <w:tcPr>
            <w:tcW w:w="4071" w:type="dxa"/>
            <w:tcBorders>
              <w:top w:val="single" w:sz="4" w:space="0" w:color="auto"/>
              <w:left w:val="single" w:sz="4" w:space="0" w:color="auto"/>
              <w:bottom w:val="single" w:sz="4" w:space="0" w:color="auto"/>
              <w:right w:val="single" w:sz="4" w:space="0" w:color="auto"/>
            </w:tcBorders>
          </w:tcPr>
          <w:p w14:paraId="3837E05E" w14:textId="6F2465E6" w:rsidR="00A6663B" w:rsidRDefault="00A6663B" w:rsidP="00F87FF5">
            <w:pPr>
              <w:rPr>
                <w:rFonts w:ascii="Times New Roman" w:hAnsi="Times New Roman" w:cs="Times New Roman"/>
                <w:sz w:val="26"/>
                <w:szCs w:val="26"/>
              </w:rPr>
            </w:pPr>
            <w:r>
              <w:rPr>
                <w:rFonts w:ascii="Times New Roman" w:hAnsi="Times New Roman" w:cs="Times New Roman"/>
                <w:sz w:val="26"/>
                <w:szCs w:val="26"/>
              </w:rPr>
              <w:t>Masku FFP3 klases ar izelpas vārstuli</w:t>
            </w:r>
            <w:r w:rsidR="00D5637F">
              <w:rPr>
                <w:rFonts w:ascii="Times New Roman" w:hAnsi="Times New Roman" w:cs="Times New Roman"/>
                <w:sz w:val="26"/>
                <w:szCs w:val="26"/>
              </w:rPr>
              <w:t xml:space="preserve">, sejas </w:t>
            </w:r>
            <w:proofErr w:type="spellStart"/>
            <w:r w:rsidR="00D5637F">
              <w:rPr>
                <w:rFonts w:ascii="Times New Roman" w:hAnsi="Times New Roman" w:cs="Times New Roman"/>
                <w:sz w:val="26"/>
                <w:szCs w:val="26"/>
              </w:rPr>
              <w:t>aizsargmasku</w:t>
            </w:r>
            <w:proofErr w:type="spellEnd"/>
            <w:r w:rsidR="00D5637F">
              <w:rPr>
                <w:rFonts w:ascii="Times New Roman" w:hAnsi="Times New Roman" w:cs="Times New Roman"/>
                <w:sz w:val="26"/>
                <w:szCs w:val="26"/>
              </w:rPr>
              <w:t xml:space="preserve"> un </w:t>
            </w:r>
            <w:proofErr w:type="spellStart"/>
            <w:r w:rsidR="00D5637F">
              <w:rPr>
                <w:rFonts w:ascii="Times New Roman" w:hAnsi="Times New Roman" w:cs="Times New Roman"/>
                <w:sz w:val="26"/>
                <w:szCs w:val="26"/>
              </w:rPr>
              <w:t>koferdama</w:t>
            </w:r>
            <w:proofErr w:type="spellEnd"/>
            <w:r w:rsidR="00D5637F">
              <w:rPr>
                <w:rFonts w:ascii="Times New Roman" w:hAnsi="Times New Roman" w:cs="Times New Roman"/>
                <w:sz w:val="26"/>
                <w:szCs w:val="26"/>
              </w:rPr>
              <w:t xml:space="preserve"> izmantošana</w:t>
            </w:r>
            <w:r w:rsidR="00F87FF5">
              <w:rPr>
                <w:rFonts w:ascii="Times New Roman" w:hAnsi="Times New Roman" w:cs="Times New Roman"/>
                <w:sz w:val="26"/>
                <w:szCs w:val="26"/>
              </w:rPr>
              <w:t>. Sanitāri higiēniskā režīma prasību stingra izpilde</w:t>
            </w:r>
          </w:p>
        </w:tc>
      </w:tr>
      <w:tr w:rsidR="00783C93" w:rsidRPr="00783C93" w14:paraId="60744DF8" w14:textId="77777777" w:rsidTr="00A6663B">
        <w:trPr>
          <w:trHeight w:val="2669"/>
        </w:trPr>
        <w:tc>
          <w:tcPr>
            <w:tcW w:w="5251" w:type="dxa"/>
            <w:tcBorders>
              <w:top w:val="single" w:sz="4" w:space="0" w:color="auto"/>
              <w:left w:val="single" w:sz="4" w:space="0" w:color="auto"/>
              <w:bottom w:val="single" w:sz="4" w:space="0" w:color="auto"/>
              <w:right w:val="single" w:sz="4" w:space="0" w:color="auto"/>
            </w:tcBorders>
            <w:hideMark/>
          </w:tcPr>
          <w:p w14:paraId="783FF4D5" w14:textId="77777777" w:rsidR="00783C93" w:rsidRDefault="00783C93" w:rsidP="00783C93">
            <w:pPr>
              <w:pStyle w:val="Sarakstarindkopa"/>
              <w:numPr>
                <w:ilvl w:val="0"/>
                <w:numId w:val="28"/>
              </w:numPr>
              <w:rPr>
                <w:rFonts w:ascii="Times New Roman" w:hAnsi="Times New Roman" w:cs="Times New Roman"/>
                <w:sz w:val="26"/>
                <w:szCs w:val="26"/>
              </w:rPr>
            </w:pPr>
            <w:r>
              <w:rPr>
                <w:rFonts w:ascii="Times New Roman" w:hAnsi="Times New Roman" w:cs="Times New Roman"/>
                <w:sz w:val="26"/>
                <w:szCs w:val="26"/>
              </w:rPr>
              <w:lastRenderedPageBreak/>
              <w:t xml:space="preserve">Medicīnas darbinieku ražošanas </w:t>
            </w:r>
            <w:proofErr w:type="spellStart"/>
            <w:r>
              <w:rPr>
                <w:rFonts w:ascii="Times New Roman" w:hAnsi="Times New Roman" w:cs="Times New Roman"/>
                <w:sz w:val="26"/>
                <w:szCs w:val="26"/>
              </w:rPr>
              <w:t>psihoemocionālā</w:t>
            </w:r>
            <w:proofErr w:type="spellEnd"/>
            <w:r>
              <w:rPr>
                <w:rFonts w:ascii="Times New Roman" w:hAnsi="Times New Roman" w:cs="Times New Roman"/>
                <w:sz w:val="26"/>
                <w:szCs w:val="26"/>
              </w:rPr>
              <w:t xml:space="preserve"> riska tendences “hroniskā noguruma” un “izdegšanas” attīstībai, kura rodas prasību līmeņa un personīgo resursu līmeņa nelīdzsvarotības dēļ  </w:t>
            </w:r>
          </w:p>
          <w:p w14:paraId="48A095CD"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539FAE11" w14:textId="79626EF4"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2FE59ECA"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Varbūtība – bieža</w:t>
            </w:r>
          </w:p>
        </w:tc>
        <w:tc>
          <w:tcPr>
            <w:tcW w:w="4071" w:type="dxa"/>
            <w:tcBorders>
              <w:top w:val="single" w:sz="4" w:space="0" w:color="auto"/>
              <w:left w:val="single" w:sz="4" w:space="0" w:color="auto"/>
              <w:bottom w:val="single" w:sz="4" w:space="0" w:color="auto"/>
              <w:right w:val="single" w:sz="4" w:space="0" w:color="auto"/>
            </w:tcBorders>
            <w:hideMark/>
          </w:tcPr>
          <w:p w14:paraId="17097258"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Ikgadējā apmaksājamā atvaļinājuma piešķiršana pēc darbinieka vēlēšanās, bez darba samaksas saglabāšanas atvaļinājumu piešķiršana pēc darbinieka lūguma, veselības apdrošināšana</w:t>
            </w:r>
          </w:p>
        </w:tc>
      </w:tr>
      <w:tr w:rsidR="00783C93" w:rsidRPr="00783C93" w14:paraId="762CE359"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8DFFF2E" w14:textId="77777777" w:rsidR="00783C93" w:rsidRDefault="00783C93" w:rsidP="00783C93">
            <w:pPr>
              <w:pStyle w:val="Sarakstarindkopa"/>
              <w:numPr>
                <w:ilvl w:val="0"/>
                <w:numId w:val="28"/>
              </w:numPr>
              <w:rPr>
                <w:rFonts w:ascii="Times New Roman" w:hAnsi="Times New Roman" w:cs="Times New Roman"/>
                <w:sz w:val="26"/>
                <w:szCs w:val="26"/>
              </w:rPr>
            </w:pPr>
            <w:r>
              <w:rPr>
                <w:rFonts w:ascii="Times New Roman" w:hAnsi="Times New Roman" w:cs="Times New Roman"/>
                <w:sz w:val="26"/>
                <w:szCs w:val="26"/>
              </w:rPr>
              <w:t xml:space="preserve">Nepietiekošs tehniskās bāzes nodrošinājums, neparedzētas izmaiņas pakalpojuma sniegšanas procesā  </w:t>
            </w:r>
          </w:p>
          <w:p w14:paraId="744D6A9D"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5900003F" w14:textId="61FEC14C"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70164A6C"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223213C3"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Regulāri pārbaudīt iepirkto materiālu kvalitāti un ievērot optimālus to uzglabāšanas apstākļus,  sekot līdzi iekārtu tehniskajiem stāvokļiem, laikus novērst to trūkumus un savlaicīgi plānot jaunu pamatlīdzekļu iegādi   </w:t>
            </w:r>
          </w:p>
        </w:tc>
      </w:tr>
      <w:tr w:rsidR="00783C93" w:rsidRPr="00783C93" w14:paraId="5A531C35"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331AC06C" w14:textId="77777777" w:rsidR="00783C93" w:rsidRDefault="00783C93" w:rsidP="00783C93">
            <w:pPr>
              <w:pStyle w:val="Sarakstarindkopa"/>
              <w:numPr>
                <w:ilvl w:val="0"/>
                <w:numId w:val="28"/>
              </w:numPr>
              <w:rPr>
                <w:rFonts w:ascii="Times New Roman" w:hAnsi="Times New Roman" w:cs="Times New Roman"/>
                <w:sz w:val="26"/>
                <w:szCs w:val="26"/>
              </w:rPr>
            </w:pPr>
            <w:r>
              <w:rPr>
                <w:rFonts w:ascii="Times New Roman" w:hAnsi="Times New Roman" w:cs="Times New Roman"/>
                <w:sz w:val="26"/>
                <w:szCs w:val="26"/>
              </w:rPr>
              <w:t>Nepilnīga iepirkuma procedūras veikšana, iepirkuma komisijas neprofesionāla darbība, normatīvo aktu nepārzināšana</w:t>
            </w:r>
          </w:p>
          <w:p w14:paraId="2454C913"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63B2AF93" w14:textId="155F2732"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590673CA"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Varbūtība – reta</w:t>
            </w:r>
          </w:p>
        </w:tc>
        <w:tc>
          <w:tcPr>
            <w:tcW w:w="4071" w:type="dxa"/>
            <w:tcBorders>
              <w:top w:val="single" w:sz="4" w:space="0" w:color="auto"/>
              <w:left w:val="single" w:sz="4" w:space="0" w:color="auto"/>
              <w:bottom w:val="single" w:sz="4" w:space="0" w:color="auto"/>
              <w:right w:val="single" w:sz="4" w:space="0" w:color="auto"/>
            </w:tcBorders>
            <w:hideMark/>
          </w:tcPr>
          <w:p w14:paraId="679500F8"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Pārtraukta iepirkuma procedūra, novēlota līguma slēgšana, pieaicināt zinošus konsultantus </w:t>
            </w:r>
          </w:p>
        </w:tc>
      </w:tr>
      <w:tr w:rsidR="00783C93" w14:paraId="368ECCA1"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416E0F98"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Personāla novecošana, vidējā un jaunākā medicīnas personāla zems prestižs</w:t>
            </w:r>
          </w:p>
          <w:p w14:paraId="36591B1A"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137188F8" w14:textId="12C0200D"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05A04161" w14:textId="77777777" w:rsidR="00783C93" w:rsidRDefault="00783C93">
            <w:pPr>
              <w:ind w:left="360" w:hanging="185"/>
              <w:rPr>
                <w:rFonts w:ascii="Times New Roman" w:hAnsi="Times New Roman" w:cs="Times New Roman"/>
                <w:noProof/>
                <w:sz w:val="26"/>
                <w:szCs w:val="26"/>
                <w:lang w:eastAsia="lv-LV"/>
              </w:rPr>
            </w:pPr>
            <w:r>
              <w:rPr>
                <w:rFonts w:ascii="Times New Roman" w:hAnsi="Times New Roman" w:cs="Times New Roman"/>
                <w:sz w:val="26"/>
                <w:szCs w:val="26"/>
              </w:rPr>
              <w:t>Varbūtība – viduvēja</w:t>
            </w:r>
          </w:p>
        </w:tc>
        <w:tc>
          <w:tcPr>
            <w:tcW w:w="4071" w:type="dxa"/>
            <w:tcBorders>
              <w:top w:val="single" w:sz="4" w:space="0" w:color="auto"/>
              <w:left w:val="single" w:sz="4" w:space="0" w:color="auto"/>
              <w:bottom w:val="single" w:sz="4" w:space="0" w:color="auto"/>
              <w:right w:val="single" w:sz="4" w:space="0" w:color="auto"/>
            </w:tcBorders>
            <w:hideMark/>
          </w:tcPr>
          <w:p w14:paraId="6FF8CAF3"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Jaunu darbinieku piesaiste</w:t>
            </w:r>
          </w:p>
        </w:tc>
      </w:tr>
      <w:tr w:rsidR="00783C93" w:rsidRPr="00783C93" w14:paraId="72A61D5C"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1F4D1C2D"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Personāla nepietiekamība</w:t>
            </w:r>
          </w:p>
          <w:p w14:paraId="6C3E9C19"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augsts</w:t>
            </w:r>
          </w:p>
          <w:p w14:paraId="38F75C4D" w14:textId="108EB5A5"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lielas</w:t>
            </w:r>
          </w:p>
          <w:p w14:paraId="049CBB23" w14:textId="77777777" w:rsidR="00783C93" w:rsidRDefault="00783C93">
            <w:pPr>
              <w:ind w:left="360" w:hanging="185"/>
              <w:rPr>
                <w:rFonts w:ascii="Times New Roman" w:hAnsi="Times New Roman" w:cs="Times New Roman"/>
                <w:noProof/>
                <w:sz w:val="26"/>
                <w:szCs w:val="26"/>
                <w:lang w:eastAsia="lv-LV"/>
              </w:rPr>
            </w:pPr>
            <w:r>
              <w:rPr>
                <w:rFonts w:ascii="Times New Roman" w:hAnsi="Times New Roman" w:cs="Times New Roman"/>
                <w:sz w:val="26"/>
                <w:szCs w:val="26"/>
              </w:rPr>
              <w:t>Varbūtība – gandrīz droša (ārsti)</w:t>
            </w:r>
          </w:p>
        </w:tc>
        <w:tc>
          <w:tcPr>
            <w:tcW w:w="4071" w:type="dxa"/>
            <w:tcBorders>
              <w:top w:val="single" w:sz="4" w:space="0" w:color="auto"/>
              <w:left w:val="single" w:sz="4" w:space="0" w:color="auto"/>
              <w:bottom w:val="single" w:sz="4" w:space="0" w:color="auto"/>
              <w:right w:val="single" w:sz="4" w:space="0" w:color="auto"/>
            </w:tcBorders>
            <w:hideMark/>
          </w:tcPr>
          <w:p w14:paraId="0BC3D3EF"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Iespēju robežās darba algas paaugstināšana atsevišķiem amatiem</w:t>
            </w:r>
          </w:p>
        </w:tc>
      </w:tr>
      <w:tr w:rsidR="00783C93" w:rsidRPr="00783C93" w14:paraId="4F293609"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9C152B2"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Personāla pieredzes trūkums</w:t>
            </w:r>
          </w:p>
          <w:p w14:paraId="388E75AB"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4C44F664" w14:textId="6E623B9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0CAD28EE" w14:textId="77777777" w:rsidR="00783C93" w:rsidRDefault="00783C93">
            <w:pPr>
              <w:rPr>
                <w:rFonts w:ascii="Times New Roman" w:hAnsi="Times New Roman" w:cs="Times New Roman"/>
                <w:noProof/>
                <w:sz w:val="26"/>
                <w:szCs w:val="26"/>
                <w:lang w:eastAsia="lv-LV"/>
              </w:rPr>
            </w:pPr>
            <w:r>
              <w:rPr>
                <w:rFonts w:ascii="Times New Roman" w:hAnsi="Times New Roman" w:cs="Times New Roman"/>
                <w:sz w:val="26"/>
                <w:szCs w:val="26"/>
              </w:rPr>
              <w:t xml:space="preserve">   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6A07FAB1"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Kolēģu konsultatīvā palīdzība, kvalifikācijas paaugstināšanas kursi</w:t>
            </w:r>
          </w:p>
        </w:tc>
      </w:tr>
      <w:tr w:rsidR="00783C93" w14:paraId="19BA75A4"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7F0A9D74"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 xml:space="preserve">Personāla “izdegšana” pārslodzes dēļ un darba veikšanas dažādās darba vietās </w:t>
            </w:r>
          </w:p>
          <w:p w14:paraId="55477921"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31FEC8EC" w14:textId="5E1342CC"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 xml:space="preserve">Sekas </w:t>
            </w:r>
            <w:r w:rsidR="00F87FF5">
              <w:rPr>
                <w:rFonts w:ascii="Times New Roman" w:hAnsi="Times New Roman" w:cs="Times New Roman"/>
                <w:sz w:val="26"/>
                <w:szCs w:val="26"/>
              </w:rPr>
              <w:t>–</w:t>
            </w:r>
            <w:r>
              <w:rPr>
                <w:rFonts w:ascii="Times New Roman" w:hAnsi="Times New Roman" w:cs="Times New Roman"/>
                <w:sz w:val="26"/>
                <w:szCs w:val="26"/>
              </w:rPr>
              <w:t xml:space="preserve"> viduvējas</w:t>
            </w:r>
          </w:p>
          <w:p w14:paraId="166EC8B9" w14:textId="77777777" w:rsidR="00783C93" w:rsidRDefault="00783C93">
            <w:pPr>
              <w:ind w:left="360" w:hanging="185"/>
              <w:rPr>
                <w:rFonts w:ascii="Times New Roman" w:hAnsi="Times New Roman" w:cs="Times New Roman"/>
                <w:noProof/>
                <w:sz w:val="26"/>
                <w:szCs w:val="26"/>
                <w:lang w:eastAsia="lv-LV"/>
              </w:rPr>
            </w:pPr>
            <w:r>
              <w:rPr>
                <w:rFonts w:ascii="Times New Roman" w:hAnsi="Times New Roman" w:cs="Times New Roman"/>
                <w:sz w:val="26"/>
                <w:szCs w:val="26"/>
              </w:rPr>
              <w:t>Varbūtība – bieža</w:t>
            </w:r>
          </w:p>
        </w:tc>
        <w:tc>
          <w:tcPr>
            <w:tcW w:w="4071" w:type="dxa"/>
            <w:tcBorders>
              <w:top w:val="single" w:sz="4" w:space="0" w:color="auto"/>
              <w:left w:val="single" w:sz="4" w:space="0" w:color="auto"/>
              <w:bottom w:val="single" w:sz="4" w:space="0" w:color="auto"/>
              <w:right w:val="single" w:sz="4" w:space="0" w:color="auto"/>
            </w:tcBorders>
            <w:hideMark/>
          </w:tcPr>
          <w:p w14:paraId="33172385"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Darba algas paaugstināšana</w:t>
            </w:r>
          </w:p>
        </w:tc>
      </w:tr>
      <w:tr w:rsidR="00F87FF5" w14:paraId="64B1F6D9" w14:textId="77777777" w:rsidTr="00A6663B">
        <w:tc>
          <w:tcPr>
            <w:tcW w:w="5251" w:type="dxa"/>
            <w:tcBorders>
              <w:top w:val="single" w:sz="4" w:space="0" w:color="auto"/>
              <w:left w:val="single" w:sz="4" w:space="0" w:color="auto"/>
              <w:bottom w:val="single" w:sz="4" w:space="0" w:color="auto"/>
              <w:right w:val="single" w:sz="4" w:space="0" w:color="auto"/>
            </w:tcBorders>
          </w:tcPr>
          <w:p w14:paraId="75177819" w14:textId="77777777" w:rsidR="00F87FF5" w:rsidRDefault="00F87FF5"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Kļūdu rašanās diagnostikā un ārstēšanā</w:t>
            </w:r>
          </w:p>
          <w:p w14:paraId="5A0E0E9D" w14:textId="794C93B4" w:rsidR="00F87FF5" w:rsidRDefault="00F87FF5" w:rsidP="00F87FF5">
            <w:pPr>
              <w:ind w:left="360" w:hanging="185"/>
              <w:rPr>
                <w:rFonts w:ascii="Times New Roman" w:hAnsi="Times New Roman" w:cs="Times New Roman"/>
                <w:sz w:val="26"/>
                <w:szCs w:val="26"/>
              </w:rPr>
            </w:pPr>
            <w:r>
              <w:rPr>
                <w:rFonts w:ascii="Times New Roman" w:hAnsi="Times New Roman" w:cs="Times New Roman"/>
                <w:sz w:val="26"/>
                <w:szCs w:val="26"/>
              </w:rPr>
              <w:t>Riska līmenis – augsts</w:t>
            </w:r>
          </w:p>
          <w:p w14:paraId="68538ABA" w14:textId="77777777" w:rsidR="00F87FF5" w:rsidRDefault="00F87FF5" w:rsidP="00F87FF5">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5720BCD2" w14:textId="67FDFEC6" w:rsidR="00F87FF5" w:rsidRPr="00F87FF5" w:rsidRDefault="00F87FF5" w:rsidP="00F87FF5">
            <w:pPr>
              <w:ind w:left="142"/>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tcPr>
          <w:p w14:paraId="1DF8967D" w14:textId="4991BB4B" w:rsidR="00F87FF5" w:rsidRDefault="001C2AD0" w:rsidP="00A12451">
            <w:pPr>
              <w:rPr>
                <w:rFonts w:ascii="Times New Roman" w:hAnsi="Times New Roman" w:cs="Times New Roman"/>
                <w:sz w:val="26"/>
                <w:szCs w:val="26"/>
              </w:rPr>
            </w:pPr>
            <w:r>
              <w:rPr>
                <w:rFonts w:ascii="Times New Roman" w:hAnsi="Times New Roman" w:cs="Times New Roman"/>
                <w:sz w:val="26"/>
                <w:szCs w:val="26"/>
              </w:rPr>
              <w:t>Kabinetu vadītāju individuāls darbs ar jauniem ārstiem</w:t>
            </w:r>
            <w:r w:rsidR="00A12451">
              <w:rPr>
                <w:rFonts w:ascii="Times New Roman" w:hAnsi="Times New Roman" w:cs="Times New Roman"/>
                <w:sz w:val="26"/>
                <w:szCs w:val="26"/>
              </w:rPr>
              <w:t>. Ārstu kvalifikācijas paaugstināšana apmeklējot kursus, seminārus utt.</w:t>
            </w:r>
          </w:p>
        </w:tc>
      </w:tr>
      <w:tr w:rsidR="00783C93" w14:paraId="2B0C632B" w14:textId="77777777" w:rsidTr="00A6663B">
        <w:tc>
          <w:tcPr>
            <w:tcW w:w="9322" w:type="dxa"/>
            <w:gridSpan w:val="2"/>
            <w:tcBorders>
              <w:top w:val="single" w:sz="4" w:space="0" w:color="auto"/>
              <w:left w:val="single" w:sz="4" w:space="0" w:color="auto"/>
              <w:bottom w:val="single" w:sz="4" w:space="0" w:color="auto"/>
              <w:right w:val="single" w:sz="4" w:space="0" w:color="auto"/>
            </w:tcBorders>
            <w:hideMark/>
          </w:tcPr>
          <w:p w14:paraId="213FE3A1" w14:textId="77777777" w:rsidR="00783C93" w:rsidRDefault="00783C93">
            <w:pPr>
              <w:rPr>
                <w:rFonts w:ascii="Times New Roman" w:hAnsi="Times New Roman" w:cs="Times New Roman"/>
                <w:sz w:val="26"/>
                <w:szCs w:val="26"/>
              </w:rPr>
            </w:pPr>
            <w:r>
              <w:rPr>
                <w:rFonts w:ascii="Times New Roman" w:hAnsi="Times New Roman" w:cs="Times New Roman"/>
                <w:b/>
                <w:sz w:val="26"/>
                <w:szCs w:val="26"/>
              </w:rPr>
              <w:t xml:space="preserve">                      2.</w:t>
            </w:r>
            <w:r>
              <w:rPr>
                <w:rFonts w:ascii="Times New Roman" w:hAnsi="Times New Roman" w:cs="Times New Roman"/>
                <w:sz w:val="26"/>
                <w:szCs w:val="26"/>
              </w:rPr>
              <w:t xml:space="preserve">     </w:t>
            </w:r>
            <w:r>
              <w:rPr>
                <w:rFonts w:ascii="Times New Roman" w:hAnsi="Times New Roman" w:cs="Times New Roman"/>
                <w:b/>
                <w:sz w:val="26"/>
                <w:szCs w:val="26"/>
              </w:rPr>
              <w:t>Finanšu riski:</w:t>
            </w:r>
          </w:p>
        </w:tc>
      </w:tr>
      <w:tr w:rsidR="00783C93" w:rsidRPr="00783C93" w14:paraId="6E707C41"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15452DA2"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lastRenderedPageBreak/>
              <w:t>Iedzīvotāju maksātspējas samazināšanās (kopējās sociāli ekonomiskās situācijas pasliktināšanās)</w:t>
            </w:r>
          </w:p>
          <w:p w14:paraId="19F45E7F"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4ED9DBEB"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16D69F8A"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42B32A74"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Veidot finanšu rezerves, sekot līdzi uzņēmuma naudas plūsmai</w:t>
            </w:r>
          </w:p>
        </w:tc>
      </w:tr>
      <w:tr w:rsidR="00783C93" w14:paraId="4DA229C7"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C5BBAD4"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Valsts finansējuma samazinājums – zobārstniecības pakalpojumu sniegšanai bērniem līdz 18 gadu vecumam</w:t>
            </w:r>
          </w:p>
          <w:p w14:paraId="161B428A"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2ED474C9"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279115E4"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0401A1A0"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Savlaicīga informācijas aprite</w:t>
            </w:r>
          </w:p>
        </w:tc>
      </w:tr>
      <w:tr w:rsidR="00783C93" w14:paraId="13640F97"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129890A"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Neplānoti izdevumi (soda naudas, tiesvedība)</w:t>
            </w:r>
          </w:p>
          <w:p w14:paraId="117B24FE"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3C46EE61"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0833CB5F"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460D9D9B"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Veidot finanšu rezerves</w:t>
            </w:r>
          </w:p>
        </w:tc>
      </w:tr>
      <w:tr w:rsidR="00783C93" w:rsidRPr="00783C93" w14:paraId="37702E46"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00B6C3E4"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Inflācija, kuras dēļ plānotās izmaksas var būtiski atķirties no reālajām, izmaiņās plānots saimnieciskās darbības rezulāts (samazinās peļņa)</w:t>
            </w:r>
            <w:r>
              <w:rPr>
                <w:noProof/>
                <w:lang w:eastAsia="lv-LV"/>
              </w:rPr>
              <w:t xml:space="preserve"> </w:t>
            </w:r>
          </w:p>
          <w:p w14:paraId="7E859F7F"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6744C8A4"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54D22A65" w14:textId="77777777" w:rsidR="00783C93" w:rsidRDefault="00783C93">
            <w:pPr>
              <w:ind w:left="34" w:firstLine="18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1DB15756"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Vadības lēmums par turpmāko izmaksu sabalansēšanu un optimizāciju</w:t>
            </w:r>
          </w:p>
        </w:tc>
      </w:tr>
      <w:tr w:rsidR="00783C93" w14:paraId="11416760" w14:textId="77777777" w:rsidTr="00A6663B">
        <w:tc>
          <w:tcPr>
            <w:tcW w:w="9322" w:type="dxa"/>
            <w:gridSpan w:val="2"/>
            <w:tcBorders>
              <w:top w:val="single" w:sz="4" w:space="0" w:color="auto"/>
              <w:left w:val="single" w:sz="4" w:space="0" w:color="auto"/>
              <w:bottom w:val="single" w:sz="4" w:space="0" w:color="auto"/>
              <w:right w:val="single" w:sz="4" w:space="0" w:color="auto"/>
            </w:tcBorders>
            <w:hideMark/>
          </w:tcPr>
          <w:p w14:paraId="65ABF776"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3.</w:t>
            </w:r>
            <w:r>
              <w:rPr>
                <w:rFonts w:ascii="Times New Roman" w:hAnsi="Times New Roman" w:cs="Times New Roman"/>
                <w:sz w:val="26"/>
                <w:szCs w:val="26"/>
              </w:rPr>
              <w:t xml:space="preserve">     </w:t>
            </w:r>
            <w:r>
              <w:rPr>
                <w:rFonts w:ascii="Times New Roman" w:hAnsi="Times New Roman" w:cs="Times New Roman"/>
                <w:b/>
                <w:sz w:val="26"/>
                <w:szCs w:val="26"/>
              </w:rPr>
              <w:t>Politiskie riski:</w:t>
            </w:r>
          </w:p>
        </w:tc>
      </w:tr>
      <w:tr w:rsidR="00783C93" w:rsidRPr="00783C93" w14:paraId="25D3FE72"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15278ADF"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Likumdošanas izmaiņas zobārstniecības jomā, nodokļu paaugstināšana</w:t>
            </w:r>
          </w:p>
          <w:p w14:paraId="29073AF2"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156D16A8"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150ADC1D"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r>
              <w:rPr>
                <w:rFonts w:ascii="Times New Roman" w:hAnsi="Times New Roman" w:cs="Times New Roman"/>
                <w:noProof/>
                <w:sz w:val="26"/>
                <w:szCs w:val="26"/>
                <w:lang w:eastAsia="lv-LV"/>
              </w:rPr>
              <w:t xml:space="preserve"> </w:t>
            </w:r>
          </w:p>
        </w:tc>
        <w:tc>
          <w:tcPr>
            <w:tcW w:w="4071" w:type="dxa"/>
            <w:tcBorders>
              <w:top w:val="single" w:sz="4" w:space="0" w:color="auto"/>
              <w:left w:val="single" w:sz="4" w:space="0" w:color="auto"/>
              <w:bottom w:val="single" w:sz="4" w:space="0" w:color="auto"/>
              <w:right w:val="single" w:sz="4" w:space="0" w:color="auto"/>
            </w:tcBorders>
            <w:hideMark/>
          </w:tcPr>
          <w:p w14:paraId="5CAAF709"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Regulāri tikties ar Daugavpils pilsētas domes pārstāvjiem un vadību, apmeklēt nozarē nozīmīgus seminārus un  informatīvas tikšanās valsts mērogā</w:t>
            </w:r>
          </w:p>
        </w:tc>
      </w:tr>
      <w:tr w:rsidR="00783C93" w14:paraId="1ADF5906" w14:textId="77777777" w:rsidTr="00A6663B">
        <w:tc>
          <w:tcPr>
            <w:tcW w:w="9322" w:type="dxa"/>
            <w:gridSpan w:val="2"/>
            <w:tcBorders>
              <w:top w:val="single" w:sz="4" w:space="0" w:color="auto"/>
              <w:left w:val="single" w:sz="4" w:space="0" w:color="auto"/>
              <w:bottom w:val="single" w:sz="4" w:space="0" w:color="auto"/>
              <w:right w:val="single" w:sz="4" w:space="0" w:color="auto"/>
            </w:tcBorders>
            <w:hideMark/>
          </w:tcPr>
          <w:p w14:paraId="50D51DA6"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4.</w:t>
            </w:r>
            <w:r>
              <w:rPr>
                <w:rFonts w:ascii="Times New Roman" w:hAnsi="Times New Roman" w:cs="Times New Roman"/>
                <w:sz w:val="26"/>
                <w:szCs w:val="26"/>
              </w:rPr>
              <w:t xml:space="preserve">     </w:t>
            </w:r>
            <w:r>
              <w:rPr>
                <w:rFonts w:ascii="Times New Roman" w:hAnsi="Times New Roman" w:cs="Times New Roman"/>
                <w:b/>
                <w:sz w:val="26"/>
                <w:szCs w:val="26"/>
              </w:rPr>
              <w:t>Sociālie (cilvēciska faktora)  riski:</w:t>
            </w:r>
          </w:p>
        </w:tc>
      </w:tr>
      <w:tr w:rsidR="00783C93" w:rsidRPr="00783C93" w14:paraId="7412D3F5"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05670E5B"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Kvalificētu speciālistu aizplūšana no uzņēmuma</w:t>
            </w:r>
          </w:p>
          <w:p w14:paraId="5D9E5DFF"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augsts</w:t>
            </w:r>
          </w:p>
          <w:p w14:paraId="1F88EE88"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lielas</w:t>
            </w:r>
          </w:p>
          <w:p w14:paraId="6333AAA6" w14:textId="77777777" w:rsidR="00783C93" w:rsidRDefault="00783C93">
            <w:pPr>
              <w:ind w:left="-108" w:firstLine="185"/>
              <w:rPr>
                <w:rFonts w:ascii="Times New Roman" w:hAnsi="Times New Roman" w:cs="Times New Roman"/>
                <w:noProof/>
                <w:sz w:val="26"/>
                <w:szCs w:val="26"/>
                <w:lang w:eastAsia="lv-LV"/>
              </w:rPr>
            </w:pPr>
            <w:r>
              <w:rPr>
                <w:rFonts w:ascii="Times New Roman" w:hAnsi="Times New Roman" w:cs="Times New Roman"/>
                <w:sz w:val="26"/>
                <w:szCs w:val="26"/>
              </w:rPr>
              <w:t xml:space="preserve"> 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50269AF0"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Paredzēt jebkura darbinieka aizstāšanas iespēju</w:t>
            </w:r>
          </w:p>
        </w:tc>
      </w:tr>
      <w:tr w:rsidR="00783C93" w:rsidRPr="00783C93" w14:paraId="0FFFFE9B"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115A57FE"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Pacientu un viņu radinieku neparedzētas rīcības un destruktīvas uzvedības sekas</w:t>
            </w:r>
          </w:p>
          <w:p w14:paraId="51EE53A9"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3F0C5090"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567B79CE"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w:t>
            </w:r>
          </w:p>
        </w:tc>
        <w:tc>
          <w:tcPr>
            <w:tcW w:w="4071" w:type="dxa"/>
            <w:tcBorders>
              <w:top w:val="single" w:sz="4" w:space="0" w:color="auto"/>
              <w:left w:val="single" w:sz="4" w:space="0" w:color="auto"/>
              <w:bottom w:val="single" w:sz="4" w:space="0" w:color="auto"/>
              <w:right w:val="single" w:sz="4" w:space="0" w:color="auto"/>
            </w:tcBorders>
          </w:tcPr>
          <w:p w14:paraId="59FCB757"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Uzturēt labas attiecības gan ar uzņēmuma darbiniekiem, gan sabiedrības partneriem</w:t>
            </w:r>
          </w:p>
          <w:p w14:paraId="4F1266D6" w14:textId="77777777" w:rsidR="00783C93" w:rsidRDefault="00783C93">
            <w:pPr>
              <w:rPr>
                <w:rFonts w:ascii="Times New Roman" w:hAnsi="Times New Roman" w:cs="Times New Roman"/>
                <w:sz w:val="26"/>
                <w:szCs w:val="26"/>
              </w:rPr>
            </w:pPr>
          </w:p>
        </w:tc>
      </w:tr>
      <w:tr w:rsidR="00783C93" w:rsidRPr="00783C93" w14:paraId="5372C225"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AD73222"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Ķildas, tenkas, apvainojumi un skaudība darbinieku vidū utt.</w:t>
            </w:r>
          </w:p>
          <w:p w14:paraId="5CAB3A89"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2FF18119"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5EF26210"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reta</w:t>
            </w:r>
          </w:p>
        </w:tc>
        <w:tc>
          <w:tcPr>
            <w:tcW w:w="4071" w:type="dxa"/>
            <w:tcBorders>
              <w:top w:val="single" w:sz="4" w:space="0" w:color="auto"/>
              <w:left w:val="single" w:sz="4" w:space="0" w:color="auto"/>
              <w:bottom w:val="single" w:sz="4" w:space="0" w:color="auto"/>
              <w:right w:val="single" w:sz="4" w:space="0" w:color="auto"/>
            </w:tcBorders>
            <w:hideMark/>
          </w:tcPr>
          <w:p w14:paraId="13A8F2AE"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Labvēlīgu darba apstākļu radīšana katram darbiniekam</w:t>
            </w:r>
          </w:p>
        </w:tc>
      </w:tr>
      <w:tr w:rsidR="00783C93" w14:paraId="28B99796" w14:textId="77777777" w:rsidTr="00A6663B">
        <w:tc>
          <w:tcPr>
            <w:tcW w:w="9322" w:type="dxa"/>
            <w:gridSpan w:val="2"/>
            <w:tcBorders>
              <w:top w:val="single" w:sz="4" w:space="0" w:color="auto"/>
              <w:left w:val="single" w:sz="4" w:space="0" w:color="auto"/>
              <w:bottom w:val="single" w:sz="4" w:space="0" w:color="auto"/>
              <w:right w:val="single" w:sz="4" w:space="0" w:color="auto"/>
            </w:tcBorders>
            <w:hideMark/>
          </w:tcPr>
          <w:p w14:paraId="748EE379"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5.</w:t>
            </w:r>
            <w:r>
              <w:rPr>
                <w:rFonts w:ascii="Times New Roman" w:hAnsi="Times New Roman" w:cs="Times New Roman"/>
                <w:sz w:val="26"/>
                <w:szCs w:val="26"/>
              </w:rPr>
              <w:t xml:space="preserve">     </w:t>
            </w:r>
            <w:r>
              <w:rPr>
                <w:rFonts w:ascii="Times New Roman" w:hAnsi="Times New Roman" w:cs="Times New Roman"/>
                <w:b/>
                <w:sz w:val="26"/>
                <w:szCs w:val="26"/>
              </w:rPr>
              <w:t>Reputācijas riski:</w:t>
            </w:r>
          </w:p>
        </w:tc>
      </w:tr>
      <w:tr w:rsidR="00783C93" w14:paraId="5AA0D574"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72F92E48"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lastRenderedPageBreak/>
              <w:t>Klientu sūdzības, pacientu un viņu piederīgo neapmierinātība.</w:t>
            </w:r>
          </w:p>
          <w:p w14:paraId="5C71635C" w14:textId="77777777" w:rsidR="00783C93" w:rsidRDefault="00783C93">
            <w:pPr>
              <w:ind w:left="360"/>
              <w:rPr>
                <w:rFonts w:ascii="Times New Roman" w:hAnsi="Times New Roman" w:cs="Times New Roman"/>
                <w:noProof/>
                <w:sz w:val="26"/>
                <w:szCs w:val="26"/>
                <w:lang w:eastAsia="lv-LV"/>
              </w:rPr>
            </w:pPr>
            <w:r>
              <w:rPr>
                <w:rFonts w:ascii="Times New Roman" w:hAnsi="Times New Roman" w:cs="Times New Roman"/>
                <w:noProof/>
                <w:sz w:val="26"/>
                <w:szCs w:val="26"/>
                <w:lang w:eastAsia="lv-LV"/>
              </w:rPr>
              <w:t>Veidojas negatīva poliklīnikas reputācija</w:t>
            </w:r>
          </w:p>
          <w:p w14:paraId="04FDAD26"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zems</w:t>
            </w:r>
          </w:p>
          <w:p w14:paraId="12E82D6D"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nenozīmīgas</w:t>
            </w:r>
          </w:p>
          <w:p w14:paraId="70235EEC"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reta</w:t>
            </w:r>
          </w:p>
        </w:tc>
        <w:tc>
          <w:tcPr>
            <w:tcW w:w="4071" w:type="dxa"/>
            <w:tcBorders>
              <w:top w:val="single" w:sz="4" w:space="0" w:color="auto"/>
              <w:left w:val="single" w:sz="4" w:space="0" w:color="auto"/>
              <w:bottom w:val="single" w:sz="4" w:space="0" w:color="auto"/>
              <w:right w:val="single" w:sz="4" w:space="0" w:color="auto"/>
            </w:tcBorders>
            <w:hideMark/>
          </w:tcPr>
          <w:p w14:paraId="17FD8A02"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Pacientu un viņu piederīgo pieņemšana personīgo jautājumu atrisināšanai, sūdzību un priekšlikumu žurnāla esamība.</w:t>
            </w:r>
          </w:p>
          <w:p w14:paraId="74A43562"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Lēmumu pieņemšana pamatotām sūdzībām</w:t>
            </w:r>
          </w:p>
        </w:tc>
      </w:tr>
      <w:tr w:rsidR="00783C93" w14:paraId="0FA1F3FD" w14:textId="77777777" w:rsidTr="00A6663B">
        <w:tc>
          <w:tcPr>
            <w:tcW w:w="5251" w:type="dxa"/>
            <w:tcBorders>
              <w:top w:val="single" w:sz="4" w:space="0" w:color="auto"/>
              <w:left w:val="single" w:sz="4" w:space="0" w:color="auto"/>
              <w:bottom w:val="single" w:sz="4" w:space="0" w:color="auto"/>
              <w:right w:val="single" w:sz="4" w:space="0" w:color="auto"/>
            </w:tcBorders>
            <w:hideMark/>
          </w:tcPr>
          <w:p w14:paraId="6729AFB6" w14:textId="77777777" w:rsidR="00783C93" w:rsidRDefault="00783C93" w:rsidP="00783C93">
            <w:pPr>
              <w:pStyle w:val="Sarakstarindkopa"/>
              <w:numPr>
                <w:ilvl w:val="0"/>
                <w:numId w:val="28"/>
              </w:numPr>
              <w:rPr>
                <w:rFonts w:ascii="Times New Roman" w:hAnsi="Times New Roman" w:cs="Times New Roman"/>
                <w:noProof/>
                <w:sz w:val="26"/>
                <w:szCs w:val="26"/>
                <w:lang w:eastAsia="lv-LV"/>
              </w:rPr>
            </w:pPr>
            <w:r>
              <w:rPr>
                <w:rFonts w:ascii="Times New Roman" w:hAnsi="Times New Roman" w:cs="Times New Roman"/>
                <w:noProof/>
                <w:sz w:val="26"/>
                <w:szCs w:val="26"/>
                <w:lang w:eastAsia="lv-LV"/>
              </w:rPr>
              <w:t>Darbinieku motivācijs zaudēšana, neizpildīti solījumi darbā un tā samaksā</w:t>
            </w:r>
          </w:p>
          <w:p w14:paraId="4546BA86"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Riska līmenis – viduvējs</w:t>
            </w:r>
          </w:p>
          <w:p w14:paraId="456E859D" w14:textId="77777777" w:rsidR="00783C93" w:rsidRDefault="00783C93">
            <w:pPr>
              <w:ind w:left="360" w:hanging="185"/>
              <w:rPr>
                <w:rFonts w:ascii="Times New Roman" w:hAnsi="Times New Roman" w:cs="Times New Roman"/>
                <w:sz w:val="26"/>
                <w:szCs w:val="26"/>
              </w:rPr>
            </w:pPr>
            <w:r>
              <w:rPr>
                <w:rFonts w:ascii="Times New Roman" w:hAnsi="Times New Roman" w:cs="Times New Roman"/>
                <w:sz w:val="26"/>
                <w:szCs w:val="26"/>
              </w:rPr>
              <w:t>Sekas - viduvējas</w:t>
            </w:r>
          </w:p>
          <w:p w14:paraId="3C08B732" w14:textId="77777777" w:rsidR="00783C93" w:rsidRDefault="00783C93">
            <w:pPr>
              <w:ind w:left="175"/>
              <w:rPr>
                <w:rFonts w:ascii="Times New Roman" w:hAnsi="Times New Roman" w:cs="Times New Roman"/>
                <w:noProof/>
                <w:sz w:val="26"/>
                <w:szCs w:val="26"/>
                <w:lang w:eastAsia="lv-LV"/>
              </w:rPr>
            </w:pPr>
            <w:r>
              <w:rPr>
                <w:rFonts w:ascii="Times New Roman" w:hAnsi="Times New Roman" w:cs="Times New Roman"/>
                <w:sz w:val="26"/>
                <w:szCs w:val="26"/>
              </w:rPr>
              <w:t>Varbūtība – iespējama</w:t>
            </w:r>
          </w:p>
        </w:tc>
        <w:tc>
          <w:tcPr>
            <w:tcW w:w="4071" w:type="dxa"/>
            <w:tcBorders>
              <w:top w:val="single" w:sz="4" w:space="0" w:color="auto"/>
              <w:left w:val="single" w:sz="4" w:space="0" w:color="auto"/>
              <w:bottom w:val="single" w:sz="4" w:space="0" w:color="auto"/>
              <w:right w:val="single" w:sz="4" w:space="0" w:color="auto"/>
            </w:tcBorders>
            <w:hideMark/>
          </w:tcPr>
          <w:p w14:paraId="3568C6DE" w14:textId="77777777" w:rsidR="00783C93" w:rsidRDefault="00783C93">
            <w:pPr>
              <w:rPr>
                <w:rFonts w:ascii="Times New Roman" w:hAnsi="Times New Roman" w:cs="Times New Roman"/>
                <w:sz w:val="26"/>
                <w:szCs w:val="26"/>
              </w:rPr>
            </w:pPr>
            <w:r>
              <w:rPr>
                <w:rFonts w:ascii="Times New Roman" w:hAnsi="Times New Roman" w:cs="Times New Roman"/>
                <w:sz w:val="26"/>
                <w:szCs w:val="26"/>
              </w:rPr>
              <w:t>Nesolīt tikai tēla spodrināšanai</w:t>
            </w:r>
          </w:p>
        </w:tc>
      </w:tr>
    </w:tbl>
    <w:p w14:paraId="259A61C6" w14:textId="6C6CC44C" w:rsidR="00783C93" w:rsidRDefault="00445D7B" w:rsidP="00783C93">
      <w:pPr>
        <w:spacing w:after="0" w:line="240" w:lineRule="auto"/>
        <w:rPr>
          <w:rFonts w:ascii="Times New Roman" w:hAnsi="Times New Roman" w:cs="Times New Roman"/>
          <w:b/>
          <w:i/>
          <w:sz w:val="26"/>
          <w:szCs w:val="26"/>
        </w:rPr>
      </w:pPr>
      <w:r w:rsidRPr="00AD439A">
        <w:rPr>
          <w:rFonts w:ascii="Times New Roman" w:hAnsi="Times New Roman" w:cs="Times New Roman"/>
          <w:b/>
          <w:i/>
          <w:sz w:val="26"/>
          <w:szCs w:val="26"/>
        </w:rPr>
        <w:t>Konkurentu analīze</w:t>
      </w:r>
    </w:p>
    <w:p w14:paraId="23B388AE" w14:textId="77777777" w:rsidR="00AD439A" w:rsidRDefault="00AD439A" w:rsidP="00783C93">
      <w:pPr>
        <w:spacing w:after="0" w:line="240" w:lineRule="auto"/>
        <w:rPr>
          <w:rFonts w:ascii="Times New Roman" w:hAnsi="Times New Roman" w:cs="Times New Roman"/>
          <w:sz w:val="26"/>
          <w:szCs w:val="26"/>
        </w:rPr>
      </w:pPr>
    </w:p>
    <w:p w14:paraId="52612142" w14:textId="77777777" w:rsidR="009217B8" w:rsidRDefault="00445D7B" w:rsidP="00DC6DB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Pilsētā ir atvērti un veiksmīgi funkcionē 20 zobārstniecības kabineti, kuri atrodas visos pilsētas mikrorajonos. Neviens no pilsētas privātajiem kabinetiem neveic dažus zobārstniecības pakalpojumu veidus, kurus </w:t>
      </w:r>
      <w:r w:rsidR="009217B8">
        <w:rPr>
          <w:rFonts w:ascii="Times New Roman" w:hAnsi="Times New Roman" w:cs="Times New Roman"/>
          <w:sz w:val="26"/>
          <w:szCs w:val="26"/>
        </w:rPr>
        <w:t>veic poliklīnika.</w:t>
      </w:r>
    </w:p>
    <w:p w14:paraId="026E9253" w14:textId="34C6CF0E" w:rsidR="009217B8" w:rsidRPr="009217B8" w:rsidRDefault="009217B8" w:rsidP="00783C93">
      <w:pPr>
        <w:pStyle w:val="Sarakstarindkopa"/>
        <w:numPr>
          <w:ilvl w:val="0"/>
          <w:numId w:val="36"/>
        </w:numPr>
        <w:spacing w:after="0" w:line="240" w:lineRule="auto"/>
      </w:pPr>
      <w:r w:rsidRPr="009217B8">
        <w:rPr>
          <w:rFonts w:ascii="Times New Roman" w:hAnsi="Times New Roman" w:cs="Times New Roman"/>
          <w:sz w:val="26"/>
          <w:szCs w:val="26"/>
        </w:rPr>
        <w:t>Ambulator</w:t>
      </w:r>
      <w:r>
        <w:rPr>
          <w:rFonts w:ascii="Times New Roman" w:hAnsi="Times New Roman" w:cs="Times New Roman"/>
          <w:sz w:val="26"/>
          <w:szCs w:val="26"/>
        </w:rPr>
        <w:t xml:space="preserve">i ķirurģiskās manipulācijas – saknes gala </w:t>
      </w:r>
      <w:proofErr w:type="spellStart"/>
      <w:r>
        <w:rPr>
          <w:rFonts w:ascii="Times New Roman" w:hAnsi="Times New Roman" w:cs="Times New Roman"/>
          <w:sz w:val="26"/>
          <w:szCs w:val="26"/>
        </w:rPr>
        <w:t>rezekcija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cistoektomija</w:t>
      </w:r>
      <w:proofErr w:type="spellEnd"/>
      <w:r>
        <w:rPr>
          <w:rFonts w:ascii="Times New Roman" w:hAnsi="Times New Roman" w:cs="Times New Roman"/>
          <w:sz w:val="26"/>
          <w:szCs w:val="26"/>
        </w:rPr>
        <w:t xml:space="preserve">, apgrūtināta zoba ekstrakcija, “gudrības” zobu </w:t>
      </w:r>
      <w:proofErr w:type="spellStart"/>
      <w:r>
        <w:rPr>
          <w:rFonts w:ascii="Times New Roman" w:hAnsi="Times New Roman" w:cs="Times New Roman"/>
          <w:sz w:val="26"/>
          <w:szCs w:val="26"/>
        </w:rPr>
        <w:t>retencija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periostīts</w:t>
      </w:r>
      <w:proofErr w:type="spellEnd"/>
      <w:r>
        <w:rPr>
          <w:rFonts w:ascii="Times New Roman" w:hAnsi="Times New Roman" w:cs="Times New Roman"/>
          <w:sz w:val="26"/>
          <w:szCs w:val="26"/>
        </w:rPr>
        <w:t xml:space="preserve">, abscess, flegmona, </w:t>
      </w:r>
      <w:proofErr w:type="spellStart"/>
      <w:r w:rsidR="00605338">
        <w:rPr>
          <w:rFonts w:ascii="Times New Roman" w:hAnsi="Times New Roman" w:cs="Times New Roman"/>
          <w:sz w:val="26"/>
          <w:szCs w:val="26"/>
        </w:rPr>
        <w:t>osteomielits</w:t>
      </w:r>
      <w:proofErr w:type="spellEnd"/>
      <w:r w:rsidR="00605338">
        <w:rPr>
          <w:rFonts w:ascii="Times New Roman" w:hAnsi="Times New Roman" w:cs="Times New Roman"/>
          <w:sz w:val="26"/>
          <w:szCs w:val="26"/>
        </w:rPr>
        <w:t xml:space="preserve"> utt</w:t>
      </w:r>
      <w:r>
        <w:rPr>
          <w:rFonts w:ascii="Times New Roman" w:hAnsi="Times New Roman" w:cs="Times New Roman"/>
          <w:sz w:val="26"/>
          <w:szCs w:val="26"/>
        </w:rPr>
        <w:t>.</w:t>
      </w:r>
    </w:p>
    <w:p w14:paraId="129D6E9C" w14:textId="26677279" w:rsidR="009217B8" w:rsidRPr="009217B8" w:rsidRDefault="009217B8" w:rsidP="00783C93">
      <w:pPr>
        <w:pStyle w:val="Sarakstarindkopa"/>
        <w:numPr>
          <w:ilvl w:val="0"/>
          <w:numId w:val="36"/>
        </w:numPr>
        <w:spacing w:after="0" w:line="240" w:lineRule="auto"/>
      </w:pPr>
      <w:r>
        <w:rPr>
          <w:rFonts w:ascii="Times New Roman" w:hAnsi="Times New Roman" w:cs="Times New Roman"/>
          <w:sz w:val="26"/>
          <w:szCs w:val="26"/>
        </w:rPr>
        <w:t xml:space="preserve">Pacientu ārstēšana ar </w:t>
      </w:r>
      <w:proofErr w:type="spellStart"/>
      <w:r>
        <w:rPr>
          <w:rFonts w:ascii="Times New Roman" w:hAnsi="Times New Roman" w:cs="Times New Roman"/>
          <w:sz w:val="26"/>
          <w:szCs w:val="26"/>
        </w:rPr>
        <w:t>periodonta</w:t>
      </w:r>
      <w:proofErr w:type="spellEnd"/>
      <w:r>
        <w:rPr>
          <w:rFonts w:ascii="Times New Roman" w:hAnsi="Times New Roman" w:cs="Times New Roman"/>
          <w:sz w:val="26"/>
          <w:szCs w:val="26"/>
        </w:rPr>
        <w:t xml:space="preserve"> audu slimībām.</w:t>
      </w:r>
    </w:p>
    <w:p w14:paraId="70FBD61C" w14:textId="699F4726" w:rsidR="009217B8" w:rsidRPr="009217B8" w:rsidRDefault="009217B8" w:rsidP="00783C93">
      <w:pPr>
        <w:pStyle w:val="Sarakstarindkopa"/>
        <w:numPr>
          <w:ilvl w:val="0"/>
          <w:numId w:val="36"/>
        </w:numPr>
        <w:spacing w:after="0" w:line="240" w:lineRule="auto"/>
      </w:pPr>
      <w:r>
        <w:rPr>
          <w:rFonts w:ascii="Times New Roman" w:hAnsi="Times New Roman" w:cs="Times New Roman"/>
          <w:sz w:val="26"/>
          <w:szCs w:val="26"/>
        </w:rPr>
        <w:t>Bērnu ārstēšana. Tikai viens privātais kabinets ir noslēdzis līgumu ar NVD sakara ar palīdzības sniegšanu bēr</w:t>
      </w:r>
      <w:r w:rsidR="00627754">
        <w:rPr>
          <w:rFonts w:ascii="Times New Roman" w:hAnsi="Times New Roman" w:cs="Times New Roman"/>
          <w:sz w:val="26"/>
          <w:szCs w:val="26"/>
        </w:rPr>
        <w:t>n</w:t>
      </w:r>
      <w:r>
        <w:rPr>
          <w:rFonts w:ascii="Times New Roman" w:hAnsi="Times New Roman" w:cs="Times New Roman"/>
          <w:sz w:val="26"/>
          <w:szCs w:val="26"/>
        </w:rPr>
        <w:t>iem.</w:t>
      </w:r>
    </w:p>
    <w:p w14:paraId="46F8E1FD" w14:textId="7EED0BEE" w:rsidR="009217B8" w:rsidRPr="009217B8" w:rsidRDefault="009217B8" w:rsidP="00783C93">
      <w:pPr>
        <w:pStyle w:val="Sarakstarindkopa"/>
        <w:numPr>
          <w:ilvl w:val="0"/>
          <w:numId w:val="36"/>
        </w:numPr>
        <w:spacing w:after="0" w:line="240" w:lineRule="auto"/>
      </w:pPr>
      <w:r>
        <w:rPr>
          <w:rFonts w:ascii="Times New Roman" w:hAnsi="Times New Roman" w:cs="Times New Roman"/>
          <w:sz w:val="26"/>
          <w:szCs w:val="26"/>
        </w:rPr>
        <w:t xml:space="preserve">Bērnu ārstēšana ar </w:t>
      </w:r>
      <w:proofErr w:type="spellStart"/>
      <w:r>
        <w:rPr>
          <w:rFonts w:ascii="Times New Roman" w:hAnsi="Times New Roman" w:cs="Times New Roman"/>
          <w:sz w:val="26"/>
          <w:szCs w:val="26"/>
        </w:rPr>
        <w:t>stomatofobiju</w:t>
      </w:r>
      <w:proofErr w:type="spellEnd"/>
      <w:r>
        <w:rPr>
          <w:rFonts w:ascii="Times New Roman" w:hAnsi="Times New Roman" w:cs="Times New Roman"/>
          <w:sz w:val="26"/>
          <w:szCs w:val="26"/>
        </w:rPr>
        <w:t>. Vienam privātajam kabinetam ir atbilstoša iekārta ar slāpekļa oksīda pielietošanu.</w:t>
      </w:r>
    </w:p>
    <w:p w14:paraId="3DDF4B45" w14:textId="77777777" w:rsidR="009217B8" w:rsidRDefault="009217B8" w:rsidP="009217B8">
      <w:pPr>
        <w:spacing w:after="0" w:line="240" w:lineRule="auto"/>
        <w:ind w:left="360"/>
        <w:rPr>
          <w:rFonts w:ascii="Times New Roman" w:hAnsi="Times New Roman" w:cs="Times New Roman"/>
          <w:sz w:val="26"/>
          <w:szCs w:val="26"/>
        </w:rPr>
      </w:pPr>
    </w:p>
    <w:p w14:paraId="2EA5AFBD" w14:textId="2D9447C2" w:rsidR="00783C93" w:rsidRDefault="009217B8" w:rsidP="00DC6DB8">
      <w:pPr>
        <w:spacing w:after="0" w:line="240" w:lineRule="auto"/>
        <w:ind w:left="360"/>
        <w:jc w:val="both"/>
      </w:pPr>
      <w:r>
        <w:rPr>
          <w:rFonts w:ascii="Times New Roman" w:hAnsi="Times New Roman" w:cs="Times New Roman"/>
          <w:sz w:val="26"/>
          <w:szCs w:val="26"/>
        </w:rPr>
        <w:t xml:space="preserve">Nav pamatojuma vērtēt privātos kabinetus kā tirgus konkurentus, jo privāto kabinetu ārsti sniedz zobārstniecības palīdzību un veicina to pieejamību. Pacienti paši </w:t>
      </w:r>
      <w:r w:rsidR="00F60E7D">
        <w:rPr>
          <w:rFonts w:ascii="Times New Roman" w:hAnsi="Times New Roman" w:cs="Times New Roman"/>
          <w:sz w:val="26"/>
          <w:szCs w:val="26"/>
        </w:rPr>
        <w:t>lemj – kādus ārstu pakalpojumus viņiem izvēlēties. 30% poliklīnikas ārstu no darba brīvā laikā strādā privātajos kabinetos. Kadru politikas sf</w:t>
      </w:r>
      <w:r w:rsidR="00DC6DB8">
        <w:rPr>
          <w:rFonts w:ascii="Times New Roman" w:hAnsi="Times New Roman" w:cs="Times New Roman"/>
          <w:sz w:val="26"/>
          <w:szCs w:val="26"/>
        </w:rPr>
        <w:t>ē</w:t>
      </w:r>
      <w:r w:rsidR="00F60E7D">
        <w:rPr>
          <w:rFonts w:ascii="Times New Roman" w:hAnsi="Times New Roman" w:cs="Times New Roman"/>
          <w:sz w:val="26"/>
          <w:szCs w:val="26"/>
        </w:rPr>
        <w:t xml:space="preserve">rā privātos kabinetus var uzskatīt kā </w:t>
      </w:r>
      <w:r w:rsidR="00DC6DB8">
        <w:rPr>
          <w:rFonts w:ascii="Times New Roman" w:hAnsi="Times New Roman" w:cs="Times New Roman"/>
          <w:sz w:val="26"/>
          <w:szCs w:val="26"/>
        </w:rPr>
        <w:t>konkurentus, jo tie rada ārstiem pievilcīgus darba apstākļus – augsta darba alga, brīvs darba režīms.</w:t>
      </w:r>
      <w:r w:rsidRPr="009217B8">
        <w:rPr>
          <w:rFonts w:ascii="Times New Roman" w:hAnsi="Times New Roman" w:cs="Times New Roman"/>
          <w:sz w:val="26"/>
          <w:szCs w:val="26"/>
        </w:rPr>
        <w:t xml:space="preserve"> </w:t>
      </w:r>
      <w:r w:rsidR="00DC6DB8">
        <w:rPr>
          <w:rFonts w:ascii="Times New Roman" w:hAnsi="Times New Roman" w:cs="Times New Roman"/>
          <w:sz w:val="26"/>
          <w:szCs w:val="26"/>
        </w:rPr>
        <w:t xml:space="preserve">Jaunie </w:t>
      </w:r>
      <w:r w:rsidR="00BD6009">
        <w:rPr>
          <w:rFonts w:ascii="Times New Roman" w:hAnsi="Times New Roman" w:cs="Times New Roman"/>
          <w:sz w:val="26"/>
          <w:szCs w:val="26"/>
        </w:rPr>
        <w:t>ā</w:t>
      </w:r>
      <w:r w:rsidR="00DC6DB8">
        <w:rPr>
          <w:rFonts w:ascii="Times New Roman" w:hAnsi="Times New Roman" w:cs="Times New Roman"/>
          <w:sz w:val="26"/>
          <w:szCs w:val="26"/>
        </w:rPr>
        <w:t>rsti pēc poliklīnikā iegūtām praktiskām iemaņām tiecas</w:t>
      </w:r>
      <w:r w:rsidR="00BD6009">
        <w:rPr>
          <w:rFonts w:ascii="Times New Roman" w:hAnsi="Times New Roman" w:cs="Times New Roman"/>
          <w:sz w:val="26"/>
          <w:szCs w:val="26"/>
        </w:rPr>
        <w:t xml:space="preserve"> </w:t>
      </w:r>
      <w:r w:rsidR="00DC6DB8">
        <w:rPr>
          <w:rFonts w:ascii="Times New Roman" w:hAnsi="Times New Roman" w:cs="Times New Roman"/>
          <w:sz w:val="26"/>
          <w:szCs w:val="26"/>
        </w:rPr>
        <w:t>iek</w:t>
      </w:r>
      <w:r w:rsidR="00BD6009">
        <w:rPr>
          <w:rFonts w:ascii="Times New Roman" w:hAnsi="Times New Roman" w:cs="Times New Roman"/>
          <w:sz w:val="26"/>
          <w:szCs w:val="26"/>
        </w:rPr>
        <w:t>ā</w:t>
      </w:r>
      <w:r w:rsidR="00DC6DB8">
        <w:rPr>
          <w:rFonts w:ascii="Times New Roman" w:hAnsi="Times New Roman" w:cs="Times New Roman"/>
          <w:sz w:val="26"/>
          <w:szCs w:val="26"/>
        </w:rPr>
        <w:t xml:space="preserve">rtoties darbā privātajos kabinetos. Lai tiktu novērsta jauno speciālistu </w:t>
      </w:r>
      <w:r w:rsidR="00BD6009">
        <w:rPr>
          <w:rFonts w:ascii="Times New Roman" w:hAnsi="Times New Roman" w:cs="Times New Roman"/>
          <w:sz w:val="26"/>
          <w:szCs w:val="26"/>
        </w:rPr>
        <w:t xml:space="preserve">aiziešana, poliklīnika katru gadu uzlabo darba apstākļus un palielina darba apmaksu, </w:t>
      </w:r>
      <w:r w:rsidR="00512CDC">
        <w:rPr>
          <w:rFonts w:ascii="Times New Roman" w:hAnsi="Times New Roman" w:cs="Times New Roman"/>
          <w:sz w:val="26"/>
          <w:szCs w:val="26"/>
        </w:rPr>
        <w:t xml:space="preserve">atbalsta par poliklīnikas līdzekļiem </w:t>
      </w:r>
      <w:r w:rsidR="00BD6009">
        <w:rPr>
          <w:rFonts w:ascii="Times New Roman" w:hAnsi="Times New Roman" w:cs="Times New Roman"/>
          <w:sz w:val="26"/>
          <w:szCs w:val="26"/>
        </w:rPr>
        <w:t>kvalifikācijas kurs</w:t>
      </w:r>
      <w:r w:rsidR="00512CDC">
        <w:rPr>
          <w:rFonts w:ascii="Times New Roman" w:hAnsi="Times New Roman" w:cs="Times New Roman"/>
          <w:sz w:val="26"/>
          <w:szCs w:val="26"/>
        </w:rPr>
        <w:t xml:space="preserve">u apmeklēšanu </w:t>
      </w:r>
      <w:r w:rsidR="00BD6009">
        <w:rPr>
          <w:rFonts w:ascii="Times New Roman" w:hAnsi="Times New Roman" w:cs="Times New Roman"/>
          <w:sz w:val="26"/>
          <w:szCs w:val="26"/>
        </w:rPr>
        <w:t xml:space="preserve">ārpus Latvijas, </w:t>
      </w:r>
      <w:r w:rsidR="00512CDC">
        <w:rPr>
          <w:rFonts w:ascii="Times New Roman" w:hAnsi="Times New Roman" w:cs="Times New Roman"/>
          <w:sz w:val="26"/>
          <w:szCs w:val="26"/>
        </w:rPr>
        <w:t>savlaicīgi atjauno materiāltehnisko bāzi</w:t>
      </w:r>
      <w:r w:rsidR="00BD6009">
        <w:rPr>
          <w:rFonts w:ascii="Times New Roman" w:hAnsi="Times New Roman" w:cs="Times New Roman"/>
          <w:sz w:val="26"/>
          <w:szCs w:val="26"/>
        </w:rPr>
        <w:t xml:space="preserve"> utt.  </w:t>
      </w:r>
    </w:p>
    <w:p w14:paraId="2553B217" w14:textId="77777777" w:rsidR="00783C93" w:rsidRDefault="00783C93" w:rsidP="00783C93">
      <w:pPr>
        <w:spacing w:after="0"/>
        <w:sectPr w:rsidR="00783C93" w:rsidSect="009B62B7">
          <w:pgSz w:w="11906" w:h="16838"/>
          <w:pgMar w:top="1134" w:right="1021" w:bottom="1134" w:left="1797" w:header="709" w:footer="709" w:gutter="0"/>
          <w:cols w:space="720"/>
        </w:sectPr>
      </w:pPr>
    </w:p>
    <w:p w14:paraId="16E3DA53" w14:textId="635429EC" w:rsidR="00783C93" w:rsidRDefault="00135016" w:rsidP="00783C93">
      <w:pPr>
        <w:spacing w:after="0" w:line="240" w:lineRule="auto"/>
        <w:ind w:left="-142"/>
        <w:rPr>
          <w:rFonts w:ascii="Times New Roman" w:hAnsi="Times New Roman" w:cs="Times New Roman"/>
          <w:b/>
          <w:sz w:val="26"/>
          <w:szCs w:val="26"/>
        </w:rPr>
      </w:pPr>
      <w:r w:rsidRPr="00135016">
        <w:rPr>
          <w:rFonts w:ascii="Times New Roman" w:hAnsi="Times New Roman" w:cs="Times New Roman"/>
          <w:sz w:val="26"/>
          <w:szCs w:val="26"/>
        </w:rPr>
        <w:lastRenderedPageBreak/>
        <w:t>6</w:t>
      </w:r>
      <w:r w:rsidR="00783C93">
        <w:rPr>
          <w:rFonts w:ascii="Times New Roman" w:hAnsi="Times New Roman" w:cs="Times New Roman"/>
          <w:b/>
          <w:sz w:val="26"/>
          <w:szCs w:val="26"/>
        </w:rPr>
        <w:t>. KAPITĀSABIEDRĪBAS VEICAMIE UZDEVUMI NOTEIKTO MĒRĶU SASNIEGŠANAI</w:t>
      </w:r>
    </w:p>
    <w:p w14:paraId="3E3B5DF2" w14:textId="77777777" w:rsidR="00783C93" w:rsidRDefault="00783C93" w:rsidP="00783C93">
      <w:pPr>
        <w:spacing w:after="0" w:line="240" w:lineRule="auto"/>
        <w:ind w:left="-142"/>
        <w:rPr>
          <w:rFonts w:ascii="Times New Roman" w:hAnsi="Times New Roman" w:cs="Times New Roman"/>
          <w:sz w:val="26"/>
          <w:szCs w:val="26"/>
        </w:rPr>
      </w:pPr>
    </w:p>
    <w:tbl>
      <w:tblPr>
        <w:tblStyle w:val="Reatabula"/>
        <w:tblpPr w:leftFromText="180" w:rightFromText="180" w:vertAnchor="text" w:tblpY="1"/>
        <w:tblW w:w="0" w:type="auto"/>
        <w:tblLook w:val="04A0" w:firstRow="1" w:lastRow="0" w:firstColumn="1" w:lastColumn="0" w:noHBand="0" w:noVBand="1"/>
      </w:tblPr>
      <w:tblGrid>
        <w:gridCol w:w="2550"/>
        <w:gridCol w:w="2845"/>
        <w:gridCol w:w="2845"/>
        <w:gridCol w:w="2664"/>
        <w:gridCol w:w="1341"/>
        <w:gridCol w:w="2315"/>
      </w:tblGrid>
      <w:tr w:rsidR="001A7712" w14:paraId="231CD4A1" w14:textId="77777777" w:rsidTr="00C04C63">
        <w:tc>
          <w:tcPr>
            <w:tcW w:w="0" w:type="auto"/>
            <w:hideMark/>
          </w:tcPr>
          <w:p w14:paraId="068FE4CF"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Uzdevumi</w:t>
            </w:r>
          </w:p>
        </w:tc>
        <w:tc>
          <w:tcPr>
            <w:tcW w:w="0" w:type="auto"/>
            <w:hideMark/>
          </w:tcPr>
          <w:p w14:paraId="59498F25"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 xml:space="preserve">Sasniedzamais </w:t>
            </w:r>
          </w:p>
          <w:p w14:paraId="76057640"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rezultāts</w:t>
            </w:r>
          </w:p>
        </w:tc>
        <w:tc>
          <w:tcPr>
            <w:tcW w:w="0" w:type="auto"/>
            <w:hideMark/>
          </w:tcPr>
          <w:p w14:paraId="4A966019"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Rezultatīvais rādītājs</w:t>
            </w:r>
          </w:p>
          <w:p w14:paraId="05F179AD"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perioda sākumā</w:t>
            </w:r>
          </w:p>
        </w:tc>
        <w:tc>
          <w:tcPr>
            <w:tcW w:w="0" w:type="auto"/>
            <w:hideMark/>
          </w:tcPr>
          <w:p w14:paraId="1BD5861E"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Rezultatīvais rādītājs</w:t>
            </w:r>
          </w:p>
          <w:p w14:paraId="6986DD13"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perioda beigās</w:t>
            </w:r>
          </w:p>
        </w:tc>
        <w:tc>
          <w:tcPr>
            <w:tcW w:w="0" w:type="auto"/>
            <w:hideMark/>
          </w:tcPr>
          <w:p w14:paraId="75DC1A3C"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Izpildes termiņš</w:t>
            </w:r>
          </w:p>
        </w:tc>
        <w:tc>
          <w:tcPr>
            <w:tcW w:w="0" w:type="auto"/>
            <w:hideMark/>
          </w:tcPr>
          <w:p w14:paraId="17E76510" w14:textId="77777777" w:rsidR="00783C93" w:rsidRDefault="00783C93" w:rsidP="00C04C63">
            <w:pPr>
              <w:jc w:val="center"/>
              <w:rPr>
                <w:rFonts w:ascii="Times New Roman" w:hAnsi="Times New Roman" w:cs="Times New Roman"/>
                <w:i/>
                <w:sz w:val="26"/>
                <w:szCs w:val="26"/>
              </w:rPr>
            </w:pPr>
            <w:r>
              <w:rPr>
                <w:rFonts w:ascii="Times New Roman" w:hAnsi="Times New Roman" w:cs="Times New Roman"/>
                <w:i/>
                <w:sz w:val="26"/>
                <w:szCs w:val="26"/>
              </w:rPr>
              <w:t>Nepieciešamie resursi</w:t>
            </w:r>
          </w:p>
        </w:tc>
      </w:tr>
      <w:tr w:rsidR="006E7571" w14:paraId="39AFCF54" w14:textId="77777777" w:rsidTr="00C04C63">
        <w:tc>
          <w:tcPr>
            <w:tcW w:w="0" w:type="auto"/>
            <w:gridSpan w:val="6"/>
          </w:tcPr>
          <w:p w14:paraId="26663299" w14:textId="024E797C" w:rsidR="006E7571" w:rsidRDefault="006E7571" w:rsidP="00C04C63">
            <w:pPr>
              <w:jc w:val="center"/>
              <w:rPr>
                <w:rFonts w:ascii="Times New Roman" w:hAnsi="Times New Roman" w:cs="Times New Roman"/>
                <w:i/>
                <w:sz w:val="26"/>
                <w:szCs w:val="26"/>
              </w:rPr>
            </w:pPr>
            <w:r>
              <w:rPr>
                <w:rFonts w:ascii="Times New Roman" w:hAnsi="Times New Roman" w:cs="Times New Roman"/>
                <w:b/>
                <w:i/>
                <w:sz w:val="26"/>
                <w:szCs w:val="26"/>
              </w:rPr>
              <w:t xml:space="preserve">                       </w:t>
            </w:r>
            <w:r>
              <w:rPr>
                <w:rFonts w:ascii="Times New Roman" w:hAnsi="Times New Roman" w:cs="Times New Roman"/>
                <w:b/>
                <w:sz w:val="26"/>
                <w:szCs w:val="26"/>
              </w:rPr>
              <w:t>1. MĒRĶIS</w:t>
            </w:r>
            <w:r>
              <w:rPr>
                <w:rFonts w:ascii="Times New Roman" w:hAnsi="Times New Roman" w:cs="Times New Roman"/>
                <w:b/>
                <w:i/>
                <w:sz w:val="26"/>
                <w:szCs w:val="26"/>
              </w:rPr>
              <w:t xml:space="preserve"> – </w:t>
            </w:r>
            <w:r>
              <w:rPr>
                <w:rFonts w:ascii="Times New Roman" w:hAnsi="Times New Roman" w:cs="Times New Roman"/>
                <w:b/>
                <w:sz w:val="26"/>
                <w:szCs w:val="26"/>
              </w:rPr>
              <w:t>Nodrošināt kvalitatīvu zobārstniecības pakalpojumu attīstību, pamatojoties uz efektīvu valsts un uzņēmuma finanšu līdzekļu pārvaldīšanu</w:t>
            </w:r>
          </w:p>
        </w:tc>
      </w:tr>
      <w:tr w:rsidR="001A7712" w14:paraId="0465C090" w14:textId="77777777" w:rsidTr="00C04C63">
        <w:trPr>
          <w:trHeight w:val="174"/>
        </w:trPr>
        <w:tc>
          <w:tcPr>
            <w:tcW w:w="0" w:type="auto"/>
            <w:vMerge w:val="restart"/>
          </w:tcPr>
          <w:p w14:paraId="1EF5CD52" w14:textId="77777777" w:rsidR="00BA3EF1" w:rsidRDefault="00BA3EF1" w:rsidP="00C04C63">
            <w:pPr>
              <w:rPr>
                <w:rFonts w:ascii="Times New Roman" w:hAnsi="Times New Roman" w:cs="Times New Roman"/>
                <w:sz w:val="26"/>
                <w:szCs w:val="26"/>
              </w:rPr>
            </w:pPr>
            <w:r w:rsidRPr="008932CA">
              <w:rPr>
                <w:rFonts w:ascii="Times New Roman" w:hAnsi="Times New Roman" w:cs="Times New Roman"/>
                <w:sz w:val="26"/>
                <w:szCs w:val="26"/>
              </w:rPr>
              <w:t>1.1. Sniegt pieejamu mutes dobuma veselības aprūpi</w:t>
            </w:r>
          </w:p>
          <w:p w14:paraId="7A02F740" w14:textId="77777777" w:rsidR="00BA3EF1" w:rsidRPr="006E7571" w:rsidRDefault="00BA3EF1" w:rsidP="00C04C63">
            <w:pPr>
              <w:jc w:val="center"/>
              <w:rPr>
                <w:rFonts w:ascii="Times New Roman" w:hAnsi="Times New Roman" w:cs="Times New Roman"/>
                <w:sz w:val="26"/>
                <w:szCs w:val="26"/>
              </w:rPr>
            </w:pPr>
          </w:p>
        </w:tc>
        <w:tc>
          <w:tcPr>
            <w:tcW w:w="0" w:type="auto"/>
          </w:tcPr>
          <w:p w14:paraId="5ED44B68" w14:textId="07CCDA17" w:rsidR="00BA3EF1" w:rsidRPr="006E7571" w:rsidRDefault="00BA3EF1" w:rsidP="00C04C63">
            <w:pPr>
              <w:rPr>
                <w:rFonts w:ascii="Times New Roman" w:hAnsi="Times New Roman" w:cs="Times New Roman"/>
                <w:sz w:val="26"/>
                <w:szCs w:val="26"/>
              </w:rPr>
            </w:pPr>
            <w:r w:rsidRPr="008932CA">
              <w:rPr>
                <w:rFonts w:ascii="Times New Roman" w:hAnsi="Times New Roman" w:cs="Times New Roman"/>
                <w:sz w:val="26"/>
                <w:szCs w:val="26"/>
              </w:rPr>
              <w:t>Zobārstniecības palīdzības nodrošināšana</w:t>
            </w:r>
            <w:r>
              <w:rPr>
                <w:rFonts w:ascii="Times New Roman" w:hAnsi="Times New Roman" w:cs="Times New Roman"/>
                <w:sz w:val="26"/>
                <w:szCs w:val="26"/>
              </w:rPr>
              <w:t xml:space="preserve"> darba dienās no plkst. 8.00 līdz plkst. 20.00, sestdienās no plkst. 8.00 līdz plkst. 14.00 </w:t>
            </w:r>
            <w:r w:rsidRPr="008932CA">
              <w:rPr>
                <w:rFonts w:ascii="Times New Roman" w:hAnsi="Times New Roman" w:cs="Times New Roman"/>
                <w:sz w:val="26"/>
                <w:szCs w:val="26"/>
              </w:rPr>
              <w:t>un svētku dienās no plk</w:t>
            </w:r>
            <w:r>
              <w:rPr>
                <w:rFonts w:ascii="Times New Roman" w:hAnsi="Times New Roman" w:cs="Times New Roman"/>
                <w:sz w:val="26"/>
                <w:szCs w:val="26"/>
              </w:rPr>
              <w:t>s</w:t>
            </w:r>
            <w:r w:rsidRPr="008932CA">
              <w:rPr>
                <w:rFonts w:ascii="Times New Roman" w:hAnsi="Times New Roman" w:cs="Times New Roman"/>
                <w:sz w:val="26"/>
                <w:szCs w:val="26"/>
              </w:rPr>
              <w:t>t. 9.00 līdz plkst. 15.00</w:t>
            </w:r>
          </w:p>
        </w:tc>
        <w:tc>
          <w:tcPr>
            <w:tcW w:w="0" w:type="auto"/>
          </w:tcPr>
          <w:p w14:paraId="115DCA0C" w14:textId="45397790" w:rsidR="00BA3EF1" w:rsidRPr="006E7571" w:rsidRDefault="00BA3EF1" w:rsidP="00627754">
            <w:pPr>
              <w:rPr>
                <w:rFonts w:ascii="Times New Roman" w:hAnsi="Times New Roman" w:cs="Times New Roman"/>
                <w:sz w:val="26"/>
                <w:szCs w:val="26"/>
              </w:rPr>
            </w:pPr>
            <w:r>
              <w:rPr>
                <w:rFonts w:ascii="Times New Roman" w:hAnsi="Times New Roman" w:cs="Times New Roman"/>
                <w:sz w:val="26"/>
                <w:szCs w:val="26"/>
              </w:rPr>
              <w:t xml:space="preserve">Poliklīnika gadā vidēji var sniegt palīdzību </w:t>
            </w:r>
            <w:r w:rsidR="00AD439A">
              <w:rPr>
                <w:rFonts w:ascii="Times New Roman" w:hAnsi="Times New Roman" w:cs="Times New Roman"/>
                <w:sz w:val="26"/>
                <w:szCs w:val="26"/>
                <w:u w:val="single"/>
              </w:rPr>
              <w:t>49000</w:t>
            </w:r>
            <w:r w:rsidRPr="00384968">
              <w:rPr>
                <w:rFonts w:ascii="Times New Roman" w:hAnsi="Times New Roman" w:cs="Times New Roman"/>
                <w:sz w:val="26"/>
                <w:szCs w:val="26"/>
                <w:u w:val="single"/>
              </w:rPr>
              <w:t xml:space="preserve"> </w:t>
            </w:r>
            <w:r>
              <w:rPr>
                <w:rFonts w:ascii="Times New Roman" w:hAnsi="Times New Roman" w:cs="Times New Roman"/>
                <w:sz w:val="26"/>
                <w:szCs w:val="26"/>
              </w:rPr>
              <w:t>cilvēkiem, bet</w:t>
            </w:r>
            <w:r w:rsidR="00A12451">
              <w:rPr>
                <w:rFonts w:ascii="Times New Roman" w:hAnsi="Times New Roman" w:cs="Times New Roman"/>
                <w:sz w:val="26"/>
                <w:szCs w:val="26"/>
              </w:rPr>
              <w:t xml:space="preserve"> </w:t>
            </w:r>
            <w:r w:rsidRPr="008932CA">
              <w:rPr>
                <w:rFonts w:ascii="Times New Roman" w:hAnsi="Times New Roman" w:cs="Times New Roman"/>
                <w:sz w:val="26"/>
                <w:szCs w:val="26"/>
              </w:rPr>
              <w:t xml:space="preserve">svētku </w:t>
            </w:r>
            <w:r>
              <w:rPr>
                <w:rFonts w:ascii="Times New Roman" w:hAnsi="Times New Roman" w:cs="Times New Roman"/>
                <w:sz w:val="26"/>
                <w:szCs w:val="26"/>
              </w:rPr>
              <w:t xml:space="preserve">dienās </w:t>
            </w:r>
            <w:r w:rsidRPr="008932CA">
              <w:rPr>
                <w:rFonts w:ascii="Times New Roman" w:hAnsi="Times New Roman" w:cs="Times New Roman"/>
                <w:sz w:val="26"/>
                <w:szCs w:val="26"/>
              </w:rPr>
              <w:t>zobārstniecības palīdzība</w:t>
            </w:r>
            <w:r>
              <w:rPr>
                <w:rFonts w:ascii="Times New Roman" w:hAnsi="Times New Roman" w:cs="Times New Roman"/>
                <w:sz w:val="26"/>
                <w:szCs w:val="26"/>
              </w:rPr>
              <w:t xml:space="preserve"> tiek sniegta visiem, kas vēršas pēc tās </w:t>
            </w:r>
          </w:p>
        </w:tc>
        <w:tc>
          <w:tcPr>
            <w:tcW w:w="0" w:type="auto"/>
          </w:tcPr>
          <w:p w14:paraId="561CEC19" w14:textId="23AB45CA" w:rsidR="00BA3EF1" w:rsidRPr="006E7571" w:rsidRDefault="00BA3EF1" w:rsidP="00627754">
            <w:pPr>
              <w:rPr>
                <w:rFonts w:ascii="Times New Roman" w:hAnsi="Times New Roman" w:cs="Times New Roman"/>
                <w:sz w:val="26"/>
                <w:szCs w:val="26"/>
              </w:rPr>
            </w:pPr>
            <w:r>
              <w:rPr>
                <w:rFonts w:ascii="Times New Roman" w:hAnsi="Times New Roman" w:cs="Times New Roman"/>
                <w:sz w:val="26"/>
                <w:szCs w:val="26"/>
              </w:rPr>
              <w:t xml:space="preserve">Palielināt zobārstniecības palīdzības pieejamību par </w:t>
            </w:r>
            <w:r w:rsidR="00627754">
              <w:rPr>
                <w:rFonts w:ascii="Times New Roman" w:hAnsi="Times New Roman" w:cs="Times New Roman"/>
                <w:sz w:val="26"/>
                <w:szCs w:val="26"/>
                <w:u w:val="single"/>
              </w:rPr>
              <w:t>0,6</w:t>
            </w:r>
            <w:r w:rsidRPr="00625FC3">
              <w:rPr>
                <w:rFonts w:ascii="Times New Roman" w:hAnsi="Times New Roman" w:cs="Times New Roman"/>
                <w:sz w:val="26"/>
                <w:szCs w:val="26"/>
                <w:u w:val="single"/>
              </w:rPr>
              <w:t>%</w:t>
            </w:r>
            <w:r w:rsidRPr="00625FC3">
              <w:rPr>
                <w:rFonts w:ascii="Times New Roman" w:hAnsi="Times New Roman" w:cs="Times New Roman"/>
                <w:sz w:val="26"/>
                <w:szCs w:val="26"/>
              </w:rPr>
              <w:t xml:space="preserve">  svētku darba dienās un</w:t>
            </w:r>
            <w:r>
              <w:rPr>
                <w:rFonts w:ascii="Times New Roman" w:hAnsi="Times New Roman" w:cs="Times New Roman"/>
                <w:sz w:val="26"/>
                <w:szCs w:val="26"/>
              </w:rPr>
              <w:t xml:space="preserve"> izmantot racionāli darba laiku</w:t>
            </w:r>
          </w:p>
        </w:tc>
        <w:tc>
          <w:tcPr>
            <w:tcW w:w="0" w:type="auto"/>
          </w:tcPr>
          <w:p w14:paraId="1238C334" w14:textId="4DE2FE12" w:rsidR="00BA3EF1" w:rsidRDefault="00AD439A" w:rsidP="00AD439A">
            <w:pPr>
              <w:jc w:val="center"/>
              <w:rPr>
                <w:rFonts w:ascii="Times New Roman" w:hAnsi="Times New Roman" w:cs="Times New Roman"/>
                <w:sz w:val="26"/>
                <w:szCs w:val="26"/>
              </w:rPr>
            </w:pPr>
            <w:r>
              <w:rPr>
                <w:rFonts w:ascii="Times New Roman" w:hAnsi="Times New Roman" w:cs="Times New Roman"/>
                <w:sz w:val="26"/>
                <w:szCs w:val="26"/>
              </w:rPr>
              <w:t>2021.-</w:t>
            </w:r>
            <w:r w:rsidR="00627754">
              <w:rPr>
                <w:rFonts w:ascii="Times New Roman" w:hAnsi="Times New Roman" w:cs="Times New Roman"/>
                <w:sz w:val="26"/>
                <w:szCs w:val="26"/>
              </w:rPr>
              <w:t>49294</w:t>
            </w:r>
            <w:r>
              <w:rPr>
                <w:rFonts w:ascii="Times New Roman" w:hAnsi="Times New Roman" w:cs="Times New Roman"/>
                <w:sz w:val="26"/>
                <w:szCs w:val="26"/>
              </w:rPr>
              <w:t xml:space="preserve"> </w:t>
            </w:r>
            <w:proofErr w:type="spellStart"/>
            <w:r>
              <w:rPr>
                <w:rFonts w:ascii="Times New Roman" w:hAnsi="Times New Roman" w:cs="Times New Roman"/>
                <w:sz w:val="26"/>
                <w:szCs w:val="26"/>
              </w:rPr>
              <w:t>apmekl</w:t>
            </w:r>
            <w:proofErr w:type="spellEnd"/>
            <w:r>
              <w:rPr>
                <w:rFonts w:ascii="Times New Roman" w:hAnsi="Times New Roman" w:cs="Times New Roman"/>
                <w:sz w:val="26"/>
                <w:szCs w:val="26"/>
              </w:rPr>
              <w:t>.</w:t>
            </w:r>
          </w:p>
          <w:p w14:paraId="0506ACAD" w14:textId="3DA0E419" w:rsidR="00AD439A" w:rsidRDefault="00AD439A" w:rsidP="00AD439A">
            <w:pPr>
              <w:jc w:val="center"/>
              <w:rPr>
                <w:rFonts w:ascii="Times New Roman" w:hAnsi="Times New Roman" w:cs="Times New Roman"/>
                <w:sz w:val="26"/>
                <w:szCs w:val="26"/>
              </w:rPr>
            </w:pPr>
            <w:r>
              <w:rPr>
                <w:rFonts w:ascii="Times New Roman" w:hAnsi="Times New Roman" w:cs="Times New Roman"/>
                <w:sz w:val="26"/>
                <w:szCs w:val="26"/>
              </w:rPr>
              <w:t>2022.-</w:t>
            </w:r>
            <w:r w:rsidR="00390064">
              <w:rPr>
                <w:rFonts w:ascii="Times New Roman" w:hAnsi="Times New Roman" w:cs="Times New Roman"/>
                <w:sz w:val="26"/>
                <w:szCs w:val="26"/>
              </w:rPr>
              <w:t>49590</w:t>
            </w:r>
            <w:r>
              <w:rPr>
                <w:rFonts w:ascii="Times New Roman" w:hAnsi="Times New Roman" w:cs="Times New Roman"/>
                <w:sz w:val="26"/>
                <w:szCs w:val="26"/>
              </w:rPr>
              <w:t xml:space="preserve"> </w:t>
            </w:r>
            <w:proofErr w:type="spellStart"/>
            <w:r>
              <w:rPr>
                <w:rFonts w:ascii="Times New Roman" w:hAnsi="Times New Roman" w:cs="Times New Roman"/>
                <w:sz w:val="26"/>
                <w:szCs w:val="26"/>
              </w:rPr>
              <w:t>apmekl</w:t>
            </w:r>
            <w:proofErr w:type="spellEnd"/>
            <w:r>
              <w:rPr>
                <w:rFonts w:ascii="Times New Roman" w:hAnsi="Times New Roman" w:cs="Times New Roman"/>
                <w:sz w:val="26"/>
                <w:szCs w:val="26"/>
              </w:rPr>
              <w:t>.</w:t>
            </w:r>
          </w:p>
          <w:p w14:paraId="7C469067" w14:textId="2C018758" w:rsidR="00AD439A" w:rsidRDefault="00AD439A" w:rsidP="00AD439A">
            <w:pPr>
              <w:jc w:val="center"/>
              <w:rPr>
                <w:rFonts w:ascii="Times New Roman" w:hAnsi="Times New Roman" w:cs="Times New Roman"/>
                <w:sz w:val="26"/>
                <w:szCs w:val="26"/>
              </w:rPr>
            </w:pPr>
            <w:r>
              <w:rPr>
                <w:rFonts w:ascii="Times New Roman" w:hAnsi="Times New Roman" w:cs="Times New Roman"/>
                <w:sz w:val="26"/>
                <w:szCs w:val="26"/>
              </w:rPr>
              <w:t>2023. -</w:t>
            </w:r>
            <w:r w:rsidR="00390064">
              <w:rPr>
                <w:rFonts w:ascii="Times New Roman" w:hAnsi="Times New Roman" w:cs="Times New Roman"/>
                <w:sz w:val="26"/>
                <w:szCs w:val="26"/>
              </w:rPr>
              <w:t>49887</w:t>
            </w:r>
            <w:r>
              <w:rPr>
                <w:rFonts w:ascii="Times New Roman" w:hAnsi="Times New Roman" w:cs="Times New Roman"/>
                <w:sz w:val="26"/>
                <w:szCs w:val="26"/>
              </w:rPr>
              <w:t xml:space="preserve"> </w:t>
            </w:r>
            <w:proofErr w:type="spellStart"/>
            <w:r>
              <w:rPr>
                <w:rFonts w:ascii="Times New Roman" w:hAnsi="Times New Roman" w:cs="Times New Roman"/>
                <w:sz w:val="26"/>
                <w:szCs w:val="26"/>
              </w:rPr>
              <w:t>apmekl</w:t>
            </w:r>
            <w:proofErr w:type="spellEnd"/>
            <w:r>
              <w:rPr>
                <w:rFonts w:ascii="Times New Roman" w:hAnsi="Times New Roman" w:cs="Times New Roman"/>
                <w:sz w:val="26"/>
                <w:szCs w:val="26"/>
              </w:rPr>
              <w:t>.</w:t>
            </w:r>
          </w:p>
          <w:p w14:paraId="1EAE19B6" w14:textId="0DE053D1" w:rsidR="00AD439A" w:rsidRDefault="00AD439A" w:rsidP="00AD439A">
            <w:pPr>
              <w:jc w:val="center"/>
              <w:rPr>
                <w:rFonts w:ascii="Times New Roman" w:hAnsi="Times New Roman" w:cs="Times New Roman"/>
                <w:sz w:val="26"/>
                <w:szCs w:val="26"/>
              </w:rPr>
            </w:pPr>
            <w:r>
              <w:rPr>
                <w:rFonts w:ascii="Times New Roman" w:hAnsi="Times New Roman" w:cs="Times New Roman"/>
                <w:sz w:val="26"/>
                <w:szCs w:val="26"/>
              </w:rPr>
              <w:t>2024. –</w:t>
            </w:r>
          </w:p>
          <w:p w14:paraId="71FC2907" w14:textId="332F106A" w:rsidR="00AD439A" w:rsidRDefault="00390064" w:rsidP="00AD439A">
            <w:pPr>
              <w:jc w:val="center"/>
              <w:rPr>
                <w:rFonts w:ascii="Times New Roman" w:hAnsi="Times New Roman" w:cs="Times New Roman"/>
                <w:sz w:val="26"/>
                <w:szCs w:val="26"/>
              </w:rPr>
            </w:pPr>
            <w:r>
              <w:rPr>
                <w:rFonts w:ascii="Times New Roman" w:hAnsi="Times New Roman" w:cs="Times New Roman"/>
                <w:sz w:val="26"/>
                <w:szCs w:val="26"/>
              </w:rPr>
              <w:t>50187</w:t>
            </w:r>
            <w:r w:rsidR="00AD439A">
              <w:rPr>
                <w:rFonts w:ascii="Times New Roman" w:hAnsi="Times New Roman" w:cs="Times New Roman"/>
                <w:sz w:val="26"/>
                <w:szCs w:val="26"/>
              </w:rPr>
              <w:t xml:space="preserve"> </w:t>
            </w:r>
            <w:proofErr w:type="spellStart"/>
            <w:r w:rsidR="00AD439A">
              <w:rPr>
                <w:rFonts w:ascii="Times New Roman" w:hAnsi="Times New Roman" w:cs="Times New Roman"/>
                <w:sz w:val="26"/>
                <w:szCs w:val="26"/>
              </w:rPr>
              <w:t>apmekl</w:t>
            </w:r>
            <w:proofErr w:type="spellEnd"/>
            <w:r w:rsidR="00AD439A">
              <w:rPr>
                <w:rFonts w:ascii="Times New Roman" w:hAnsi="Times New Roman" w:cs="Times New Roman"/>
                <w:sz w:val="26"/>
                <w:szCs w:val="26"/>
              </w:rPr>
              <w:t>.</w:t>
            </w:r>
          </w:p>
          <w:p w14:paraId="2107ABAA" w14:textId="77777777" w:rsidR="00AD439A" w:rsidRDefault="00AD439A" w:rsidP="00AD439A">
            <w:pPr>
              <w:jc w:val="center"/>
              <w:rPr>
                <w:rFonts w:ascii="Times New Roman" w:hAnsi="Times New Roman" w:cs="Times New Roman"/>
                <w:sz w:val="26"/>
                <w:szCs w:val="26"/>
              </w:rPr>
            </w:pPr>
            <w:r>
              <w:rPr>
                <w:rFonts w:ascii="Times New Roman" w:hAnsi="Times New Roman" w:cs="Times New Roman"/>
                <w:sz w:val="26"/>
                <w:szCs w:val="26"/>
              </w:rPr>
              <w:t>2025.-</w:t>
            </w:r>
          </w:p>
          <w:p w14:paraId="2E9A6EB3" w14:textId="141CA7B3" w:rsidR="00AD439A" w:rsidRPr="006E7571" w:rsidRDefault="00390064" w:rsidP="00AD439A">
            <w:pPr>
              <w:jc w:val="center"/>
              <w:rPr>
                <w:rFonts w:ascii="Times New Roman" w:hAnsi="Times New Roman" w:cs="Times New Roman"/>
                <w:sz w:val="26"/>
                <w:szCs w:val="26"/>
              </w:rPr>
            </w:pPr>
            <w:r>
              <w:rPr>
                <w:rFonts w:ascii="Times New Roman" w:hAnsi="Times New Roman" w:cs="Times New Roman"/>
                <w:sz w:val="26"/>
                <w:szCs w:val="26"/>
              </w:rPr>
              <w:t>50488</w:t>
            </w:r>
            <w:r w:rsidR="00AD439A">
              <w:rPr>
                <w:rFonts w:ascii="Times New Roman" w:hAnsi="Times New Roman" w:cs="Times New Roman"/>
                <w:sz w:val="26"/>
                <w:szCs w:val="26"/>
              </w:rPr>
              <w:t xml:space="preserve"> </w:t>
            </w:r>
            <w:proofErr w:type="spellStart"/>
            <w:r w:rsidR="00AD439A">
              <w:rPr>
                <w:rFonts w:ascii="Times New Roman" w:hAnsi="Times New Roman" w:cs="Times New Roman"/>
                <w:sz w:val="26"/>
                <w:szCs w:val="26"/>
              </w:rPr>
              <w:t>apmekl</w:t>
            </w:r>
            <w:proofErr w:type="spellEnd"/>
            <w:r w:rsidR="00AD439A">
              <w:rPr>
                <w:rFonts w:ascii="Times New Roman" w:hAnsi="Times New Roman" w:cs="Times New Roman"/>
                <w:sz w:val="26"/>
                <w:szCs w:val="26"/>
              </w:rPr>
              <w:t>.</w:t>
            </w:r>
          </w:p>
        </w:tc>
        <w:tc>
          <w:tcPr>
            <w:tcW w:w="0" w:type="auto"/>
          </w:tcPr>
          <w:p w14:paraId="759586EA" w14:textId="0F85EECF" w:rsidR="00BA3EF1" w:rsidRPr="006E7571" w:rsidRDefault="00BA3EF1" w:rsidP="00C04C63">
            <w:pPr>
              <w:jc w:val="center"/>
              <w:rPr>
                <w:rFonts w:ascii="Times New Roman" w:hAnsi="Times New Roman" w:cs="Times New Roman"/>
                <w:sz w:val="26"/>
                <w:szCs w:val="26"/>
              </w:rPr>
            </w:pPr>
            <w:r>
              <w:rPr>
                <w:rFonts w:ascii="Times New Roman" w:hAnsi="Times New Roman" w:cs="Times New Roman"/>
                <w:sz w:val="26"/>
                <w:szCs w:val="26"/>
              </w:rPr>
              <w:t>Valsts un kapitālsabiedrības finanšu līdzekļi</w:t>
            </w:r>
          </w:p>
        </w:tc>
      </w:tr>
      <w:tr w:rsidR="001A7712" w14:paraId="2EB66B6F" w14:textId="77777777" w:rsidTr="00C04C63">
        <w:tc>
          <w:tcPr>
            <w:tcW w:w="0" w:type="auto"/>
            <w:vMerge/>
          </w:tcPr>
          <w:p w14:paraId="24B5CBB3" w14:textId="71BEE2E8" w:rsidR="00A12451" w:rsidRPr="006E7571" w:rsidRDefault="00A12451" w:rsidP="00C04C63">
            <w:pPr>
              <w:jc w:val="center"/>
              <w:rPr>
                <w:rFonts w:ascii="Times New Roman" w:hAnsi="Times New Roman" w:cs="Times New Roman"/>
                <w:sz w:val="26"/>
                <w:szCs w:val="26"/>
              </w:rPr>
            </w:pPr>
          </w:p>
        </w:tc>
        <w:tc>
          <w:tcPr>
            <w:tcW w:w="0" w:type="auto"/>
          </w:tcPr>
          <w:p w14:paraId="6D545F20" w14:textId="11144E5A" w:rsidR="00A12451" w:rsidRPr="006E7571" w:rsidRDefault="00A12451" w:rsidP="00C04C63">
            <w:pPr>
              <w:rPr>
                <w:rFonts w:ascii="Times New Roman" w:hAnsi="Times New Roman" w:cs="Times New Roman"/>
                <w:sz w:val="26"/>
                <w:szCs w:val="26"/>
              </w:rPr>
            </w:pPr>
            <w:r w:rsidRPr="008932CA">
              <w:rPr>
                <w:rFonts w:ascii="Times New Roman" w:hAnsi="Times New Roman" w:cs="Times New Roman"/>
                <w:sz w:val="26"/>
                <w:szCs w:val="26"/>
              </w:rPr>
              <w:t>Zobārstniecības pakalpojumu sniegšana mājās gulošiem pacientiem</w:t>
            </w:r>
          </w:p>
        </w:tc>
        <w:tc>
          <w:tcPr>
            <w:tcW w:w="0" w:type="auto"/>
          </w:tcPr>
          <w:p w14:paraId="03B1B3D0" w14:textId="149B2450" w:rsidR="00A12451" w:rsidRDefault="00A12451" w:rsidP="00C04C63">
            <w:pPr>
              <w:rPr>
                <w:rFonts w:ascii="Times New Roman" w:hAnsi="Times New Roman" w:cs="Times New Roman"/>
                <w:sz w:val="26"/>
                <w:szCs w:val="26"/>
              </w:rPr>
            </w:pPr>
            <w:r w:rsidRPr="008932CA">
              <w:rPr>
                <w:rFonts w:ascii="Times New Roman" w:hAnsi="Times New Roman" w:cs="Times New Roman"/>
                <w:sz w:val="26"/>
                <w:szCs w:val="26"/>
              </w:rPr>
              <w:t xml:space="preserve">Mēnesī palīdzība mājās vidēji tiek sniegta </w:t>
            </w:r>
            <w:r w:rsidRPr="00F21515">
              <w:rPr>
                <w:rFonts w:ascii="Times New Roman" w:hAnsi="Times New Roman" w:cs="Times New Roman"/>
                <w:sz w:val="26"/>
                <w:szCs w:val="26"/>
                <w:u w:val="single"/>
              </w:rPr>
              <w:t>9</w:t>
            </w:r>
            <w:r w:rsidRPr="008932CA">
              <w:rPr>
                <w:rFonts w:ascii="Times New Roman" w:hAnsi="Times New Roman" w:cs="Times New Roman"/>
                <w:sz w:val="26"/>
                <w:szCs w:val="26"/>
              </w:rPr>
              <w:t xml:space="preserve"> pacientiem</w:t>
            </w:r>
            <w:r>
              <w:rPr>
                <w:rFonts w:ascii="Times New Roman" w:hAnsi="Times New Roman" w:cs="Times New Roman"/>
                <w:sz w:val="26"/>
                <w:szCs w:val="26"/>
              </w:rPr>
              <w:t>.</w:t>
            </w:r>
          </w:p>
          <w:p w14:paraId="58D24B4E" w14:textId="216AADD2" w:rsidR="00A12451" w:rsidRPr="006E7571" w:rsidRDefault="00A12451" w:rsidP="00C04C63">
            <w:pPr>
              <w:rPr>
                <w:rFonts w:ascii="Times New Roman" w:hAnsi="Times New Roman" w:cs="Times New Roman"/>
                <w:sz w:val="26"/>
                <w:szCs w:val="26"/>
              </w:rPr>
            </w:pPr>
            <w:r>
              <w:rPr>
                <w:rFonts w:ascii="Times New Roman" w:hAnsi="Times New Roman" w:cs="Times New Roman"/>
                <w:sz w:val="26"/>
                <w:szCs w:val="26"/>
              </w:rPr>
              <w:t>P</w:t>
            </w:r>
            <w:r w:rsidRPr="008932CA">
              <w:rPr>
                <w:rFonts w:ascii="Times New Roman" w:hAnsi="Times New Roman" w:cs="Times New Roman"/>
                <w:sz w:val="26"/>
                <w:szCs w:val="26"/>
              </w:rPr>
              <w:t>alīdzība</w:t>
            </w:r>
            <w:r>
              <w:rPr>
                <w:rFonts w:ascii="Times New Roman" w:hAnsi="Times New Roman" w:cs="Times New Roman"/>
                <w:sz w:val="26"/>
                <w:szCs w:val="26"/>
              </w:rPr>
              <w:t xml:space="preserve"> tiek sniegta visiem 100%, kas vēršas pēc tās </w:t>
            </w:r>
          </w:p>
        </w:tc>
        <w:tc>
          <w:tcPr>
            <w:tcW w:w="0" w:type="auto"/>
          </w:tcPr>
          <w:p w14:paraId="314BDF13" w14:textId="188A4D2C" w:rsidR="00A12451" w:rsidRDefault="00AD439A" w:rsidP="00C04C63">
            <w:pPr>
              <w:rPr>
                <w:rFonts w:ascii="Times New Roman" w:hAnsi="Times New Roman" w:cs="Times New Roman"/>
                <w:sz w:val="26"/>
                <w:szCs w:val="26"/>
              </w:rPr>
            </w:pPr>
            <w:r>
              <w:rPr>
                <w:rFonts w:ascii="Times New Roman" w:hAnsi="Times New Roman" w:cs="Times New Roman"/>
                <w:sz w:val="26"/>
                <w:szCs w:val="26"/>
              </w:rPr>
              <w:t>Palīdzība tiek sniegta visiem 100%, kas vēršas pēc tās</w:t>
            </w:r>
          </w:p>
          <w:p w14:paraId="169FD2C5" w14:textId="5D308630" w:rsidR="00A12451" w:rsidRPr="006E7571" w:rsidRDefault="00A12451" w:rsidP="00C04C63">
            <w:pPr>
              <w:jc w:val="center"/>
              <w:rPr>
                <w:rFonts w:ascii="Times New Roman" w:hAnsi="Times New Roman" w:cs="Times New Roman"/>
                <w:sz w:val="26"/>
                <w:szCs w:val="26"/>
              </w:rPr>
            </w:pPr>
          </w:p>
        </w:tc>
        <w:tc>
          <w:tcPr>
            <w:tcW w:w="0" w:type="auto"/>
            <w:vMerge w:val="restart"/>
          </w:tcPr>
          <w:p w14:paraId="2A5A49EE" w14:textId="77777777" w:rsidR="00A12451" w:rsidRDefault="00A12451" w:rsidP="00C04C63">
            <w:pPr>
              <w:jc w:val="center"/>
              <w:rPr>
                <w:rFonts w:ascii="Times New Roman" w:hAnsi="Times New Roman" w:cs="Times New Roman"/>
                <w:sz w:val="26"/>
                <w:szCs w:val="26"/>
              </w:rPr>
            </w:pPr>
            <w:r>
              <w:rPr>
                <w:rFonts w:ascii="Times New Roman" w:hAnsi="Times New Roman" w:cs="Times New Roman"/>
                <w:sz w:val="26"/>
                <w:szCs w:val="26"/>
              </w:rPr>
              <w:t>2021.-2025.gads</w:t>
            </w:r>
          </w:p>
          <w:p w14:paraId="64D3095F" w14:textId="77777777" w:rsidR="00390064" w:rsidRDefault="00390064" w:rsidP="00C04C63">
            <w:pPr>
              <w:jc w:val="center"/>
              <w:rPr>
                <w:rFonts w:ascii="Times New Roman" w:hAnsi="Times New Roman" w:cs="Times New Roman"/>
                <w:sz w:val="26"/>
                <w:szCs w:val="26"/>
              </w:rPr>
            </w:pPr>
          </w:p>
          <w:p w14:paraId="0F1B8085" w14:textId="77777777" w:rsidR="00390064" w:rsidRDefault="00390064" w:rsidP="00C04C63">
            <w:pPr>
              <w:jc w:val="center"/>
              <w:rPr>
                <w:rFonts w:ascii="Times New Roman" w:hAnsi="Times New Roman" w:cs="Times New Roman"/>
                <w:sz w:val="26"/>
                <w:szCs w:val="26"/>
              </w:rPr>
            </w:pPr>
          </w:p>
          <w:p w14:paraId="2D1E1D39" w14:textId="77777777" w:rsidR="00390064" w:rsidRDefault="00390064" w:rsidP="00C04C63">
            <w:pPr>
              <w:jc w:val="center"/>
              <w:rPr>
                <w:rFonts w:ascii="Times New Roman" w:hAnsi="Times New Roman" w:cs="Times New Roman"/>
                <w:sz w:val="26"/>
                <w:szCs w:val="26"/>
              </w:rPr>
            </w:pPr>
          </w:p>
          <w:p w14:paraId="7753E24E" w14:textId="77777777" w:rsidR="00390064" w:rsidRDefault="00390064" w:rsidP="00C04C63">
            <w:pPr>
              <w:jc w:val="center"/>
              <w:rPr>
                <w:rFonts w:ascii="Times New Roman" w:hAnsi="Times New Roman" w:cs="Times New Roman"/>
                <w:sz w:val="26"/>
                <w:szCs w:val="26"/>
              </w:rPr>
            </w:pPr>
          </w:p>
          <w:p w14:paraId="681DB8EE" w14:textId="05AE60A6" w:rsidR="00390064" w:rsidRDefault="00390064" w:rsidP="00C04C63">
            <w:pPr>
              <w:jc w:val="center"/>
              <w:rPr>
                <w:rFonts w:ascii="Times New Roman" w:hAnsi="Times New Roman" w:cs="Times New Roman"/>
                <w:sz w:val="26"/>
                <w:szCs w:val="26"/>
              </w:rPr>
            </w:pPr>
            <w:r>
              <w:rPr>
                <w:rFonts w:ascii="Times New Roman" w:hAnsi="Times New Roman" w:cs="Times New Roman"/>
                <w:sz w:val="26"/>
                <w:szCs w:val="26"/>
              </w:rPr>
              <w:lastRenderedPageBreak/>
              <w:t>Katru gadu</w:t>
            </w:r>
          </w:p>
          <w:p w14:paraId="574C6032" w14:textId="77777777" w:rsidR="00390064" w:rsidRDefault="00390064" w:rsidP="00C04C63">
            <w:pPr>
              <w:jc w:val="center"/>
              <w:rPr>
                <w:rFonts w:ascii="Times New Roman" w:hAnsi="Times New Roman" w:cs="Times New Roman"/>
                <w:sz w:val="26"/>
                <w:szCs w:val="26"/>
              </w:rPr>
            </w:pPr>
          </w:p>
          <w:p w14:paraId="0C658478" w14:textId="59C35611" w:rsidR="00390064" w:rsidRPr="006E7571" w:rsidRDefault="00390064" w:rsidP="00C04C63">
            <w:pPr>
              <w:jc w:val="center"/>
              <w:rPr>
                <w:rFonts w:ascii="Times New Roman" w:hAnsi="Times New Roman" w:cs="Times New Roman"/>
                <w:sz w:val="26"/>
                <w:szCs w:val="26"/>
              </w:rPr>
            </w:pPr>
          </w:p>
        </w:tc>
        <w:tc>
          <w:tcPr>
            <w:tcW w:w="0" w:type="auto"/>
            <w:vMerge w:val="restart"/>
          </w:tcPr>
          <w:p w14:paraId="0DBE7BA7" w14:textId="77777777" w:rsidR="00A12451" w:rsidRDefault="00A12451" w:rsidP="00C04C63">
            <w:pPr>
              <w:jc w:val="center"/>
              <w:rPr>
                <w:rFonts w:ascii="Times New Roman" w:hAnsi="Times New Roman" w:cs="Times New Roman"/>
                <w:sz w:val="26"/>
                <w:szCs w:val="26"/>
              </w:rPr>
            </w:pPr>
            <w:r>
              <w:rPr>
                <w:rFonts w:ascii="Times New Roman" w:hAnsi="Times New Roman" w:cs="Times New Roman"/>
                <w:sz w:val="26"/>
                <w:szCs w:val="26"/>
              </w:rPr>
              <w:lastRenderedPageBreak/>
              <w:t>Kapitālsabiedrības finanšu līdzekļi</w:t>
            </w:r>
          </w:p>
          <w:p w14:paraId="5F9A63BF" w14:textId="77777777" w:rsidR="00390064" w:rsidRDefault="00390064" w:rsidP="00C04C63">
            <w:pPr>
              <w:jc w:val="center"/>
              <w:rPr>
                <w:rFonts w:ascii="Times New Roman" w:hAnsi="Times New Roman" w:cs="Times New Roman"/>
                <w:sz w:val="26"/>
                <w:szCs w:val="26"/>
              </w:rPr>
            </w:pPr>
          </w:p>
          <w:p w14:paraId="40F18B6D" w14:textId="77777777" w:rsidR="00390064" w:rsidRDefault="00390064" w:rsidP="00C04C63">
            <w:pPr>
              <w:jc w:val="center"/>
              <w:rPr>
                <w:rFonts w:ascii="Times New Roman" w:hAnsi="Times New Roman" w:cs="Times New Roman"/>
                <w:sz w:val="26"/>
                <w:szCs w:val="26"/>
              </w:rPr>
            </w:pPr>
          </w:p>
          <w:p w14:paraId="0D7EA3CD" w14:textId="77777777" w:rsidR="00390064" w:rsidRDefault="00390064" w:rsidP="00C04C63">
            <w:pPr>
              <w:jc w:val="center"/>
              <w:rPr>
                <w:rFonts w:ascii="Times New Roman" w:hAnsi="Times New Roman" w:cs="Times New Roman"/>
                <w:sz w:val="26"/>
                <w:szCs w:val="26"/>
              </w:rPr>
            </w:pPr>
          </w:p>
          <w:p w14:paraId="4E5EA2B9" w14:textId="77777777" w:rsidR="00390064" w:rsidRDefault="00390064" w:rsidP="00C04C63">
            <w:pPr>
              <w:jc w:val="center"/>
              <w:rPr>
                <w:rFonts w:ascii="Times New Roman" w:hAnsi="Times New Roman" w:cs="Times New Roman"/>
                <w:sz w:val="26"/>
                <w:szCs w:val="26"/>
              </w:rPr>
            </w:pPr>
          </w:p>
          <w:p w14:paraId="2D97AC36" w14:textId="55CEBE7C" w:rsidR="00390064" w:rsidRPr="006E7571" w:rsidRDefault="00390064" w:rsidP="00C04C63">
            <w:pPr>
              <w:jc w:val="center"/>
              <w:rPr>
                <w:rFonts w:ascii="Times New Roman" w:hAnsi="Times New Roman" w:cs="Times New Roman"/>
                <w:sz w:val="26"/>
                <w:szCs w:val="26"/>
              </w:rPr>
            </w:pPr>
            <w:r>
              <w:rPr>
                <w:rFonts w:ascii="Times New Roman" w:hAnsi="Times New Roman" w:cs="Times New Roman"/>
                <w:sz w:val="26"/>
                <w:szCs w:val="26"/>
              </w:rPr>
              <w:lastRenderedPageBreak/>
              <w:t>Valsts un kapitālsabiedrības līdzekļi</w:t>
            </w:r>
          </w:p>
        </w:tc>
      </w:tr>
      <w:tr w:rsidR="001A7712" w14:paraId="1E164CDE" w14:textId="77777777" w:rsidTr="00C04C63">
        <w:trPr>
          <w:trHeight w:val="2394"/>
        </w:trPr>
        <w:tc>
          <w:tcPr>
            <w:tcW w:w="0" w:type="auto"/>
            <w:vMerge/>
          </w:tcPr>
          <w:p w14:paraId="3961B105" w14:textId="77777777" w:rsidR="00A12451" w:rsidRPr="006E7571" w:rsidRDefault="00A12451" w:rsidP="00C04C63">
            <w:pPr>
              <w:jc w:val="center"/>
              <w:rPr>
                <w:rFonts w:ascii="Times New Roman" w:hAnsi="Times New Roman" w:cs="Times New Roman"/>
                <w:sz w:val="26"/>
                <w:szCs w:val="26"/>
              </w:rPr>
            </w:pPr>
          </w:p>
        </w:tc>
        <w:tc>
          <w:tcPr>
            <w:tcW w:w="0" w:type="auto"/>
          </w:tcPr>
          <w:p w14:paraId="73D0ECCC" w14:textId="5F08B50A" w:rsidR="00A12451" w:rsidRPr="008932CA" w:rsidRDefault="00A12451" w:rsidP="00C04C63">
            <w:pPr>
              <w:rPr>
                <w:rFonts w:ascii="Times New Roman" w:hAnsi="Times New Roman" w:cs="Times New Roman"/>
                <w:sz w:val="26"/>
                <w:szCs w:val="26"/>
              </w:rPr>
            </w:pPr>
            <w:r w:rsidRPr="008932CA">
              <w:rPr>
                <w:rFonts w:ascii="Times New Roman" w:hAnsi="Times New Roman" w:cs="Times New Roman"/>
                <w:sz w:val="26"/>
                <w:szCs w:val="26"/>
              </w:rPr>
              <w:t>Zobārstniecības palīdzības sniegšana personām ar funkcionālajiem traucējumiem</w:t>
            </w:r>
          </w:p>
        </w:tc>
        <w:tc>
          <w:tcPr>
            <w:tcW w:w="0" w:type="auto"/>
          </w:tcPr>
          <w:p w14:paraId="25F5A9D8" w14:textId="77777777" w:rsidR="00A12451" w:rsidRDefault="00A12451" w:rsidP="00C04C63">
            <w:pPr>
              <w:rPr>
                <w:rFonts w:ascii="Times New Roman" w:hAnsi="Times New Roman" w:cs="Times New Roman"/>
                <w:sz w:val="26"/>
                <w:szCs w:val="26"/>
              </w:rPr>
            </w:pPr>
            <w:r>
              <w:rPr>
                <w:rFonts w:ascii="Times New Roman" w:hAnsi="Times New Roman" w:cs="Times New Roman"/>
                <w:sz w:val="26"/>
                <w:szCs w:val="26"/>
              </w:rPr>
              <w:t xml:space="preserve">Vidēji mēnesī palīdzība  tiek sniegta </w:t>
            </w:r>
            <w:r w:rsidRPr="00625FC3">
              <w:rPr>
                <w:rFonts w:ascii="Times New Roman" w:hAnsi="Times New Roman" w:cs="Times New Roman"/>
                <w:sz w:val="26"/>
                <w:szCs w:val="26"/>
                <w:u w:val="single"/>
              </w:rPr>
              <w:t xml:space="preserve">30 </w:t>
            </w:r>
            <w:r>
              <w:rPr>
                <w:rFonts w:ascii="Times New Roman" w:hAnsi="Times New Roman" w:cs="Times New Roman"/>
                <w:sz w:val="26"/>
                <w:szCs w:val="26"/>
              </w:rPr>
              <w:t>pacientiem.</w:t>
            </w:r>
          </w:p>
          <w:p w14:paraId="31194219" w14:textId="5C817B97" w:rsidR="00A12451" w:rsidRPr="006E7571" w:rsidRDefault="00A12451" w:rsidP="00C04C63">
            <w:pPr>
              <w:rPr>
                <w:rFonts w:ascii="Times New Roman" w:hAnsi="Times New Roman" w:cs="Times New Roman"/>
                <w:sz w:val="26"/>
                <w:szCs w:val="26"/>
              </w:rPr>
            </w:pPr>
            <w:r>
              <w:rPr>
                <w:rFonts w:ascii="Times New Roman" w:hAnsi="Times New Roman" w:cs="Times New Roman"/>
                <w:sz w:val="26"/>
                <w:szCs w:val="26"/>
              </w:rPr>
              <w:t>P</w:t>
            </w:r>
            <w:r w:rsidRPr="008932CA">
              <w:rPr>
                <w:rFonts w:ascii="Times New Roman" w:hAnsi="Times New Roman" w:cs="Times New Roman"/>
                <w:sz w:val="26"/>
                <w:szCs w:val="26"/>
              </w:rPr>
              <w:t>alīdzība</w:t>
            </w:r>
            <w:r>
              <w:rPr>
                <w:rFonts w:ascii="Times New Roman" w:hAnsi="Times New Roman" w:cs="Times New Roman"/>
                <w:sz w:val="26"/>
                <w:szCs w:val="26"/>
              </w:rPr>
              <w:t xml:space="preserve"> tiek sniegta visiem 100%, kas vēršas pēc tās</w:t>
            </w:r>
          </w:p>
        </w:tc>
        <w:tc>
          <w:tcPr>
            <w:tcW w:w="0" w:type="auto"/>
          </w:tcPr>
          <w:p w14:paraId="5F18D104" w14:textId="77777777" w:rsidR="00A12451" w:rsidRDefault="00A12451" w:rsidP="00C04C63">
            <w:pPr>
              <w:rPr>
                <w:rFonts w:ascii="Times New Roman" w:hAnsi="Times New Roman" w:cs="Times New Roman"/>
                <w:sz w:val="26"/>
                <w:szCs w:val="26"/>
              </w:rPr>
            </w:pPr>
            <w:r>
              <w:rPr>
                <w:rFonts w:ascii="Times New Roman" w:hAnsi="Times New Roman" w:cs="Times New Roman"/>
                <w:sz w:val="26"/>
                <w:szCs w:val="26"/>
              </w:rPr>
              <w:t>Visu veidu zobārstniecības palīdzība tiek sniegta maksimālā apjomā.</w:t>
            </w:r>
          </w:p>
          <w:p w14:paraId="310999D1" w14:textId="2CF19CD5" w:rsidR="00A12451" w:rsidRPr="006E7571" w:rsidRDefault="00AD439A" w:rsidP="00C04C63">
            <w:pPr>
              <w:rPr>
                <w:rFonts w:ascii="Times New Roman" w:hAnsi="Times New Roman" w:cs="Times New Roman"/>
                <w:sz w:val="26"/>
                <w:szCs w:val="26"/>
              </w:rPr>
            </w:pPr>
            <w:r>
              <w:rPr>
                <w:rFonts w:ascii="Times New Roman" w:hAnsi="Times New Roman" w:cs="Times New Roman"/>
                <w:sz w:val="26"/>
                <w:szCs w:val="26"/>
              </w:rPr>
              <w:t>Palīdzība tiek sniegta visiem 100%, kas vēršas pēc tās</w:t>
            </w:r>
          </w:p>
        </w:tc>
        <w:tc>
          <w:tcPr>
            <w:tcW w:w="0" w:type="auto"/>
            <w:vMerge/>
          </w:tcPr>
          <w:p w14:paraId="585EAD82" w14:textId="77777777" w:rsidR="00A12451" w:rsidRPr="006E7571" w:rsidRDefault="00A12451" w:rsidP="00C04C63">
            <w:pPr>
              <w:rPr>
                <w:rFonts w:ascii="Times New Roman" w:hAnsi="Times New Roman" w:cs="Times New Roman"/>
                <w:sz w:val="26"/>
                <w:szCs w:val="26"/>
              </w:rPr>
            </w:pPr>
          </w:p>
        </w:tc>
        <w:tc>
          <w:tcPr>
            <w:tcW w:w="0" w:type="auto"/>
            <w:vMerge/>
          </w:tcPr>
          <w:p w14:paraId="4333321D" w14:textId="68478E0C" w:rsidR="00A12451" w:rsidRPr="006E7571" w:rsidRDefault="00A12451" w:rsidP="00C04C63">
            <w:pPr>
              <w:rPr>
                <w:rFonts w:ascii="Times New Roman" w:hAnsi="Times New Roman" w:cs="Times New Roman"/>
                <w:sz w:val="26"/>
                <w:szCs w:val="26"/>
              </w:rPr>
            </w:pPr>
          </w:p>
        </w:tc>
      </w:tr>
      <w:tr w:rsidR="001A7712" w14:paraId="3C949430" w14:textId="77777777" w:rsidTr="00C04C63">
        <w:tc>
          <w:tcPr>
            <w:tcW w:w="0" w:type="auto"/>
            <w:vMerge w:val="restart"/>
          </w:tcPr>
          <w:p w14:paraId="5C2F094B" w14:textId="77777777" w:rsidR="008D1F81" w:rsidRPr="006E7571" w:rsidRDefault="008D1F81" w:rsidP="00C04C63">
            <w:pPr>
              <w:jc w:val="center"/>
              <w:rPr>
                <w:rFonts w:ascii="Times New Roman" w:hAnsi="Times New Roman" w:cs="Times New Roman"/>
                <w:sz w:val="26"/>
                <w:szCs w:val="26"/>
              </w:rPr>
            </w:pPr>
          </w:p>
        </w:tc>
        <w:tc>
          <w:tcPr>
            <w:tcW w:w="0" w:type="auto"/>
          </w:tcPr>
          <w:p w14:paraId="1384690D" w14:textId="6DCE7A81" w:rsidR="008D1F81" w:rsidRPr="008932CA" w:rsidRDefault="008D1F81" w:rsidP="00C04C63">
            <w:pPr>
              <w:rPr>
                <w:rFonts w:ascii="Times New Roman" w:hAnsi="Times New Roman" w:cs="Times New Roman"/>
                <w:sz w:val="26"/>
                <w:szCs w:val="26"/>
              </w:rPr>
            </w:pPr>
            <w:r w:rsidRPr="008932CA">
              <w:rPr>
                <w:rFonts w:ascii="Times New Roman" w:hAnsi="Times New Roman" w:cs="Times New Roman"/>
                <w:sz w:val="26"/>
                <w:szCs w:val="26"/>
              </w:rPr>
              <w:t>Zobārstniecības palīdzības sniegšana riska grupām</w:t>
            </w:r>
          </w:p>
        </w:tc>
        <w:tc>
          <w:tcPr>
            <w:tcW w:w="0" w:type="auto"/>
          </w:tcPr>
          <w:p w14:paraId="0A796C52" w14:textId="2E7E2166" w:rsidR="008D1F81" w:rsidRPr="008932CA" w:rsidRDefault="008D1F81" w:rsidP="00C04C63">
            <w:pPr>
              <w:rPr>
                <w:rFonts w:ascii="Times New Roman" w:hAnsi="Times New Roman" w:cs="Times New Roman"/>
                <w:sz w:val="26"/>
                <w:szCs w:val="26"/>
              </w:rPr>
            </w:pPr>
            <w:r>
              <w:rPr>
                <w:rFonts w:ascii="Times New Roman" w:hAnsi="Times New Roman" w:cs="Times New Roman"/>
                <w:sz w:val="26"/>
                <w:szCs w:val="26"/>
              </w:rPr>
              <w:t>L</w:t>
            </w:r>
            <w:r w:rsidRPr="008932CA">
              <w:rPr>
                <w:rFonts w:ascii="Times New Roman" w:hAnsi="Times New Roman" w:cs="Times New Roman"/>
                <w:sz w:val="26"/>
                <w:szCs w:val="26"/>
              </w:rPr>
              <w:t xml:space="preserve">īgumu noslēgšana ar </w:t>
            </w:r>
          </w:p>
          <w:p w14:paraId="59BED34A" w14:textId="3442AD90" w:rsidR="008D1F81" w:rsidRDefault="008D1F81" w:rsidP="00C04C63">
            <w:pPr>
              <w:rPr>
                <w:rFonts w:ascii="Times New Roman" w:hAnsi="Times New Roman" w:cs="Times New Roman"/>
                <w:sz w:val="26"/>
                <w:szCs w:val="26"/>
              </w:rPr>
            </w:pPr>
            <w:r w:rsidRPr="008932CA">
              <w:rPr>
                <w:rFonts w:ascii="Times New Roman" w:hAnsi="Times New Roman" w:cs="Times New Roman"/>
                <w:sz w:val="26"/>
                <w:szCs w:val="26"/>
              </w:rPr>
              <w:t xml:space="preserve">Sociālo lietu pārvaldi, Pensionāru  Sociālās apkalpošanas teritoriālo centru, Daugavpils psihoneiroloģisko slimnīcu, </w:t>
            </w:r>
            <w:proofErr w:type="spellStart"/>
            <w:r>
              <w:rPr>
                <w:rFonts w:ascii="Times New Roman" w:hAnsi="Times New Roman" w:cs="Times New Roman"/>
                <w:sz w:val="26"/>
                <w:szCs w:val="26"/>
              </w:rPr>
              <w:t>VSAC”Latgale</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fil</w:t>
            </w:r>
            <w:proofErr w:type="spellEnd"/>
            <w:r>
              <w:rPr>
                <w:rFonts w:ascii="Times New Roman" w:hAnsi="Times New Roman" w:cs="Times New Roman"/>
                <w:sz w:val="26"/>
                <w:szCs w:val="26"/>
              </w:rPr>
              <w:t>. “Kalkūni” un “Kalupe”</w:t>
            </w:r>
          </w:p>
        </w:tc>
        <w:tc>
          <w:tcPr>
            <w:tcW w:w="0" w:type="auto"/>
          </w:tcPr>
          <w:p w14:paraId="08BCA73C" w14:textId="57588794" w:rsidR="008D1F81" w:rsidRDefault="008D1F81" w:rsidP="00C04C63">
            <w:pPr>
              <w:rPr>
                <w:rFonts w:ascii="Times New Roman" w:hAnsi="Times New Roman" w:cs="Times New Roman"/>
                <w:sz w:val="26"/>
                <w:szCs w:val="26"/>
              </w:rPr>
            </w:pPr>
            <w:r>
              <w:rPr>
                <w:rFonts w:ascii="Times New Roman" w:hAnsi="Times New Roman" w:cs="Times New Roman"/>
                <w:sz w:val="26"/>
                <w:szCs w:val="26"/>
              </w:rPr>
              <w:t>Vajadzības gadījumā palīdzība visiem tiek sniegta 100%</w:t>
            </w:r>
          </w:p>
        </w:tc>
        <w:tc>
          <w:tcPr>
            <w:tcW w:w="0" w:type="auto"/>
          </w:tcPr>
          <w:p w14:paraId="48686B1C" w14:textId="2B7C59C7" w:rsidR="008D1F81" w:rsidRPr="006E7571" w:rsidRDefault="00AD439A" w:rsidP="00C04C63">
            <w:pPr>
              <w:jc w:val="center"/>
              <w:rPr>
                <w:rFonts w:ascii="Times New Roman" w:hAnsi="Times New Roman" w:cs="Times New Roman"/>
                <w:sz w:val="26"/>
                <w:szCs w:val="26"/>
              </w:rPr>
            </w:pPr>
            <w:r>
              <w:rPr>
                <w:rFonts w:ascii="Times New Roman" w:hAnsi="Times New Roman" w:cs="Times New Roman"/>
                <w:sz w:val="26"/>
                <w:szCs w:val="26"/>
              </w:rPr>
              <w:t>Katru gadu</w:t>
            </w:r>
          </w:p>
        </w:tc>
        <w:tc>
          <w:tcPr>
            <w:tcW w:w="0" w:type="auto"/>
          </w:tcPr>
          <w:p w14:paraId="68E1E17E" w14:textId="2DC882FE" w:rsidR="008D1F81" w:rsidRDefault="008D1F81" w:rsidP="00C04C63">
            <w:pPr>
              <w:rPr>
                <w:rFonts w:ascii="Times New Roman" w:hAnsi="Times New Roman" w:cs="Times New Roman"/>
                <w:sz w:val="26"/>
                <w:szCs w:val="26"/>
              </w:rPr>
            </w:pPr>
            <w:r>
              <w:rPr>
                <w:rFonts w:ascii="Times New Roman" w:hAnsi="Times New Roman" w:cs="Times New Roman"/>
                <w:sz w:val="26"/>
                <w:szCs w:val="26"/>
              </w:rPr>
              <w:t>Norādīto organizāciju finansiālie līdzekļi</w:t>
            </w:r>
          </w:p>
        </w:tc>
      </w:tr>
      <w:tr w:rsidR="001A7712" w14:paraId="728E92A6" w14:textId="77777777" w:rsidTr="00C04C63">
        <w:tc>
          <w:tcPr>
            <w:tcW w:w="0" w:type="auto"/>
            <w:vMerge/>
          </w:tcPr>
          <w:p w14:paraId="61239BE6" w14:textId="77777777" w:rsidR="008D1F81" w:rsidRPr="006E7571" w:rsidRDefault="008D1F81" w:rsidP="00C04C63">
            <w:pPr>
              <w:jc w:val="center"/>
              <w:rPr>
                <w:rFonts w:ascii="Times New Roman" w:hAnsi="Times New Roman" w:cs="Times New Roman"/>
                <w:sz w:val="26"/>
                <w:szCs w:val="26"/>
              </w:rPr>
            </w:pPr>
          </w:p>
        </w:tc>
        <w:tc>
          <w:tcPr>
            <w:tcW w:w="0" w:type="auto"/>
          </w:tcPr>
          <w:p w14:paraId="2E20A6B0" w14:textId="146E2173" w:rsidR="008D1F81" w:rsidRPr="008932CA" w:rsidRDefault="008D1F81" w:rsidP="00C04C63">
            <w:pPr>
              <w:rPr>
                <w:rFonts w:ascii="Times New Roman" w:hAnsi="Times New Roman" w:cs="Times New Roman"/>
                <w:sz w:val="26"/>
                <w:szCs w:val="26"/>
              </w:rPr>
            </w:pPr>
            <w:r>
              <w:rPr>
                <w:rFonts w:ascii="Times New Roman" w:hAnsi="Times New Roman" w:cs="Times New Roman"/>
                <w:sz w:val="26"/>
                <w:szCs w:val="26"/>
              </w:rPr>
              <w:t xml:space="preserve">Palīdzības sniegšana bērniem vecākiem par 6 gadiem ar izteiktu </w:t>
            </w:r>
            <w:proofErr w:type="spellStart"/>
            <w:r>
              <w:rPr>
                <w:rFonts w:ascii="Times New Roman" w:hAnsi="Times New Roman" w:cs="Times New Roman"/>
                <w:sz w:val="26"/>
                <w:szCs w:val="26"/>
              </w:rPr>
              <w:t>stomatofobiju</w:t>
            </w:r>
            <w:proofErr w:type="spellEnd"/>
            <w:r>
              <w:rPr>
                <w:rFonts w:ascii="Times New Roman" w:hAnsi="Times New Roman" w:cs="Times New Roman"/>
                <w:sz w:val="26"/>
                <w:szCs w:val="26"/>
              </w:rPr>
              <w:t xml:space="preserve"> izmantojot metodi ar slāpekļa oksīdu</w:t>
            </w:r>
          </w:p>
        </w:tc>
        <w:tc>
          <w:tcPr>
            <w:tcW w:w="0" w:type="auto"/>
          </w:tcPr>
          <w:p w14:paraId="35A78980" w14:textId="66051D6D" w:rsidR="008D1F81" w:rsidRDefault="008D1F81" w:rsidP="00390064">
            <w:pPr>
              <w:rPr>
                <w:rFonts w:ascii="Times New Roman" w:hAnsi="Times New Roman" w:cs="Times New Roman"/>
                <w:sz w:val="26"/>
                <w:szCs w:val="26"/>
              </w:rPr>
            </w:pPr>
            <w:r>
              <w:rPr>
                <w:rFonts w:ascii="Times New Roman" w:hAnsi="Times New Roman" w:cs="Times New Roman"/>
                <w:sz w:val="26"/>
                <w:szCs w:val="26"/>
              </w:rPr>
              <w:t xml:space="preserve">Pieņemto pacientu skaits – </w:t>
            </w:r>
            <w:r w:rsidR="00390064">
              <w:rPr>
                <w:rFonts w:ascii="Times New Roman" w:hAnsi="Times New Roman" w:cs="Times New Roman"/>
                <w:sz w:val="26"/>
                <w:szCs w:val="26"/>
              </w:rPr>
              <w:t>30</w:t>
            </w:r>
            <w:r>
              <w:rPr>
                <w:rFonts w:ascii="Times New Roman" w:hAnsi="Times New Roman" w:cs="Times New Roman"/>
                <w:sz w:val="26"/>
                <w:szCs w:val="26"/>
              </w:rPr>
              <w:t xml:space="preserve"> bērni ikgadēji</w:t>
            </w:r>
          </w:p>
        </w:tc>
        <w:tc>
          <w:tcPr>
            <w:tcW w:w="0" w:type="auto"/>
          </w:tcPr>
          <w:p w14:paraId="7752CBFD" w14:textId="4DED690C" w:rsidR="008D1F81" w:rsidRDefault="008D1F81" w:rsidP="00390064">
            <w:pPr>
              <w:rPr>
                <w:rFonts w:ascii="Times New Roman" w:hAnsi="Times New Roman" w:cs="Times New Roman"/>
                <w:sz w:val="26"/>
                <w:szCs w:val="26"/>
              </w:rPr>
            </w:pPr>
            <w:r>
              <w:rPr>
                <w:rFonts w:ascii="Times New Roman" w:hAnsi="Times New Roman" w:cs="Times New Roman"/>
                <w:sz w:val="26"/>
                <w:szCs w:val="26"/>
              </w:rPr>
              <w:t xml:space="preserve">Rādītāja pieaugums par </w:t>
            </w:r>
            <w:r w:rsidR="00390064">
              <w:rPr>
                <w:rFonts w:ascii="Times New Roman" w:hAnsi="Times New Roman" w:cs="Times New Roman"/>
                <w:sz w:val="26"/>
                <w:szCs w:val="26"/>
              </w:rPr>
              <w:t>2</w:t>
            </w:r>
            <w:r>
              <w:rPr>
                <w:rFonts w:ascii="Times New Roman" w:hAnsi="Times New Roman" w:cs="Times New Roman"/>
                <w:sz w:val="26"/>
                <w:szCs w:val="26"/>
              </w:rPr>
              <w:t>%</w:t>
            </w:r>
          </w:p>
        </w:tc>
        <w:tc>
          <w:tcPr>
            <w:tcW w:w="0" w:type="auto"/>
          </w:tcPr>
          <w:p w14:paraId="3E68969B" w14:textId="6A6CE462" w:rsidR="008D1F81" w:rsidRPr="006E7571" w:rsidRDefault="00390064" w:rsidP="00C04C63">
            <w:pPr>
              <w:jc w:val="center"/>
              <w:rPr>
                <w:rFonts w:ascii="Times New Roman" w:hAnsi="Times New Roman" w:cs="Times New Roman"/>
                <w:sz w:val="26"/>
                <w:szCs w:val="26"/>
              </w:rPr>
            </w:pPr>
            <w:r>
              <w:rPr>
                <w:rFonts w:ascii="Times New Roman" w:hAnsi="Times New Roman" w:cs="Times New Roman"/>
                <w:sz w:val="26"/>
                <w:szCs w:val="26"/>
              </w:rPr>
              <w:t>Katru gadu</w:t>
            </w:r>
          </w:p>
        </w:tc>
        <w:tc>
          <w:tcPr>
            <w:tcW w:w="0" w:type="auto"/>
          </w:tcPr>
          <w:p w14:paraId="4D668F26" w14:textId="238677BC" w:rsidR="008D1F81" w:rsidRDefault="008D1F81" w:rsidP="00C04C63">
            <w:pPr>
              <w:rPr>
                <w:rFonts w:ascii="Times New Roman" w:hAnsi="Times New Roman" w:cs="Times New Roman"/>
                <w:sz w:val="26"/>
                <w:szCs w:val="26"/>
              </w:rPr>
            </w:pPr>
            <w:r>
              <w:rPr>
                <w:rFonts w:ascii="Times New Roman" w:hAnsi="Times New Roman" w:cs="Times New Roman"/>
                <w:sz w:val="26"/>
                <w:szCs w:val="26"/>
              </w:rPr>
              <w:t>Valsts un kapitālsabiedrības finanšu līdzekļi</w:t>
            </w:r>
          </w:p>
        </w:tc>
      </w:tr>
      <w:tr w:rsidR="001A7712" w14:paraId="27A6C73D" w14:textId="77777777" w:rsidTr="00C04C63">
        <w:tc>
          <w:tcPr>
            <w:tcW w:w="0" w:type="auto"/>
          </w:tcPr>
          <w:p w14:paraId="59E3F377" w14:textId="35B2E40D" w:rsidR="00031710" w:rsidRPr="006E7571" w:rsidRDefault="00031710" w:rsidP="00C04C63">
            <w:pPr>
              <w:rPr>
                <w:rFonts w:ascii="Times New Roman" w:hAnsi="Times New Roman" w:cs="Times New Roman"/>
                <w:sz w:val="26"/>
                <w:szCs w:val="26"/>
              </w:rPr>
            </w:pPr>
            <w:r>
              <w:rPr>
                <w:rFonts w:ascii="Times New Roman" w:hAnsi="Times New Roman" w:cs="Times New Roman"/>
                <w:sz w:val="26"/>
                <w:szCs w:val="26"/>
              </w:rPr>
              <w:t xml:space="preserve">Uzlabot slimību profilaksi, </w:t>
            </w:r>
            <w:r w:rsidR="007D768C">
              <w:rPr>
                <w:rFonts w:ascii="Times New Roman" w:hAnsi="Times New Roman" w:cs="Times New Roman"/>
                <w:sz w:val="26"/>
                <w:szCs w:val="26"/>
              </w:rPr>
              <w:t>palielināt bērnu skaitu ar veseliem zobiem</w:t>
            </w:r>
          </w:p>
        </w:tc>
        <w:tc>
          <w:tcPr>
            <w:tcW w:w="0" w:type="auto"/>
          </w:tcPr>
          <w:p w14:paraId="18FFF805" w14:textId="5575BEF8" w:rsidR="00031710" w:rsidRDefault="007D768C" w:rsidP="00C04C63">
            <w:pPr>
              <w:rPr>
                <w:rFonts w:ascii="Times New Roman" w:hAnsi="Times New Roman" w:cs="Times New Roman"/>
                <w:sz w:val="26"/>
                <w:szCs w:val="26"/>
              </w:rPr>
            </w:pPr>
            <w:r>
              <w:rPr>
                <w:rFonts w:ascii="Times New Roman" w:hAnsi="Times New Roman" w:cs="Times New Roman"/>
                <w:sz w:val="26"/>
                <w:szCs w:val="26"/>
              </w:rPr>
              <w:t xml:space="preserve">Veselības veicināšanas pasākumu īstenošana veselības aprūpes jomās, zobu higiēnistu profilaktiskais darbs </w:t>
            </w:r>
          </w:p>
        </w:tc>
        <w:tc>
          <w:tcPr>
            <w:tcW w:w="0" w:type="auto"/>
          </w:tcPr>
          <w:p w14:paraId="2EDA9EDA" w14:textId="3598E778" w:rsidR="00031710" w:rsidRDefault="007D768C" w:rsidP="00310D5E">
            <w:pPr>
              <w:rPr>
                <w:rFonts w:ascii="Times New Roman" w:hAnsi="Times New Roman" w:cs="Times New Roman"/>
                <w:sz w:val="26"/>
                <w:szCs w:val="26"/>
              </w:rPr>
            </w:pPr>
            <w:r>
              <w:rPr>
                <w:rFonts w:ascii="Times New Roman" w:hAnsi="Times New Roman" w:cs="Times New Roman"/>
                <w:sz w:val="26"/>
                <w:szCs w:val="26"/>
              </w:rPr>
              <w:t>KPE 12.g.v. bērniem – 202</w:t>
            </w:r>
            <w:r w:rsidR="00310D5E">
              <w:rPr>
                <w:rFonts w:ascii="Times New Roman" w:hAnsi="Times New Roman" w:cs="Times New Roman"/>
                <w:sz w:val="26"/>
                <w:szCs w:val="26"/>
              </w:rPr>
              <w:t>0</w:t>
            </w:r>
            <w:r>
              <w:rPr>
                <w:rFonts w:ascii="Times New Roman" w:hAnsi="Times New Roman" w:cs="Times New Roman"/>
                <w:sz w:val="26"/>
                <w:szCs w:val="26"/>
              </w:rPr>
              <w:t>.gadā – 4,5</w:t>
            </w:r>
          </w:p>
        </w:tc>
        <w:tc>
          <w:tcPr>
            <w:tcW w:w="0" w:type="auto"/>
          </w:tcPr>
          <w:p w14:paraId="140CCC2B" w14:textId="13F38977" w:rsidR="00031710" w:rsidRDefault="007D768C" w:rsidP="00C04C63">
            <w:pPr>
              <w:rPr>
                <w:rFonts w:ascii="Times New Roman" w:hAnsi="Times New Roman" w:cs="Times New Roman"/>
                <w:sz w:val="26"/>
                <w:szCs w:val="26"/>
              </w:rPr>
            </w:pPr>
            <w:r>
              <w:rPr>
                <w:rFonts w:ascii="Times New Roman" w:hAnsi="Times New Roman" w:cs="Times New Roman"/>
                <w:sz w:val="26"/>
                <w:szCs w:val="26"/>
              </w:rPr>
              <w:t>KPE 12.g.v. bērniem – 2025.gadā – 4,1</w:t>
            </w:r>
          </w:p>
        </w:tc>
        <w:tc>
          <w:tcPr>
            <w:tcW w:w="0" w:type="auto"/>
          </w:tcPr>
          <w:p w14:paraId="4A013F39" w14:textId="1C8EF0BE" w:rsidR="00031710" w:rsidRPr="006E7571" w:rsidRDefault="007D768C" w:rsidP="00C04C63">
            <w:pPr>
              <w:jc w:val="center"/>
              <w:rPr>
                <w:rFonts w:ascii="Times New Roman" w:hAnsi="Times New Roman" w:cs="Times New Roman"/>
                <w:sz w:val="26"/>
                <w:szCs w:val="26"/>
              </w:rPr>
            </w:pPr>
            <w:r>
              <w:rPr>
                <w:rFonts w:ascii="Times New Roman" w:hAnsi="Times New Roman" w:cs="Times New Roman"/>
                <w:sz w:val="26"/>
                <w:szCs w:val="26"/>
              </w:rPr>
              <w:t>2021.-20</w:t>
            </w:r>
            <w:r w:rsidR="005C29CE">
              <w:rPr>
                <w:rFonts w:ascii="Times New Roman" w:hAnsi="Times New Roman" w:cs="Times New Roman"/>
                <w:sz w:val="26"/>
                <w:szCs w:val="26"/>
              </w:rPr>
              <w:t>2</w:t>
            </w:r>
            <w:r>
              <w:rPr>
                <w:rFonts w:ascii="Times New Roman" w:hAnsi="Times New Roman" w:cs="Times New Roman"/>
                <w:sz w:val="26"/>
                <w:szCs w:val="26"/>
              </w:rPr>
              <w:t>5.gads</w:t>
            </w:r>
          </w:p>
        </w:tc>
        <w:tc>
          <w:tcPr>
            <w:tcW w:w="0" w:type="auto"/>
          </w:tcPr>
          <w:p w14:paraId="2CE350FD" w14:textId="12CF316D" w:rsidR="00031710" w:rsidRDefault="007D768C" w:rsidP="00C04C63">
            <w:pPr>
              <w:rPr>
                <w:rFonts w:ascii="Times New Roman" w:hAnsi="Times New Roman" w:cs="Times New Roman"/>
                <w:sz w:val="26"/>
                <w:szCs w:val="26"/>
              </w:rPr>
            </w:pPr>
            <w:r>
              <w:rPr>
                <w:rFonts w:ascii="Times New Roman" w:hAnsi="Times New Roman" w:cs="Times New Roman"/>
                <w:sz w:val="26"/>
                <w:szCs w:val="26"/>
              </w:rPr>
              <w:t>Valsts finanšu līdzekļi</w:t>
            </w:r>
          </w:p>
        </w:tc>
      </w:tr>
      <w:tr w:rsidR="007D768C" w14:paraId="13C9ED4C" w14:textId="77777777" w:rsidTr="00C04C63">
        <w:tc>
          <w:tcPr>
            <w:tcW w:w="0" w:type="auto"/>
            <w:gridSpan w:val="6"/>
          </w:tcPr>
          <w:p w14:paraId="48CDA1ED" w14:textId="44D81B48" w:rsidR="007D768C" w:rsidRDefault="00D1478B" w:rsidP="00C04C63">
            <w:pPr>
              <w:jc w:val="center"/>
              <w:rPr>
                <w:rFonts w:ascii="Times New Roman" w:hAnsi="Times New Roman" w:cs="Times New Roman"/>
                <w:sz w:val="26"/>
                <w:szCs w:val="26"/>
              </w:rPr>
            </w:pPr>
            <w:r w:rsidRPr="008932CA">
              <w:rPr>
                <w:rFonts w:ascii="Times New Roman" w:hAnsi="Times New Roman" w:cs="Times New Roman"/>
                <w:b/>
                <w:sz w:val="26"/>
                <w:szCs w:val="26"/>
              </w:rPr>
              <w:t>2. MĒRĶIS</w:t>
            </w:r>
            <w:r w:rsidRPr="008932CA">
              <w:rPr>
                <w:rFonts w:ascii="Times New Roman" w:hAnsi="Times New Roman" w:cs="Times New Roman"/>
                <w:b/>
                <w:i/>
                <w:sz w:val="26"/>
                <w:szCs w:val="26"/>
              </w:rPr>
              <w:t xml:space="preserve"> – </w:t>
            </w:r>
            <w:r>
              <w:rPr>
                <w:rFonts w:ascii="Times New Roman" w:hAnsi="Times New Roman" w:cs="Times New Roman"/>
                <w:b/>
                <w:sz w:val="26"/>
                <w:szCs w:val="26"/>
              </w:rPr>
              <w:t>Attīstīt kvalitatīvu veselības aprūpes pakalpojumu snieg</w:t>
            </w:r>
            <w:r w:rsidR="008D1F81">
              <w:rPr>
                <w:rFonts w:ascii="Times New Roman" w:hAnsi="Times New Roman" w:cs="Times New Roman"/>
                <w:b/>
                <w:sz w:val="26"/>
                <w:szCs w:val="26"/>
              </w:rPr>
              <w:t>š</w:t>
            </w:r>
            <w:r>
              <w:rPr>
                <w:rFonts w:ascii="Times New Roman" w:hAnsi="Times New Roman" w:cs="Times New Roman"/>
                <w:b/>
                <w:sz w:val="26"/>
                <w:szCs w:val="26"/>
              </w:rPr>
              <w:t>anu</w:t>
            </w:r>
          </w:p>
        </w:tc>
      </w:tr>
      <w:tr w:rsidR="001A7712" w14:paraId="0EA50B4E" w14:textId="77777777" w:rsidTr="00C04C63">
        <w:tc>
          <w:tcPr>
            <w:tcW w:w="0" w:type="auto"/>
          </w:tcPr>
          <w:p w14:paraId="055C0189" w14:textId="3FD0F2AE" w:rsidR="007D768C" w:rsidRDefault="00D1478B" w:rsidP="00C04C63">
            <w:pPr>
              <w:rPr>
                <w:rFonts w:ascii="Times New Roman" w:hAnsi="Times New Roman" w:cs="Times New Roman"/>
                <w:sz w:val="26"/>
                <w:szCs w:val="26"/>
              </w:rPr>
            </w:pPr>
            <w:r>
              <w:rPr>
                <w:rFonts w:ascii="Times New Roman" w:hAnsi="Times New Roman" w:cs="Times New Roman"/>
                <w:sz w:val="26"/>
                <w:szCs w:val="26"/>
              </w:rPr>
              <w:lastRenderedPageBreak/>
              <w:t>2.1. Ārstniecības personāla profesionālās kompetences un prasmju paaug</w:t>
            </w:r>
            <w:r w:rsidR="005C29CE">
              <w:rPr>
                <w:rFonts w:ascii="Times New Roman" w:hAnsi="Times New Roman" w:cs="Times New Roman"/>
                <w:sz w:val="26"/>
                <w:szCs w:val="26"/>
              </w:rPr>
              <w:t>s</w:t>
            </w:r>
            <w:r>
              <w:rPr>
                <w:rFonts w:ascii="Times New Roman" w:hAnsi="Times New Roman" w:cs="Times New Roman"/>
                <w:sz w:val="26"/>
                <w:szCs w:val="26"/>
              </w:rPr>
              <w:t>tināš</w:t>
            </w:r>
            <w:r w:rsidR="005C29CE">
              <w:rPr>
                <w:rFonts w:ascii="Times New Roman" w:hAnsi="Times New Roman" w:cs="Times New Roman"/>
                <w:sz w:val="26"/>
                <w:szCs w:val="26"/>
              </w:rPr>
              <w:t>a</w:t>
            </w:r>
            <w:r>
              <w:rPr>
                <w:rFonts w:ascii="Times New Roman" w:hAnsi="Times New Roman" w:cs="Times New Roman"/>
                <w:sz w:val="26"/>
                <w:szCs w:val="26"/>
              </w:rPr>
              <w:t>na</w:t>
            </w:r>
          </w:p>
        </w:tc>
        <w:tc>
          <w:tcPr>
            <w:tcW w:w="0" w:type="auto"/>
          </w:tcPr>
          <w:p w14:paraId="35B39912" w14:textId="4BE402FE" w:rsidR="007D768C" w:rsidRDefault="00D1478B" w:rsidP="00C04C63">
            <w:pPr>
              <w:rPr>
                <w:rFonts w:ascii="Times New Roman" w:hAnsi="Times New Roman" w:cs="Times New Roman"/>
                <w:sz w:val="26"/>
                <w:szCs w:val="26"/>
              </w:rPr>
            </w:pPr>
            <w:r>
              <w:rPr>
                <w:rFonts w:ascii="Times New Roman" w:hAnsi="Times New Roman" w:cs="Times New Roman"/>
                <w:sz w:val="26"/>
                <w:szCs w:val="26"/>
              </w:rPr>
              <w:t>Medicīnas darbinieku regulāra kvalifikācijas paaugstināšana apmeklējot konferences, lekcijas, izstāde un praktisk</w:t>
            </w:r>
            <w:r w:rsidR="00BA3EF1">
              <w:rPr>
                <w:rFonts w:ascii="Times New Roman" w:hAnsi="Times New Roman" w:cs="Times New Roman"/>
                <w:sz w:val="26"/>
                <w:szCs w:val="26"/>
              </w:rPr>
              <w:t>ā</w:t>
            </w:r>
            <w:r>
              <w:rPr>
                <w:rFonts w:ascii="Times New Roman" w:hAnsi="Times New Roman" w:cs="Times New Roman"/>
                <w:sz w:val="26"/>
                <w:szCs w:val="26"/>
              </w:rPr>
              <w:t xml:space="preserve">s nodarbības </w:t>
            </w:r>
          </w:p>
        </w:tc>
        <w:tc>
          <w:tcPr>
            <w:tcW w:w="0" w:type="auto"/>
          </w:tcPr>
          <w:p w14:paraId="46041923" w14:textId="48F240C9" w:rsidR="007D768C" w:rsidRDefault="0030584A" w:rsidP="00C04C63">
            <w:pPr>
              <w:rPr>
                <w:rFonts w:ascii="Times New Roman" w:hAnsi="Times New Roman" w:cs="Times New Roman"/>
                <w:sz w:val="26"/>
                <w:szCs w:val="26"/>
              </w:rPr>
            </w:pPr>
            <w:r>
              <w:rPr>
                <w:rFonts w:ascii="Times New Roman" w:hAnsi="Times New Roman" w:cs="Times New Roman"/>
                <w:sz w:val="26"/>
                <w:szCs w:val="26"/>
              </w:rPr>
              <w:t>Viss medicīniskais personāls ir sertificēts</w:t>
            </w:r>
          </w:p>
        </w:tc>
        <w:tc>
          <w:tcPr>
            <w:tcW w:w="0" w:type="auto"/>
          </w:tcPr>
          <w:p w14:paraId="7CF0B330" w14:textId="20D16D5A" w:rsidR="007D768C" w:rsidRDefault="0030584A" w:rsidP="00C04C63">
            <w:pPr>
              <w:pStyle w:val="Sarakstarindkopa"/>
              <w:numPr>
                <w:ilvl w:val="0"/>
                <w:numId w:val="29"/>
              </w:numPr>
              <w:ind w:left="385"/>
              <w:rPr>
                <w:rFonts w:ascii="Times New Roman" w:hAnsi="Times New Roman" w:cs="Times New Roman"/>
                <w:sz w:val="26"/>
                <w:szCs w:val="26"/>
              </w:rPr>
            </w:pPr>
            <w:r>
              <w:rPr>
                <w:rFonts w:ascii="Times New Roman" w:hAnsi="Times New Roman" w:cs="Times New Roman"/>
                <w:sz w:val="26"/>
                <w:szCs w:val="26"/>
              </w:rPr>
              <w:t xml:space="preserve">Zobārstu </w:t>
            </w:r>
            <w:proofErr w:type="spellStart"/>
            <w:r>
              <w:rPr>
                <w:rFonts w:ascii="Times New Roman" w:hAnsi="Times New Roman" w:cs="Times New Roman"/>
                <w:sz w:val="26"/>
                <w:szCs w:val="26"/>
              </w:rPr>
              <w:t>resertifikācija</w:t>
            </w:r>
            <w:proofErr w:type="spellEnd"/>
            <w:r>
              <w:rPr>
                <w:rFonts w:ascii="Times New Roman" w:hAnsi="Times New Roman" w:cs="Times New Roman"/>
                <w:sz w:val="26"/>
                <w:szCs w:val="26"/>
              </w:rPr>
              <w:t>:</w:t>
            </w:r>
          </w:p>
          <w:p w14:paraId="2C056914" w14:textId="291E50FB" w:rsidR="0030584A" w:rsidRDefault="0030584A" w:rsidP="00C04C63">
            <w:pPr>
              <w:rPr>
                <w:rFonts w:ascii="Times New Roman" w:hAnsi="Times New Roman" w:cs="Times New Roman"/>
                <w:sz w:val="26"/>
                <w:szCs w:val="26"/>
              </w:rPr>
            </w:pPr>
            <w:r>
              <w:rPr>
                <w:rFonts w:ascii="Times New Roman" w:hAnsi="Times New Roman" w:cs="Times New Roman"/>
                <w:sz w:val="26"/>
                <w:szCs w:val="26"/>
              </w:rPr>
              <w:t xml:space="preserve"> – 4 ārsti;</w:t>
            </w:r>
          </w:p>
          <w:p w14:paraId="63D922D9" w14:textId="165B6858" w:rsidR="003B5FE6" w:rsidRDefault="003B5FE6" w:rsidP="00C04C63">
            <w:pPr>
              <w:rPr>
                <w:rFonts w:ascii="Times New Roman" w:hAnsi="Times New Roman" w:cs="Times New Roman"/>
                <w:sz w:val="26"/>
                <w:szCs w:val="26"/>
              </w:rPr>
            </w:pPr>
            <w:r>
              <w:rPr>
                <w:rFonts w:ascii="Times New Roman" w:hAnsi="Times New Roman" w:cs="Times New Roman"/>
                <w:sz w:val="26"/>
                <w:szCs w:val="26"/>
              </w:rPr>
              <w:t>- 4 ārsti</w:t>
            </w:r>
          </w:p>
          <w:p w14:paraId="0C4B3EB1" w14:textId="23FF5012" w:rsidR="0030584A" w:rsidRDefault="0030584A" w:rsidP="00C04C63">
            <w:pPr>
              <w:rPr>
                <w:rFonts w:ascii="Times New Roman" w:hAnsi="Times New Roman" w:cs="Times New Roman"/>
                <w:sz w:val="26"/>
                <w:szCs w:val="26"/>
              </w:rPr>
            </w:pPr>
            <w:r>
              <w:rPr>
                <w:rFonts w:ascii="Times New Roman" w:hAnsi="Times New Roman" w:cs="Times New Roman"/>
                <w:sz w:val="26"/>
                <w:szCs w:val="26"/>
              </w:rPr>
              <w:t>– 10 ārsti;</w:t>
            </w:r>
          </w:p>
          <w:p w14:paraId="7FB1BEE1" w14:textId="5ED8C767" w:rsidR="0030584A" w:rsidRPr="0030584A" w:rsidRDefault="0030584A" w:rsidP="00C04C63">
            <w:pPr>
              <w:rPr>
                <w:rFonts w:ascii="Times New Roman" w:hAnsi="Times New Roman" w:cs="Times New Roman"/>
                <w:sz w:val="26"/>
                <w:szCs w:val="26"/>
              </w:rPr>
            </w:pPr>
            <w:r>
              <w:rPr>
                <w:rFonts w:ascii="Times New Roman" w:hAnsi="Times New Roman" w:cs="Times New Roman"/>
                <w:sz w:val="26"/>
                <w:szCs w:val="26"/>
              </w:rPr>
              <w:t>– 8 ārsti</w:t>
            </w:r>
          </w:p>
          <w:p w14:paraId="1D5CCEB8" w14:textId="2EC41720" w:rsidR="0030584A" w:rsidRDefault="0030584A" w:rsidP="00C04C63">
            <w:pPr>
              <w:pStyle w:val="Sarakstarindkopa"/>
              <w:numPr>
                <w:ilvl w:val="0"/>
                <w:numId w:val="29"/>
              </w:numPr>
              <w:ind w:left="385"/>
              <w:rPr>
                <w:rFonts w:ascii="Times New Roman" w:hAnsi="Times New Roman" w:cs="Times New Roman"/>
                <w:sz w:val="26"/>
                <w:szCs w:val="26"/>
              </w:rPr>
            </w:pPr>
            <w:r>
              <w:rPr>
                <w:rFonts w:ascii="Times New Roman" w:hAnsi="Times New Roman" w:cs="Times New Roman"/>
                <w:sz w:val="26"/>
                <w:szCs w:val="26"/>
              </w:rPr>
              <w:t>Zobārst</w:t>
            </w:r>
            <w:r w:rsidR="00CA6EB9">
              <w:rPr>
                <w:rFonts w:ascii="Times New Roman" w:hAnsi="Times New Roman" w:cs="Times New Roman"/>
                <w:sz w:val="26"/>
                <w:szCs w:val="26"/>
              </w:rPr>
              <w:t>a asistentu</w:t>
            </w:r>
            <w:r>
              <w:rPr>
                <w:rFonts w:ascii="Times New Roman" w:hAnsi="Times New Roman" w:cs="Times New Roman"/>
                <w:sz w:val="26"/>
                <w:szCs w:val="26"/>
              </w:rPr>
              <w:t xml:space="preserve"> </w:t>
            </w:r>
            <w:proofErr w:type="spellStart"/>
            <w:r w:rsidR="00635AA4">
              <w:rPr>
                <w:rFonts w:ascii="Times New Roman" w:hAnsi="Times New Roman" w:cs="Times New Roman"/>
                <w:sz w:val="26"/>
                <w:szCs w:val="26"/>
              </w:rPr>
              <w:t>pārreģistrācija</w:t>
            </w:r>
            <w:proofErr w:type="spellEnd"/>
            <w:r>
              <w:rPr>
                <w:rFonts w:ascii="Times New Roman" w:hAnsi="Times New Roman" w:cs="Times New Roman"/>
                <w:sz w:val="26"/>
                <w:szCs w:val="26"/>
              </w:rPr>
              <w:t>:</w:t>
            </w:r>
          </w:p>
          <w:p w14:paraId="54A03ECC" w14:textId="63D4B36F" w:rsidR="0030584A" w:rsidRDefault="0030584A" w:rsidP="00C04C63">
            <w:pPr>
              <w:rPr>
                <w:rFonts w:ascii="Times New Roman" w:hAnsi="Times New Roman" w:cs="Times New Roman"/>
                <w:sz w:val="26"/>
                <w:szCs w:val="26"/>
              </w:rPr>
            </w:pPr>
            <w:r>
              <w:rPr>
                <w:rFonts w:ascii="Times New Roman" w:hAnsi="Times New Roman" w:cs="Times New Roman"/>
                <w:sz w:val="26"/>
                <w:szCs w:val="26"/>
              </w:rPr>
              <w:t xml:space="preserve">– 1 </w:t>
            </w:r>
            <w:r w:rsidR="00CA6EB9">
              <w:rPr>
                <w:rFonts w:ascii="Times New Roman" w:hAnsi="Times New Roman" w:cs="Times New Roman"/>
                <w:sz w:val="26"/>
                <w:szCs w:val="26"/>
              </w:rPr>
              <w:t>zobārsta asistents</w:t>
            </w:r>
          </w:p>
          <w:p w14:paraId="0E025524" w14:textId="78C6FE64" w:rsidR="0030584A" w:rsidRPr="0030584A" w:rsidRDefault="0030584A" w:rsidP="00C04C63">
            <w:pPr>
              <w:rPr>
                <w:rFonts w:ascii="Times New Roman" w:hAnsi="Times New Roman" w:cs="Times New Roman"/>
                <w:sz w:val="26"/>
                <w:szCs w:val="26"/>
              </w:rPr>
            </w:pPr>
            <w:r>
              <w:rPr>
                <w:rFonts w:ascii="Times New Roman" w:hAnsi="Times New Roman" w:cs="Times New Roman"/>
                <w:sz w:val="26"/>
                <w:szCs w:val="26"/>
              </w:rPr>
              <w:t>– 25 zob</w:t>
            </w:r>
            <w:r w:rsidR="00CA6EB9">
              <w:rPr>
                <w:rFonts w:ascii="Times New Roman" w:hAnsi="Times New Roman" w:cs="Times New Roman"/>
                <w:sz w:val="26"/>
                <w:szCs w:val="26"/>
              </w:rPr>
              <w:t>ārsta asistenti</w:t>
            </w:r>
          </w:p>
          <w:p w14:paraId="7139BF89" w14:textId="77777777" w:rsidR="0030584A" w:rsidRDefault="0030584A" w:rsidP="00C04C63">
            <w:pPr>
              <w:pStyle w:val="Sarakstarindkopa"/>
              <w:numPr>
                <w:ilvl w:val="0"/>
                <w:numId w:val="29"/>
              </w:numPr>
              <w:ind w:left="385"/>
              <w:rPr>
                <w:rFonts w:ascii="Times New Roman" w:hAnsi="Times New Roman" w:cs="Times New Roman"/>
                <w:sz w:val="26"/>
                <w:szCs w:val="26"/>
              </w:rPr>
            </w:pPr>
            <w:r>
              <w:rPr>
                <w:rFonts w:ascii="Times New Roman" w:hAnsi="Times New Roman" w:cs="Times New Roman"/>
                <w:sz w:val="26"/>
                <w:szCs w:val="26"/>
              </w:rPr>
              <w:t xml:space="preserve">Zobu tehniķu </w:t>
            </w:r>
            <w:proofErr w:type="spellStart"/>
            <w:r>
              <w:rPr>
                <w:rFonts w:ascii="Times New Roman" w:hAnsi="Times New Roman" w:cs="Times New Roman"/>
                <w:sz w:val="26"/>
                <w:szCs w:val="26"/>
              </w:rPr>
              <w:t>resertifikācija</w:t>
            </w:r>
            <w:proofErr w:type="spellEnd"/>
            <w:r>
              <w:rPr>
                <w:rFonts w:ascii="Times New Roman" w:hAnsi="Times New Roman" w:cs="Times New Roman"/>
                <w:sz w:val="26"/>
                <w:szCs w:val="26"/>
              </w:rPr>
              <w:t>:</w:t>
            </w:r>
          </w:p>
          <w:p w14:paraId="752C656F" w14:textId="0CF16A96" w:rsidR="0030584A" w:rsidRDefault="0030584A" w:rsidP="00C04C63">
            <w:pPr>
              <w:rPr>
                <w:rFonts w:ascii="Times New Roman" w:hAnsi="Times New Roman" w:cs="Times New Roman"/>
                <w:sz w:val="26"/>
                <w:szCs w:val="26"/>
              </w:rPr>
            </w:pPr>
            <w:r>
              <w:rPr>
                <w:rFonts w:ascii="Times New Roman" w:hAnsi="Times New Roman" w:cs="Times New Roman"/>
                <w:sz w:val="26"/>
                <w:szCs w:val="26"/>
              </w:rPr>
              <w:t xml:space="preserve">– 2 zob. </w:t>
            </w:r>
            <w:proofErr w:type="spellStart"/>
            <w:r>
              <w:rPr>
                <w:rFonts w:ascii="Times New Roman" w:hAnsi="Times New Roman" w:cs="Times New Roman"/>
                <w:sz w:val="26"/>
                <w:szCs w:val="26"/>
              </w:rPr>
              <w:t>tehn</w:t>
            </w:r>
            <w:proofErr w:type="spellEnd"/>
            <w:r>
              <w:rPr>
                <w:rFonts w:ascii="Times New Roman" w:hAnsi="Times New Roman" w:cs="Times New Roman"/>
                <w:sz w:val="26"/>
                <w:szCs w:val="26"/>
              </w:rPr>
              <w:t>;</w:t>
            </w:r>
          </w:p>
          <w:p w14:paraId="70C5FA8E" w14:textId="2E9D00EC" w:rsidR="0030584A" w:rsidRDefault="0030584A" w:rsidP="00C04C63">
            <w:pPr>
              <w:rPr>
                <w:rFonts w:ascii="Times New Roman" w:hAnsi="Times New Roman" w:cs="Times New Roman"/>
                <w:sz w:val="26"/>
                <w:szCs w:val="26"/>
              </w:rPr>
            </w:pPr>
            <w:r>
              <w:rPr>
                <w:rFonts w:ascii="Times New Roman" w:hAnsi="Times New Roman" w:cs="Times New Roman"/>
                <w:sz w:val="26"/>
                <w:szCs w:val="26"/>
              </w:rPr>
              <w:t xml:space="preserve">– 7 zob. </w:t>
            </w:r>
            <w:proofErr w:type="spellStart"/>
            <w:r>
              <w:rPr>
                <w:rFonts w:ascii="Times New Roman" w:hAnsi="Times New Roman" w:cs="Times New Roman"/>
                <w:sz w:val="26"/>
                <w:szCs w:val="26"/>
              </w:rPr>
              <w:t>tehn</w:t>
            </w:r>
            <w:proofErr w:type="spellEnd"/>
            <w:r>
              <w:rPr>
                <w:rFonts w:ascii="Times New Roman" w:hAnsi="Times New Roman" w:cs="Times New Roman"/>
                <w:sz w:val="26"/>
                <w:szCs w:val="26"/>
              </w:rPr>
              <w:t>.</w:t>
            </w:r>
          </w:p>
          <w:p w14:paraId="6CE1D30C" w14:textId="2E6A67E0" w:rsidR="0030584A" w:rsidRDefault="0030584A" w:rsidP="00C04C63">
            <w:pPr>
              <w:pStyle w:val="Sarakstarindkopa"/>
              <w:numPr>
                <w:ilvl w:val="0"/>
                <w:numId w:val="30"/>
              </w:numPr>
              <w:ind w:left="385" w:hanging="385"/>
              <w:rPr>
                <w:rFonts w:ascii="Times New Roman" w:hAnsi="Times New Roman" w:cs="Times New Roman"/>
                <w:sz w:val="26"/>
                <w:szCs w:val="26"/>
              </w:rPr>
            </w:pPr>
            <w:r>
              <w:rPr>
                <w:rFonts w:ascii="Times New Roman" w:hAnsi="Times New Roman" w:cs="Times New Roman"/>
                <w:sz w:val="26"/>
                <w:szCs w:val="26"/>
              </w:rPr>
              <w:t>Radiologa asistentu</w:t>
            </w:r>
            <w:r w:rsidRPr="0030584A">
              <w:rPr>
                <w:rFonts w:ascii="Times New Roman" w:hAnsi="Times New Roman" w:cs="Times New Roman"/>
                <w:sz w:val="26"/>
                <w:szCs w:val="26"/>
              </w:rPr>
              <w:t xml:space="preserve"> </w:t>
            </w:r>
            <w:proofErr w:type="spellStart"/>
            <w:r w:rsidRPr="0030584A">
              <w:rPr>
                <w:rFonts w:ascii="Times New Roman" w:hAnsi="Times New Roman" w:cs="Times New Roman"/>
                <w:sz w:val="26"/>
                <w:szCs w:val="26"/>
              </w:rPr>
              <w:t>resertifikācija</w:t>
            </w:r>
            <w:proofErr w:type="spellEnd"/>
            <w:r>
              <w:rPr>
                <w:rFonts w:ascii="Times New Roman" w:hAnsi="Times New Roman" w:cs="Times New Roman"/>
                <w:sz w:val="26"/>
                <w:szCs w:val="26"/>
              </w:rPr>
              <w:t>:</w:t>
            </w:r>
          </w:p>
          <w:p w14:paraId="0BA5E7ED" w14:textId="54F4B111" w:rsidR="005C29CE" w:rsidRDefault="007F0008" w:rsidP="00C04C63">
            <w:pPr>
              <w:ind w:left="360" w:hanging="360"/>
              <w:rPr>
                <w:rFonts w:ascii="Times New Roman" w:hAnsi="Times New Roman" w:cs="Times New Roman"/>
                <w:sz w:val="26"/>
                <w:szCs w:val="26"/>
              </w:rPr>
            </w:pPr>
            <w:r>
              <w:rPr>
                <w:rFonts w:ascii="Times New Roman" w:hAnsi="Times New Roman" w:cs="Times New Roman"/>
                <w:sz w:val="26"/>
                <w:szCs w:val="26"/>
              </w:rPr>
              <w:t xml:space="preserve"> – 1 </w:t>
            </w:r>
            <w:r w:rsidR="005C29CE">
              <w:rPr>
                <w:rFonts w:ascii="Times New Roman" w:hAnsi="Times New Roman" w:cs="Times New Roman"/>
                <w:sz w:val="26"/>
                <w:szCs w:val="26"/>
              </w:rPr>
              <w:t xml:space="preserve">rad. </w:t>
            </w:r>
            <w:proofErr w:type="spellStart"/>
            <w:r w:rsidR="005C29CE">
              <w:rPr>
                <w:rFonts w:ascii="Times New Roman" w:hAnsi="Times New Roman" w:cs="Times New Roman"/>
                <w:sz w:val="26"/>
                <w:szCs w:val="26"/>
              </w:rPr>
              <w:t>asist</w:t>
            </w:r>
            <w:proofErr w:type="spellEnd"/>
            <w:r w:rsidR="005C29CE">
              <w:rPr>
                <w:rFonts w:ascii="Times New Roman" w:hAnsi="Times New Roman" w:cs="Times New Roman"/>
                <w:sz w:val="26"/>
                <w:szCs w:val="26"/>
              </w:rPr>
              <w:t>.;</w:t>
            </w:r>
          </w:p>
          <w:p w14:paraId="63DE184D" w14:textId="701E8737" w:rsidR="007F0008" w:rsidRPr="007F0008" w:rsidRDefault="005C29CE" w:rsidP="00C04C63">
            <w:pPr>
              <w:ind w:left="360" w:hanging="360"/>
              <w:rPr>
                <w:rFonts w:ascii="Times New Roman" w:hAnsi="Times New Roman" w:cs="Times New Roman"/>
                <w:sz w:val="26"/>
                <w:szCs w:val="26"/>
              </w:rPr>
            </w:pPr>
            <w:r>
              <w:rPr>
                <w:rFonts w:ascii="Times New Roman" w:hAnsi="Times New Roman" w:cs="Times New Roman"/>
                <w:sz w:val="26"/>
                <w:szCs w:val="26"/>
              </w:rPr>
              <w:t xml:space="preserve">– 1 rad. </w:t>
            </w:r>
            <w:proofErr w:type="spellStart"/>
            <w:r>
              <w:rPr>
                <w:rFonts w:ascii="Times New Roman" w:hAnsi="Times New Roman" w:cs="Times New Roman"/>
                <w:sz w:val="26"/>
                <w:szCs w:val="26"/>
              </w:rPr>
              <w:t>asist</w:t>
            </w:r>
            <w:proofErr w:type="spellEnd"/>
            <w:r>
              <w:rPr>
                <w:rFonts w:ascii="Times New Roman" w:hAnsi="Times New Roman" w:cs="Times New Roman"/>
                <w:sz w:val="26"/>
                <w:szCs w:val="26"/>
              </w:rPr>
              <w:t xml:space="preserve">. </w:t>
            </w:r>
          </w:p>
          <w:p w14:paraId="638672DE" w14:textId="1E9DDB56" w:rsidR="0030584A" w:rsidRDefault="005C29CE" w:rsidP="00C04C63">
            <w:pPr>
              <w:pStyle w:val="Sarakstarindkopa"/>
              <w:numPr>
                <w:ilvl w:val="0"/>
                <w:numId w:val="30"/>
              </w:numPr>
              <w:ind w:left="385" w:hanging="385"/>
              <w:rPr>
                <w:rFonts w:ascii="Times New Roman" w:hAnsi="Times New Roman" w:cs="Times New Roman"/>
                <w:sz w:val="26"/>
                <w:szCs w:val="26"/>
              </w:rPr>
            </w:pPr>
            <w:r>
              <w:rPr>
                <w:rFonts w:ascii="Times New Roman" w:hAnsi="Times New Roman" w:cs="Times New Roman"/>
                <w:sz w:val="26"/>
                <w:szCs w:val="26"/>
              </w:rPr>
              <w:t xml:space="preserve">Zobu higiēnistu </w:t>
            </w:r>
            <w:proofErr w:type="spellStart"/>
            <w:r>
              <w:rPr>
                <w:rFonts w:ascii="Times New Roman" w:hAnsi="Times New Roman" w:cs="Times New Roman"/>
                <w:sz w:val="26"/>
                <w:szCs w:val="26"/>
              </w:rPr>
              <w:t>resertifikācija</w:t>
            </w:r>
            <w:proofErr w:type="spellEnd"/>
            <w:r>
              <w:rPr>
                <w:rFonts w:ascii="Times New Roman" w:hAnsi="Times New Roman" w:cs="Times New Roman"/>
                <w:sz w:val="26"/>
                <w:szCs w:val="26"/>
              </w:rPr>
              <w:t>:</w:t>
            </w:r>
          </w:p>
          <w:p w14:paraId="3D7BEB7D" w14:textId="5C33CD64" w:rsidR="005C29CE" w:rsidRDefault="005C29CE" w:rsidP="00C04C63">
            <w:pPr>
              <w:rPr>
                <w:rFonts w:ascii="Times New Roman" w:hAnsi="Times New Roman" w:cs="Times New Roman"/>
                <w:sz w:val="26"/>
                <w:szCs w:val="26"/>
              </w:rPr>
            </w:pPr>
            <w:r>
              <w:rPr>
                <w:rFonts w:ascii="Times New Roman" w:hAnsi="Times New Roman" w:cs="Times New Roman"/>
                <w:sz w:val="26"/>
                <w:szCs w:val="26"/>
              </w:rPr>
              <w:t xml:space="preserve"> – 1 </w:t>
            </w:r>
            <w:proofErr w:type="spellStart"/>
            <w:r>
              <w:rPr>
                <w:rFonts w:ascii="Times New Roman" w:hAnsi="Times New Roman" w:cs="Times New Roman"/>
                <w:sz w:val="26"/>
                <w:szCs w:val="26"/>
              </w:rPr>
              <w:t>zob.hig</w:t>
            </w:r>
            <w:proofErr w:type="spellEnd"/>
            <w:r>
              <w:rPr>
                <w:rFonts w:ascii="Times New Roman" w:hAnsi="Times New Roman" w:cs="Times New Roman"/>
                <w:sz w:val="26"/>
                <w:szCs w:val="26"/>
              </w:rPr>
              <w:t>.;</w:t>
            </w:r>
          </w:p>
          <w:p w14:paraId="26452623" w14:textId="4A4026B7" w:rsidR="005C29CE" w:rsidRPr="005C29CE" w:rsidRDefault="005C29CE" w:rsidP="00C04C63">
            <w:pPr>
              <w:rPr>
                <w:rFonts w:ascii="Times New Roman" w:hAnsi="Times New Roman" w:cs="Times New Roman"/>
                <w:sz w:val="26"/>
                <w:szCs w:val="26"/>
              </w:rPr>
            </w:pPr>
            <w:r>
              <w:rPr>
                <w:rFonts w:ascii="Times New Roman" w:hAnsi="Times New Roman" w:cs="Times New Roman"/>
                <w:sz w:val="26"/>
                <w:szCs w:val="26"/>
              </w:rPr>
              <w:t xml:space="preserve"> – 4 zob. </w:t>
            </w:r>
            <w:proofErr w:type="spellStart"/>
            <w:r>
              <w:rPr>
                <w:rFonts w:ascii="Times New Roman" w:hAnsi="Times New Roman" w:cs="Times New Roman"/>
                <w:sz w:val="26"/>
                <w:szCs w:val="26"/>
              </w:rPr>
              <w:t>hig</w:t>
            </w:r>
            <w:proofErr w:type="spellEnd"/>
            <w:r>
              <w:rPr>
                <w:rFonts w:ascii="Times New Roman" w:hAnsi="Times New Roman" w:cs="Times New Roman"/>
                <w:sz w:val="26"/>
                <w:szCs w:val="26"/>
              </w:rPr>
              <w:t>.</w:t>
            </w:r>
          </w:p>
        </w:tc>
        <w:tc>
          <w:tcPr>
            <w:tcW w:w="0" w:type="auto"/>
          </w:tcPr>
          <w:p w14:paraId="33DA96D4" w14:textId="77777777" w:rsidR="003B5FE6" w:rsidRDefault="003B5FE6" w:rsidP="003B5FE6">
            <w:pPr>
              <w:jc w:val="center"/>
              <w:rPr>
                <w:rFonts w:ascii="Times New Roman" w:hAnsi="Times New Roman" w:cs="Times New Roman"/>
                <w:sz w:val="26"/>
                <w:szCs w:val="26"/>
              </w:rPr>
            </w:pPr>
          </w:p>
          <w:p w14:paraId="0EE472F6" w14:textId="77777777" w:rsidR="007D768C" w:rsidRDefault="0030584A" w:rsidP="003B5FE6">
            <w:pPr>
              <w:jc w:val="center"/>
              <w:rPr>
                <w:rFonts w:ascii="Times New Roman" w:hAnsi="Times New Roman" w:cs="Times New Roman"/>
                <w:sz w:val="26"/>
                <w:szCs w:val="26"/>
              </w:rPr>
            </w:pPr>
            <w:r>
              <w:rPr>
                <w:rFonts w:ascii="Times New Roman" w:hAnsi="Times New Roman" w:cs="Times New Roman"/>
                <w:sz w:val="26"/>
                <w:szCs w:val="26"/>
              </w:rPr>
              <w:t>2021</w:t>
            </w:r>
            <w:r w:rsidR="003B5FE6">
              <w:rPr>
                <w:rFonts w:ascii="Times New Roman" w:hAnsi="Times New Roman" w:cs="Times New Roman"/>
                <w:sz w:val="26"/>
                <w:szCs w:val="26"/>
              </w:rPr>
              <w:t>.</w:t>
            </w:r>
          </w:p>
          <w:p w14:paraId="6D1B069B"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2022.</w:t>
            </w:r>
          </w:p>
          <w:p w14:paraId="6B8BE960"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2023.</w:t>
            </w:r>
          </w:p>
          <w:p w14:paraId="14327FDE"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2024.</w:t>
            </w:r>
          </w:p>
          <w:p w14:paraId="3D66A81D" w14:textId="77777777" w:rsidR="003B5FE6" w:rsidRDefault="003B5FE6" w:rsidP="003B5FE6">
            <w:pPr>
              <w:jc w:val="center"/>
              <w:rPr>
                <w:rFonts w:ascii="Times New Roman" w:hAnsi="Times New Roman" w:cs="Times New Roman"/>
                <w:sz w:val="26"/>
                <w:szCs w:val="26"/>
              </w:rPr>
            </w:pPr>
          </w:p>
          <w:p w14:paraId="264C3761" w14:textId="77777777" w:rsidR="003B5FE6" w:rsidRDefault="003B5FE6" w:rsidP="003B5FE6">
            <w:pPr>
              <w:jc w:val="center"/>
              <w:rPr>
                <w:rFonts w:ascii="Times New Roman" w:hAnsi="Times New Roman" w:cs="Times New Roman"/>
                <w:sz w:val="26"/>
                <w:szCs w:val="26"/>
              </w:rPr>
            </w:pPr>
          </w:p>
          <w:p w14:paraId="33A935E8" w14:textId="77777777" w:rsidR="00635AA4" w:rsidRDefault="00635AA4" w:rsidP="003B5FE6">
            <w:pPr>
              <w:jc w:val="center"/>
              <w:rPr>
                <w:rFonts w:ascii="Times New Roman" w:hAnsi="Times New Roman" w:cs="Times New Roman"/>
                <w:sz w:val="26"/>
                <w:szCs w:val="26"/>
              </w:rPr>
            </w:pPr>
          </w:p>
          <w:p w14:paraId="1B3B7DB9" w14:textId="33B7F7C6"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2021.</w:t>
            </w:r>
          </w:p>
          <w:p w14:paraId="0AC4FF30"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2023.</w:t>
            </w:r>
          </w:p>
          <w:p w14:paraId="427E787A" w14:textId="77777777" w:rsidR="003B5FE6" w:rsidRDefault="003B5FE6" w:rsidP="003B5FE6">
            <w:pPr>
              <w:jc w:val="center"/>
              <w:rPr>
                <w:rFonts w:ascii="Times New Roman" w:hAnsi="Times New Roman" w:cs="Times New Roman"/>
                <w:sz w:val="26"/>
                <w:szCs w:val="26"/>
              </w:rPr>
            </w:pPr>
          </w:p>
          <w:p w14:paraId="08E0C853" w14:textId="77777777" w:rsidR="003B5FE6" w:rsidRDefault="003B5FE6" w:rsidP="003B5FE6">
            <w:pPr>
              <w:jc w:val="center"/>
              <w:rPr>
                <w:rFonts w:ascii="Times New Roman" w:hAnsi="Times New Roman" w:cs="Times New Roman"/>
                <w:sz w:val="26"/>
                <w:szCs w:val="26"/>
              </w:rPr>
            </w:pPr>
          </w:p>
          <w:p w14:paraId="5839231E"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2021.</w:t>
            </w:r>
          </w:p>
          <w:p w14:paraId="4A39B1AA"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2025.</w:t>
            </w:r>
          </w:p>
          <w:p w14:paraId="2261B474" w14:textId="77777777" w:rsidR="003B5FE6" w:rsidRDefault="003B5FE6" w:rsidP="003B5FE6">
            <w:pPr>
              <w:jc w:val="center"/>
              <w:rPr>
                <w:rFonts w:ascii="Times New Roman" w:hAnsi="Times New Roman" w:cs="Times New Roman"/>
                <w:sz w:val="26"/>
                <w:szCs w:val="26"/>
              </w:rPr>
            </w:pPr>
          </w:p>
          <w:p w14:paraId="19549CFC" w14:textId="77777777" w:rsidR="003B5FE6" w:rsidRDefault="003B5FE6" w:rsidP="003B5FE6">
            <w:pPr>
              <w:jc w:val="center"/>
              <w:rPr>
                <w:rFonts w:ascii="Times New Roman" w:hAnsi="Times New Roman" w:cs="Times New Roman"/>
                <w:sz w:val="26"/>
                <w:szCs w:val="26"/>
              </w:rPr>
            </w:pPr>
          </w:p>
          <w:p w14:paraId="10A2DE68" w14:textId="77777777" w:rsidR="00635AA4" w:rsidRDefault="00635AA4" w:rsidP="003B5FE6">
            <w:pPr>
              <w:jc w:val="center"/>
              <w:rPr>
                <w:rFonts w:ascii="Times New Roman" w:hAnsi="Times New Roman" w:cs="Times New Roman"/>
                <w:sz w:val="26"/>
                <w:szCs w:val="26"/>
              </w:rPr>
            </w:pPr>
          </w:p>
          <w:p w14:paraId="5E364D14" w14:textId="7D85C9FD"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2022.</w:t>
            </w:r>
          </w:p>
          <w:p w14:paraId="4A5B6725"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2024.</w:t>
            </w:r>
          </w:p>
          <w:p w14:paraId="2F90CCE9" w14:textId="77777777" w:rsidR="003B5FE6" w:rsidRDefault="003B5FE6" w:rsidP="003B5FE6">
            <w:pPr>
              <w:jc w:val="center"/>
              <w:rPr>
                <w:rFonts w:ascii="Times New Roman" w:hAnsi="Times New Roman" w:cs="Times New Roman"/>
                <w:sz w:val="26"/>
                <w:szCs w:val="26"/>
              </w:rPr>
            </w:pPr>
          </w:p>
          <w:p w14:paraId="6111D1A5" w14:textId="77777777" w:rsidR="003B5FE6" w:rsidRDefault="003B5FE6" w:rsidP="003B5FE6">
            <w:pPr>
              <w:jc w:val="center"/>
              <w:rPr>
                <w:rFonts w:ascii="Times New Roman" w:hAnsi="Times New Roman" w:cs="Times New Roman"/>
                <w:sz w:val="26"/>
                <w:szCs w:val="26"/>
              </w:rPr>
            </w:pPr>
          </w:p>
          <w:p w14:paraId="1A1A2255"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2024.</w:t>
            </w:r>
          </w:p>
          <w:p w14:paraId="45D4DF10" w14:textId="77A3E746"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2025.</w:t>
            </w:r>
          </w:p>
        </w:tc>
        <w:tc>
          <w:tcPr>
            <w:tcW w:w="0" w:type="auto"/>
          </w:tcPr>
          <w:p w14:paraId="127E3432" w14:textId="5BDEA614" w:rsidR="007D768C" w:rsidRDefault="0030584A" w:rsidP="00C04C63">
            <w:pPr>
              <w:rPr>
                <w:rFonts w:ascii="Times New Roman" w:hAnsi="Times New Roman" w:cs="Times New Roman"/>
                <w:sz w:val="26"/>
                <w:szCs w:val="26"/>
              </w:rPr>
            </w:pPr>
            <w:r>
              <w:rPr>
                <w:rFonts w:ascii="Times New Roman" w:hAnsi="Times New Roman" w:cs="Times New Roman"/>
                <w:sz w:val="26"/>
                <w:szCs w:val="26"/>
              </w:rPr>
              <w:t>Kapitā</w:t>
            </w:r>
            <w:r w:rsidR="00310D5E">
              <w:rPr>
                <w:rFonts w:ascii="Times New Roman" w:hAnsi="Times New Roman" w:cs="Times New Roman"/>
                <w:sz w:val="26"/>
                <w:szCs w:val="26"/>
              </w:rPr>
              <w:t>l</w:t>
            </w:r>
            <w:r>
              <w:rPr>
                <w:rFonts w:ascii="Times New Roman" w:hAnsi="Times New Roman" w:cs="Times New Roman"/>
                <w:sz w:val="26"/>
                <w:szCs w:val="26"/>
              </w:rPr>
              <w:t>sabiedrības un darbinieku finanšu līdzekļi</w:t>
            </w:r>
          </w:p>
        </w:tc>
      </w:tr>
      <w:tr w:rsidR="001A7712" w14:paraId="6D42B449" w14:textId="77777777" w:rsidTr="00C04C63">
        <w:tc>
          <w:tcPr>
            <w:tcW w:w="0" w:type="auto"/>
          </w:tcPr>
          <w:p w14:paraId="25562FD7" w14:textId="7060278F" w:rsidR="007D768C" w:rsidRDefault="005C29CE" w:rsidP="00C04C63">
            <w:pPr>
              <w:rPr>
                <w:rFonts w:ascii="Times New Roman" w:hAnsi="Times New Roman" w:cs="Times New Roman"/>
                <w:sz w:val="26"/>
                <w:szCs w:val="26"/>
              </w:rPr>
            </w:pPr>
            <w:r>
              <w:rPr>
                <w:rFonts w:ascii="Times New Roman" w:hAnsi="Times New Roman" w:cs="Times New Roman"/>
                <w:sz w:val="26"/>
                <w:szCs w:val="26"/>
              </w:rPr>
              <w:t>2.2. Veicināt un atbalstīt darbinieku tālākizglītības iespējas</w:t>
            </w:r>
          </w:p>
        </w:tc>
        <w:tc>
          <w:tcPr>
            <w:tcW w:w="0" w:type="auto"/>
          </w:tcPr>
          <w:p w14:paraId="7676235E" w14:textId="11D831CC" w:rsidR="007D768C" w:rsidRDefault="005C29CE" w:rsidP="00C04C63">
            <w:pPr>
              <w:rPr>
                <w:rFonts w:ascii="Times New Roman" w:hAnsi="Times New Roman" w:cs="Times New Roman"/>
                <w:sz w:val="26"/>
                <w:szCs w:val="26"/>
              </w:rPr>
            </w:pPr>
            <w:r>
              <w:rPr>
                <w:rFonts w:ascii="Times New Roman" w:hAnsi="Times New Roman" w:cs="Times New Roman"/>
                <w:sz w:val="26"/>
                <w:szCs w:val="26"/>
              </w:rPr>
              <w:t>Darbinieku kompetences un darbības kvalitātes pieaugums</w:t>
            </w:r>
          </w:p>
        </w:tc>
        <w:tc>
          <w:tcPr>
            <w:tcW w:w="0" w:type="auto"/>
          </w:tcPr>
          <w:p w14:paraId="58D0DEC7" w14:textId="521CDEFF" w:rsidR="005C29CE" w:rsidRDefault="005C29CE" w:rsidP="00C04C63">
            <w:pPr>
              <w:rPr>
                <w:rFonts w:ascii="Times New Roman" w:hAnsi="Times New Roman" w:cs="Times New Roman"/>
                <w:sz w:val="26"/>
                <w:szCs w:val="26"/>
              </w:rPr>
            </w:pPr>
            <w:r>
              <w:rPr>
                <w:rFonts w:ascii="Times New Roman" w:hAnsi="Times New Roman" w:cs="Times New Roman"/>
                <w:sz w:val="26"/>
                <w:szCs w:val="26"/>
              </w:rPr>
              <w:t xml:space="preserve">Darbinieku skaits, kas paaugstināja profesionālo kvalifikāciju ārpus Latvijas robežām </w:t>
            </w:r>
          </w:p>
          <w:p w14:paraId="2D37CC4E" w14:textId="5FFF5820" w:rsidR="007D768C" w:rsidRDefault="005C29CE" w:rsidP="00C04C63">
            <w:pPr>
              <w:rPr>
                <w:rFonts w:ascii="Times New Roman" w:hAnsi="Times New Roman" w:cs="Times New Roman"/>
                <w:sz w:val="26"/>
                <w:szCs w:val="26"/>
              </w:rPr>
            </w:pPr>
            <w:r>
              <w:rPr>
                <w:rFonts w:ascii="Times New Roman" w:hAnsi="Times New Roman" w:cs="Times New Roman"/>
                <w:sz w:val="26"/>
                <w:szCs w:val="26"/>
              </w:rPr>
              <w:t>- 2</w:t>
            </w:r>
          </w:p>
        </w:tc>
        <w:tc>
          <w:tcPr>
            <w:tcW w:w="0" w:type="auto"/>
          </w:tcPr>
          <w:p w14:paraId="50A58940" w14:textId="38E4471F" w:rsidR="007D768C" w:rsidRDefault="005C29CE" w:rsidP="003B5FE6">
            <w:pPr>
              <w:rPr>
                <w:rFonts w:ascii="Times New Roman" w:hAnsi="Times New Roman" w:cs="Times New Roman"/>
                <w:sz w:val="26"/>
                <w:szCs w:val="26"/>
              </w:rPr>
            </w:pPr>
            <w:r>
              <w:rPr>
                <w:rFonts w:ascii="Times New Roman" w:hAnsi="Times New Roman" w:cs="Times New Roman"/>
                <w:sz w:val="26"/>
                <w:szCs w:val="26"/>
              </w:rPr>
              <w:t xml:space="preserve">Darbinieku skaits, kas paaugstināja profesionālo kvalifikāciju ārpus Latvijas robežām - </w:t>
            </w:r>
            <w:r w:rsidR="003B5FE6">
              <w:rPr>
                <w:rFonts w:ascii="Times New Roman" w:hAnsi="Times New Roman" w:cs="Times New Roman"/>
                <w:sz w:val="26"/>
                <w:szCs w:val="26"/>
              </w:rPr>
              <w:t>6</w:t>
            </w:r>
          </w:p>
        </w:tc>
        <w:tc>
          <w:tcPr>
            <w:tcW w:w="0" w:type="auto"/>
          </w:tcPr>
          <w:p w14:paraId="288935A6" w14:textId="77777777" w:rsidR="007D768C" w:rsidRDefault="005C29CE" w:rsidP="00C04C63">
            <w:pPr>
              <w:jc w:val="center"/>
              <w:rPr>
                <w:rFonts w:ascii="Times New Roman" w:hAnsi="Times New Roman" w:cs="Times New Roman"/>
                <w:sz w:val="26"/>
                <w:szCs w:val="26"/>
              </w:rPr>
            </w:pPr>
            <w:r>
              <w:rPr>
                <w:rFonts w:ascii="Times New Roman" w:hAnsi="Times New Roman" w:cs="Times New Roman"/>
                <w:sz w:val="26"/>
                <w:szCs w:val="26"/>
              </w:rPr>
              <w:t>2021.-2025.gads</w:t>
            </w:r>
          </w:p>
          <w:p w14:paraId="6AB57F9C"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 xml:space="preserve">2021. – </w:t>
            </w:r>
          </w:p>
          <w:p w14:paraId="654AE128"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 xml:space="preserve">2 </w:t>
            </w:r>
            <w:proofErr w:type="spellStart"/>
            <w:r>
              <w:rPr>
                <w:rFonts w:ascii="Times New Roman" w:hAnsi="Times New Roman" w:cs="Times New Roman"/>
                <w:sz w:val="26"/>
                <w:szCs w:val="26"/>
              </w:rPr>
              <w:t>cilv</w:t>
            </w:r>
            <w:proofErr w:type="spellEnd"/>
            <w:r>
              <w:rPr>
                <w:rFonts w:ascii="Times New Roman" w:hAnsi="Times New Roman" w:cs="Times New Roman"/>
                <w:sz w:val="26"/>
                <w:szCs w:val="26"/>
              </w:rPr>
              <w:t>.</w:t>
            </w:r>
          </w:p>
          <w:p w14:paraId="04ACB7C4"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2022.-</w:t>
            </w:r>
          </w:p>
          <w:p w14:paraId="70BDD347"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cilv</w:t>
            </w:r>
            <w:proofErr w:type="spellEnd"/>
            <w:r>
              <w:rPr>
                <w:rFonts w:ascii="Times New Roman" w:hAnsi="Times New Roman" w:cs="Times New Roman"/>
                <w:sz w:val="26"/>
                <w:szCs w:val="26"/>
              </w:rPr>
              <w:t>.</w:t>
            </w:r>
          </w:p>
          <w:p w14:paraId="63C2D7E1" w14:textId="20D4B9BF"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2023. –</w:t>
            </w:r>
          </w:p>
          <w:p w14:paraId="1BE68D43" w14:textId="77777777"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 xml:space="preserve"> 2 </w:t>
            </w:r>
            <w:proofErr w:type="spellStart"/>
            <w:r>
              <w:rPr>
                <w:rFonts w:ascii="Times New Roman" w:hAnsi="Times New Roman" w:cs="Times New Roman"/>
                <w:sz w:val="26"/>
                <w:szCs w:val="26"/>
              </w:rPr>
              <w:t>cilv</w:t>
            </w:r>
            <w:proofErr w:type="spellEnd"/>
            <w:r>
              <w:rPr>
                <w:rFonts w:ascii="Times New Roman" w:hAnsi="Times New Roman" w:cs="Times New Roman"/>
                <w:sz w:val="26"/>
                <w:szCs w:val="26"/>
              </w:rPr>
              <w:t>.</w:t>
            </w:r>
          </w:p>
          <w:p w14:paraId="3DCD43C2" w14:textId="1E0492C4"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lastRenderedPageBreak/>
              <w:t xml:space="preserve">2024. – </w:t>
            </w:r>
          </w:p>
          <w:p w14:paraId="798F4FF0" w14:textId="307F25F9" w:rsidR="003B5FE6" w:rsidRDefault="003B5FE6" w:rsidP="003B5FE6">
            <w:pPr>
              <w:jc w:val="center"/>
              <w:rPr>
                <w:rFonts w:ascii="Times New Roman" w:hAnsi="Times New Roman" w:cs="Times New Roman"/>
                <w:sz w:val="26"/>
                <w:szCs w:val="26"/>
              </w:rPr>
            </w:pPr>
            <w:r>
              <w:rPr>
                <w:rFonts w:ascii="Times New Roman" w:hAnsi="Times New Roman" w:cs="Times New Roman"/>
                <w:sz w:val="26"/>
                <w:szCs w:val="26"/>
              </w:rPr>
              <w:t xml:space="preserve">1 </w:t>
            </w:r>
            <w:proofErr w:type="spellStart"/>
            <w:r>
              <w:rPr>
                <w:rFonts w:ascii="Times New Roman" w:hAnsi="Times New Roman" w:cs="Times New Roman"/>
                <w:sz w:val="26"/>
                <w:szCs w:val="26"/>
              </w:rPr>
              <w:t>cilv</w:t>
            </w:r>
            <w:proofErr w:type="spellEnd"/>
            <w:r>
              <w:rPr>
                <w:rFonts w:ascii="Times New Roman" w:hAnsi="Times New Roman" w:cs="Times New Roman"/>
                <w:sz w:val="26"/>
                <w:szCs w:val="26"/>
              </w:rPr>
              <w:t>.</w:t>
            </w:r>
          </w:p>
        </w:tc>
        <w:tc>
          <w:tcPr>
            <w:tcW w:w="0" w:type="auto"/>
          </w:tcPr>
          <w:p w14:paraId="09FA956A" w14:textId="493B5D43" w:rsidR="007D768C" w:rsidRDefault="005C29CE" w:rsidP="00C04C63">
            <w:pPr>
              <w:rPr>
                <w:rFonts w:ascii="Times New Roman" w:hAnsi="Times New Roman" w:cs="Times New Roman"/>
                <w:sz w:val="26"/>
                <w:szCs w:val="26"/>
              </w:rPr>
            </w:pPr>
            <w:r>
              <w:rPr>
                <w:rFonts w:ascii="Times New Roman" w:hAnsi="Times New Roman" w:cs="Times New Roman"/>
                <w:sz w:val="26"/>
                <w:szCs w:val="26"/>
              </w:rPr>
              <w:lastRenderedPageBreak/>
              <w:t>Kapitālsabiedrības finanšu līdzekļi</w:t>
            </w:r>
          </w:p>
        </w:tc>
      </w:tr>
      <w:tr w:rsidR="001A7712" w14:paraId="1609C89C" w14:textId="77777777" w:rsidTr="00C04C63">
        <w:tc>
          <w:tcPr>
            <w:tcW w:w="0" w:type="auto"/>
          </w:tcPr>
          <w:p w14:paraId="3FFB372C" w14:textId="06AD3828" w:rsidR="005C29CE" w:rsidRDefault="005C29CE" w:rsidP="00C04C63">
            <w:pPr>
              <w:rPr>
                <w:rFonts w:ascii="Times New Roman" w:hAnsi="Times New Roman" w:cs="Times New Roman"/>
                <w:sz w:val="26"/>
                <w:szCs w:val="26"/>
              </w:rPr>
            </w:pPr>
            <w:r>
              <w:rPr>
                <w:rFonts w:ascii="Times New Roman" w:hAnsi="Times New Roman" w:cs="Times New Roman"/>
                <w:sz w:val="26"/>
                <w:szCs w:val="26"/>
              </w:rPr>
              <w:t>2.3.  Piesaistīt jaunu ārstniecības personālu veselības aprūpes</w:t>
            </w:r>
            <w:r w:rsidR="00B32E66">
              <w:rPr>
                <w:rFonts w:ascii="Times New Roman" w:hAnsi="Times New Roman" w:cs="Times New Roman"/>
                <w:sz w:val="26"/>
                <w:szCs w:val="26"/>
              </w:rPr>
              <w:t xml:space="preserve"> pakalpojumu sniegšanā</w:t>
            </w:r>
          </w:p>
        </w:tc>
        <w:tc>
          <w:tcPr>
            <w:tcW w:w="0" w:type="auto"/>
          </w:tcPr>
          <w:p w14:paraId="7F789B2F" w14:textId="77777777" w:rsidR="00B32E66" w:rsidRDefault="00B32E66" w:rsidP="00C04C63">
            <w:pPr>
              <w:rPr>
                <w:rFonts w:ascii="Times New Roman" w:hAnsi="Times New Roman" w:cs="Times New Roman"/>
                <w:sz w:val="26"/>
                <w:szCs w:val="26"/>
              </w:rPr>
            </w:pPr>
            <w:r>
              <w:rPr>
                <w:rFonts w:ascii="Times New Roman" w:hAnsi="Times New Roman" w:cs="Times New Roman"/>
                <w:sz w:val="26"/>
                <w:szCs w:val="26"/>
              </w:rPr>
              <w:t>Jaunu ārstniecības speciālistu skaita palielināšana.</w:t>
            </w:r>
          </w:p>
          <w:p w14:paraId="23806568" w14:textId="434C833C" w:rsidR="005C29CE" w:rsidRDefault="00B32E66" w:rsidP="00C04C63">
            <w:pPr>
              <w:rPr>
                <w:rFonts w:ascii="Times New Roman" w:hAnsi="Times New Roman" w:cs="Times New Roman"/>
                <w:sz w:val="26"/>
                <w:szCs w:val="26"/>
              </w:rPr>
            </w:pPr>
            <w:r>
              <w:rPr>
                <w:rFonts w:ascii="Times New Roman" w:hAnsi="Times New Roman" w:cs="Times New Roman"/>
                <w:sz w:val="26"/>
                <w:szCs w:val="26"/>
              </w:rPr>
              <w:t xml:space="preserve">Uzlabot zobārstniecības palīdzības pieejamību, samazināt pacientiem paredzamo gaidīšanas laiku </w:t>
            </w:r>
          </w:p>
        </w:tc>
        <w:tc>
          <w:tcPr>
            <w:tcW w:w="0" w:type="auto"/>
          </w:tcPr>
          <w:p w14:paraId="0FBF1921" w14:textId="0434D5A3" w:rsidR="006A1168" w:rsidRDefault="00310D5E" w:rsidP="003B5FE6">
            <w:pPr>
              <w:rPr>
                <w:rFonts w:ascii="Times New Roman" w:hAnsi="Times New Roman" w:cs="Times New Roman"/>
                <w:sz w:val="26"/>
                <w:szCs w:val="26"/>
              </w:rPr>
            </w:pPr>
            <w:r>
              <w:rPr>
                <w:rFonts w:ascii="Times New Roman" w:hAnsi="Times New Roman" w:cs="Times New Roman"/>
                <w:sz w:val="26"/>
                <w:szCs w:val="26"/>
              </w:rPr>
              <w:t>nav</w:t>
            </w:r>
          </w:p>
        </w:tc>
        <w:tc>
          <w:tcPr>
            <w:tcW w:w="0" w:type="auto"/>
          </w:tcPr>
          <w:p w14:paraId="576653F7" w14:textId="05B3A5FE" w:rsidR="005C29CE" w:rsidRDefault="00310D5E" w:rsidP="00C04C63">
            <w:pPr>
              <w:rPr>
                <w:rFonts w:ascii="Times New Roman" w:hAnsi="Times New Roman" w:cs="Times New Roman"/>
                <w:sz w:val="26"/>
                <w:szCs w:val="26"/>
              </w:rPr>
            </w:pPr>
            <w:r>
              <w:rPr>
                <w:rFonts w:ascii="Times New Roman" w:hAnsi="Times New Roman" w:cs="Times New Roman"/>
                <w:sz w:val="26"/>
                <w:szCs w:val="26"/>
              </w:rPr>
              <w:t>8 zobārsti</w:t>
            </w:r>
          </w:p>
          <w:p w14:paraId="3133D25E" w14:textId="5AA71DAD" w:rsidR="00B32E66" w:rsidRDefault="00B32E66" w:rsidP="00C04C63">
            <w:pPr>
              <w:rPr>
                <w:rFonts w:ascii="Times New Roman" w:hAnsi="Times New Roman" w:cs="Times New Roman"/>
                <w:sz w:val="26"/>
                <w:szCs w:val="26"/>
              </w:rPr>
            </w:pPr>
          </w:p>
        </w:tc>
        <w:tc>
          <w:tcPr>
            <w:tcW w:w="0" w:type="auto"/>
          </w:tcPr>
          <w:p w14:paraId="2C1A2FA6" w14:textId="73ED2EFE" w:rsidR="005C29CE" w:rsidRDefault="00B32E66" w:rsidP="00C04C63">
            <w:pPr>
              <w:jc w:val="center"/>
              <w:rPr>
                <w:rFonts w:ascii="Times New Roman" w:hAnsi="Times New Roman" w:cs="Times New Roman"/>
                <w:sz w:val="26"/>
                <w:szCs w:val="26"/>
              </w:rPr>
            </w:pPr>
            <w:r>
              <w:rPr>
                <w:rFonts w:ascii="Times New Roman" w:hAnsi="Times New Roman" w:cs="Times New Roman"/>
                <w:sz w:val="26"/>
                <w:szCs w:val="26"/>
              </w:rPr>
              <w:t>2024.g.-2025.g.</w:t>
            </w:r>
          </w:p>
        </w:tc>
        <w:tc>
          <w:tcPr>
            <w:tcW w:w="0" w:type="auto"/>
          </w:tcPr>
          <w:p w14:paraId="03A2C26F" w14:textId="793C8F0D" w:rsidR="005C29CE" w:rsidRDefault="00B32E66" w:rsidP="00C04C63">
            <w:pPr>
              <w:rPr>
                <w:rFonts w:ascii="Times New Roman" w:hAnsi="Times New Roman" w:cs="Times New Roman"/>
                <w:sz w:val="26"/>
                <w:szCs w:val="26"/>
              </w:rPr>
            </w:pPr>
            <w:r>
              <w:rPr>
                <w:rFonts w:ascii="Times New Roman" w:hAnsi="Times New Roman" w:cs="Times New Roman"/>
                <w:sz w:val="26"/>
                <w:szCs w:val="26"/>
              </w:rPr>
              <w:t>Domes finanšu līdzekļi</w:t>
            </w:r>
          </w:p>
        </w:tc>
      </w:tr>
      <w:tr w:rsidR="001A7712" w14:paraId="7AF3CAEB" w14:textId="77777777" w:rsidTr="00C04C63">
        <w:trPr>
          <w:trHeight w:val="701"/>
        </w:trPr>
        <w:tc>
          <w:tcPr>
            <w:tcW w:w="0" w:type="auto"/>
          </w:tcPr>
          <w:p w14:paraId="1AE94362" w14:textId="000CF2C4" w:rsidR="00B32E66" w:rsidRDefault="00B32E66" w:rsidP="00C04C63">
            <w:pPr>
              <w:rPr>
                <w:rFonts w:ascii="Times New Roman" w:hAnsi="Times New Roman" w:cs="Times New Roman"/>
                <w:sz w:val="26"/>
                <w:szCs w:val="26"/>
              </w:rPr>
            </w:pPr>
            <w:r>
              <w:rPr>
                <w:rFonts w:ascii="Times New Roman" w:hAnsi="Times New Roman" w:cs="Times New Roman"/>
                <w:sz w:val="26"/>
                <w:szCs w:val="26"/>
              </w:rPr>
              <w:t>2.4. Organizēt praktiskās nodarbības Stomatoloģiskā institūta V kursa studentiem uz poliklīnikas bāzes</w:t>
            </w:r>
          </w:p>
        </w:tc>
        <w:tc>
          <w:tcPr>
            <w:tcW w:w="0" w:type="auto"/>
          </w:tcPr>
          <w:p w14:paraId="01CAD222" w14:textId="6D5FC822" w:rsidR="00B32E66" w:rsidRDefault="00B32E66" w:rsidP="00C04C63">
            <w:pPr>
              <w:rPr>
                <w:rFonts w:ascii="Times New Roman" w:hAnsi="Times New Roman" w:cs="Times New Roman"/>
                <w:sz w:val="26"/>
                <w:szCs w:val="26"/>
              </w:rPr>
            </w:pPr>
            <w:r>
              <w:rPr>
                <w:rFonts w:ascii="Times New Roman" w:hAnsi="Times New Roman" w:cs="Times New Roman"/>
                <w:sz w:val="26"/>
                <w:szCs w:val="26"/>
              </w:rPr>
              <w:t>Uzlabot zobārstniecības palīdzības pieejamību</w:t>
            </w:r>
          </w:p>
        </w:tc>
        <w:tc>
          <w:tcPr>
            <w:tcW w:w="0" w:type="auto"/>
          </w:tcPr>
          <w:p w14:paraId="2B5DE3BF" w14:textId="77777777" w:rsidR="003B1CF8" w:rsidRDefault="0021357D" w:rsidP="00ED4775">
            <w:pPr>
              <w:rPr>
                <w:rFonts w:ascii="Times New Roman" w:hAnsi="Times New Roman" w:cs="Times New Roman"/>
                <w:sz w:val="26"/>
                <w:szCs w:val="26"/>
              </w:rPr>
            </w:pPr>
            <w:r>
              <w:rPr>
                <w:rFonts w:ascii="Times New Roman" w:hAnsi="Times New Roman" w:cs="Times New Roman"/>
                <w:sz w:val="26"/>
                <w:szCs w:val="26"/>
              </w:rPr>
              <w:t>Noslēgt līgumu ar Stomatoloģisko institūtu V kursa studentu prakses iziešanai</w:t>
            </w:r>
            <w:r w:rsidR="00ED4775">
              <w:rPr>
                <w:rFonts w:ascii="Times New Roman" w:hAnsi="Times New Roman" w:cs="Times New Roman"/>
                <w:sz w:val="26"/>
                <w:szCs w:val="26"/>
              </w:rPr>
              <w:t xml:space="preserve"> 2021. – 2025.g</w:t>
            </w:r>
            <w:r>
              <w:rPr>
                <w:rFonts w:ascii="Times New Roman" w:hAnsi="Times New Roman" w:cs="Times New Roman"/>
                <w:sz w:val="26"/>
                <w:szCs w:val="26"/>
              </w:rPr>
              <w:t xml:space="preserve">. </w:t>
            </w:r>
          </w:p>
          <w:p w14:paraId="5CEC196C" w14:textId="2417EA64" w:rsidR="00ED4775" w:rsidRDefault="00ED4775" w:rsidP="00ED4775">
            <w:pPr>
              <w:rPr>
                <w:rFonts w:ascii="Times New Roman" w:hAnsi="Times New Roman" w:cs="Times New Roman"/>
                <w:sz w:val="26"/>
                <w:szCs w:val="26"/>
              </w:rPr>
            </w:pPr>
            <w:r>
              <w:rPr>
                <w:rFonts w:ascii="Times New Roman" w:hAnsi="Times New Roman" w:cs="Times New Roman"/>
                <w:sz w:val="26"/>
                <w:szCs w:val="26"/>
              </w:rPr>
              <w:t>2020.gadā – 1 studenta prakse</w:t>
            </w:r>
          </w:p>
        </w:tc>
        <w:tc>
          <w:tcPr>
            <w:tcW w:w="0" w:type="auto"/>
          </w:tcPr>
          <w:p w14:paraId="229843AF" w14:textId="77777777" w:rsidR="00B32E66" w:rsidRDefault="0021357D" w:rsidP="00ED4775">
            <w:pPr>
              <w:jc w:val="center"/>
              <w:rPr>
                <w:rFonts w:ascii="Times New Roman" w:hAnsi="Times New Roman" w:cs="Times New Roman"/>
                <w:sz w:val="26"/>
                <w:szCs w:val="26"/>
              </w:rPr>
            </w:pPr>
            <w:r>
              <w:rPr>
                <w:rFonts w:ascii="Times New Roman" w:hAnsi="Times New Roman" w:cs="Times New Roman"/>
                <w:sz w:val="26"/>
                <w:szCs w:val="26"/>
              </w:rPr>
              <w:t>Prakses iziešana:</w:t>
            </w:r>
          </w:p>
          <w:p w14:paraId="6898317B" w14:textId="0B0CC55A" w:rsidR="0021357D" w:rsidRDefault="0021357D" w:rsidP="00C04C63">
            <w:pPr>
              <w:rPr>
                <w:rFonts w:ascii="Times New Roman" w:hAnsi="Times New Roman" w:cs="Times New Roman"/>
                <w:sz w:val="26"/>
                <w:szCs w:val="26"/>
              </w:rPr>
            </w:pPr>
            <w:r>
              <w:rPr>
                <w:rFonts w:ascii="Times New Roman" w:hAnsi="Times New Roman" w:cs="Times New Roman"/>
                <w:sz w:val="26"/>
                <w:szCs w:val="26"/>
              </w:rPr>
              <w:t>– 4 studenti</w:t>
            </w:r>
          </w:p>
          <w:p w14:paraId="77FFE7AD" w14:textId="51BE84AD" w:rsidR="0021357D" w:rsidRDefault="0021357D" w:rsidP="00C04C63">
            <w:pPr>
              <w:rPr>
                <w:rFonts w:ascii="Times New Roman" w:hAnsi="Times New Roman" w:cs="Times New Roman"/>
                <w:sz w:val="26"/>
                <w:szCs w:val="26"/>
              </w:rPr>
            </w:pPr>
            <w:r>
              <w:rPr>
                <w:rFonts w:ascii="Times New Roman" w:hAnsi="Times New Roman" w:cs="Times New Roman"/>
                <w:sz w:val="26"/>
                <w:szCs w:val="26"/>
              </w:rPr>
              <w:t>– 4 studenti</w:t>
            </w:r>
          </w:p>
          <w:p w14:paraId="68BA51DB" w14:textId="615A72D9" w:rsidR="0021357D" w:rsidRDefault="0021357D" w:rsidP="00C04C63">
            <w:pPr>
              <w:rPr>
                <w:rFonts w:ascii="Times New Roman" w:hAnsi="Times New Roman" w:cs="Times New Roman"/>
                <w:sz w:val="26"/>
                <w:szCs w:val="26"/>
              </w:rPr>
            </w:pPr>
            <w:r>
              <w:rPr>
                <w:rFonts w:ascii="Times New Roman" w:hAnsi="Times New Roman" w:cs="Times New Roman"/>
                <w:sz w:val="26"/>
                <w:szCs w:val="26"/>
              </w:rPr>
              <w:t>– 4 studenti</w:t>
            </w:r>
          </w:p>
          <w:p w14:paraId="6A0D3F75" w14:textId="185DCBA7" w:rsidR="0021357D" w:rsidRDefault="0021357D" w:rsidP="00C04C63">
            <w:pPr>
              <w:rPr>
                <w:rFonts w:ascii="Times New Roman" w:hAnsi="Times New Roman" w:cs="Times New Roman"/>
                <w:sz w:val="26"/>
                <w:szCs w:val="26"/>
              </w:rPr>
            </w:pPr>
            <w:r>
              <w:rPr>
                <w:rFonts w:ascii="Times New Roman" w:hAnsi="Times New Roman" w:cs="Times New Roman"/>
                <w:sz w:val="26"/>
                <w:szCs w:val="26"/>
              </w:rPr>
              <w:t>– 4 studenti</w:t>
            </w:r>
          </w:p>
          <w:p w14:paraId="21E73A55" w14:textId="1BD615E2" w:rsidR="0021357D" w:rsidRPr="0021357D" w:rsidRDefault="0021357D" w:rsidP="00C04C63">
            <w:pPr>
              <w:rPr>
                <w:rFonts w:ascii="Times New Roman" w:hAnsi="Times New Roman" w:cs="Times New Roman"/>
                <w:sz w:val="26"/>
                <w:szCs w:val="26"/>
              </w:rPr>
            </w:pPr>
            <w:r>
              <w:rPr>
                <w:rFonts w:ascii="Times New Roman" w:hAnsi="Times New Roman" w:cs="Times New Roman"/>
                <w:sz w:val="26"/>
                <w:szCs w:val="26"/>
              </w:rPr>
              <w:t>– 4 studenti</w:t>
            </w:r>
          </w:p>
        </w:tc>
        <w:tc>
          <w:tcPr>
            <w:tcW w:w="0" w:type="auto"/>
          </w:tcPr>
          <w:p w14:paraId="7F12332C" w14:textId="77777777" w:rsidR="00B32E66" w:rsidRDefault="0021357D" w:rsidP="00C04C63">
            <w:pPr>
              <w:jc w:val="center"/>
              <w:rPr>
                <w:rFonts w:ascii="Times New Roman" w:hAnsi="Times New Roman" w:cs="Times New Roman"/>
                <w:sz w:val="26"/>
                <w:szCs w:val="26"/>
              </w:rPr>
            </w:pPr>
            <w:r>
              <w:rPr>
                <w:rFonts w:ascii="Times New Roman" w:hAnsi="Times New Roman" w:cs="Times New Roman"/>
                <w:sz w:val="26"/>
                <w:szCs w:val="26"/>
              </w:rPr>
              <w:t>Katru gadu</w:t>
            </w:r>
          </w:p>
          <w:p w14:paraId="78422866" w14:textId="77777777" w:rsidR="00ED4775" w:rsidRDefault="00ED4775" w:rsidP="00C04C63">
            <w:pPr>
              <w:jc w:val="center"/>
              <w:rPr>
                <w:rFonts w:ascii="Times New Roman" w:hAnsi="Times New Roman" w:cs="Times New Roman"/>
                <w:sz w:val="26"/>
                <w:szCs w:val="26"/>
              </w:rPr>
            </w:pPr>
            <w:r>
              <w:rPr>
                <w:rFonts w:ascii="Times New Roman" w:hAnsi="Times New Roman" w:cs="Times New Roman"/>
                <w:sz w:val="26"/>
                <w:szCs w:val="26"/>
              </w:rPr>
              <w:t>2021.</w:t>
            </w:r>
          </w:p>
          <w:p w14:paraId="436A5A30" w14:textId="77777777" w:rsidR="00ED4775" w:rsidRDefault="00ED4775" w:rsidP="00C04C63">
            <w:pPr>
              <w:jc w:val="center"/>
              <w:rPr>
                <w:rFonts w:ascii="Times New Roman" w:hAnsi="Times New Roman" w:cs="Times New Roman"/>
                <w:sz w:val="26"/>
                <w:szCs w:val="26"/>
              </w:rPr>
            </w:pPr>
            <w:r>
              <w:rPr>
                <w:rFonts w:ascii="Times New Roman" w:hAnsi="Times New Roman" w:cs="Times New Roman"/>
                <w:sz w:val="26"/>
                <w:szCs w:val="26"/>
              </w:rPr>
              <w:t>2022.</w:t>
            </w:r>
          </w:p>
          <w:p w14:paraId="0469F92B" w14:textId="77777777" w:rsidR="00ED4775" w:rsidRDefault="00ED4775" w:rsidP="00C04C63">
            <w:pPr>
              <w:jc w:val="center"/>
              <w:rPr>
                <w:rFonts w:ascii="Times New Roman" w:hAnsi="Times New Roman" w:cs="Times New Roman"/>
                <w:sz w:val="26"/>
                <w:szCs w:val="26"/>
              </w:rPr>
            </w:pPr>
            <w:r>
              <w:rPr>
                <w:rFonts w:ascii="Times New Roman" w:hAnsi="Times New Roman" w:cs="Times New Roman"/>
                <w:sz w:val="26"/>
                <w:szCs w:val="26"/>
              </w:rPr>
              <w:t>2023.</w:t>
            </w:r>
          </w:p>
          <w:p w14:paraId="315AEAC5" w14:textId="77777777" w:rsidR="00ED4775" w:rsidRDefault="00ED4775" w:rsidP="00ED4775">
            <w:pPr>
              <w:jc w:val="center"/>
              <w:rPr>
                <w:rFonts w:ascii="Times New Roman" w:hAnsi="Times New Roman" w:cs="Times New Roman"/>
                <w:sz w:val="26"/>
                <w:szCs w:val="26"/>
              </w:rPr>
            </w:pPr>
            <w:r>
              <w:rPr>
                <w:rFonts w:ascii="Times New Roman" w:hAnsi="Times New Roman" w:cs="Times New Roman"/>
                <w:sz w:val="26"/>
                <w:szCs w:val="26"/>
              </w:rPr>
              <w:t>2024.</w:t>
            </w:r>
          </w:p>
          <w:p w14:paraId="31AF2615" w14:textId="39319F48" w:rsidR="00ED4775" w:rsidRDefault="00ED4775" w:rsidP="00ED4775">
            <w:pPr>
              <w:jc w:val="center"/>
              <w:rPr>
                <w:rFonts w:ascii="Times New Roman" w:hAnsi="Times New Roman" w:cs="Times New Roman"/>
                <w:sz w:val="26"/>
                <w:szCs w:val="26"/>
              </w:rPr>
            </w:pPr>
            <w:r>
              <w:rPr>
                <w:rFonts w:ascii="Times New Roman" w:hAnsi="Times New Roman" w:cs="Times New Roman"/>
                <w:sz w:val="26"/>
                <w:szCs w:val="26"/>
              </w:rPr>
              <w:t>2025.</w:t>
            </w:r>
          </w:p>
        </w:tc>
        <w:tc>
          <w:tcPr>
            <w:tcW w:w="0" w:type="auto"/>
          </w:tcPr>
          <w:p w14:paraId="2754CAC6" w14:textId="534981CF" w:rsidR="00B32E66" w:rsidRDefault="0021357D" w:rsidP="00C04C63">
            <w:pPr>
              <w:rPr>
                <w:rFonts w:ascii="Times New Roman" w:hAnsi="Times New Roman" w:cs="Times New Roman"/>
                <w:sz w:val="26"/>
                <w:szCs w:val="26"/>
              </w:rPr>
            </w:pPr>
            <w:r>
              <w:rPr>
                <w:rFonts w:ascii="Times New Roman" w:hAnsi="Times New Roman" w:cs="Times New Roman"/>
                <w:sz w:val="26"/>
                <w:szCs w:val="26"/>
              </w:rPr>
              <w:t>Kapitālsabiedrības finanšu līdzekļi</w:t>
            </w:r>
          </w:p>
        </w:tc>
      </w:tr>
      <w:tr w:rsidR="0021357D" w14:paraId="30161710" w14:textId="77777777" w:rsidTr="00C04C63">
        <w:tc>
          <w:tcPr>
            <w:tcW w:w="0" w:type="auto"/>
            <w:gridSpan w:val="6"/>
          </w:tcPr>
          <w:p w14:paraId="0342ADE7" w14:textId="07ED6468" w:rsidR="0021357D" w:rsidRDefault="0021357D" w:rsidP="00C04C63">
            <w:pPr>
              <w:jc w:val="center"/>
              <w:rPr>
                <w:rFonts w:ascii="Times New Roman" w:hAnsi="Times New Roman" w:cs="Times New Roman"/>
                <w:sz w:val="26"/>
                <w:szCs w:val="26"/>
              </w:rPr>
            </w:pPr>
            <w:r>
              <w:rPr>
                <w:rFonts w:ascii="Times New Roman" w:hAnsi="Times New Roman" w:cs="Times New Roman"/>
                <w:b/>
                <w:sz w:val="26"/>
                <w:szCs w:val="26"/>
              </w:rPr>
              <w:t>3</w:t>
            </w:r>
            <w:r w:rsidRPr="008932CA">
              <w:rPr>
                <w:rFonts w:ascii="Times New Roman" w:hAnsi="Times New Roman" w:cs="Times New Roman"/>
                <w:b/>
                <w:sz w:val="26"/>
                <w:szCs w:val="26"/>
              </w:rPr>
              <w:t>. MĒRĶIS</w:t>
            </w:r>
            <w:r w:rsidRPr="008932CA">
              <w:rPr>
                <w:rFonts w:ascii="Times New Roman" w:hAnsi="Times New Roman" w:cs="Times New Roman"/>
                <w:b/>
                <w:i/>
                <w:sz w:val="26"/>
                <w:szCs w:val="26"/>
              </w:rPr>
              <w:t xml:space="preserve"> – </w:t>
            </w:r>
            <w:r w:rsidRPr="008932CA">
              <w:rPr>
                <w:rFonts w:ascii="Times New Roman" w:hAnsi="Times New Roman" w:cs="Times New Roman"/>
                <w:b/>
                <w:sz w:val="26"/>
                <w:szCs w:val="26"/>
              </w:rPr>
              <w:t>Pilnveidot zobārstniecības poliklīnikas materiāltehnisko bāzi</w:t>
            </w:r>
          </w:p>
        </w:tc>
      </w:tr>
      <w:tr w:rsidR="001A7712" w14:paraId="1A3A22A0" w14:textId="77777777" w:rsidTr="00BF44AF">
        <w:trPr>
          <w:trHeight w:val="1975"/>
        </w:trPr>
        <w:tc>
          <w:tcPr>
            <w:tcW w:w="0" w:type="auto"/>
            <w:vMerge w:val="restart"/>
            <w:tcBorders>
              <w:top w:val="single" w:sz="4" w:space="0" w:color="auto"/>
            </w:tcBorders>
          </w:tcPr>
          <w:p w14:paraId="20BF82E7" w14:textId="195F4277" w:rsidR="00880925" w:rsidRDefault="00390064" w:rsidP="00605338">
            <w:pPr>
              <w:rPr>
                <w:rFonts w:ascii="Times New Roman" w:hAnsi="Times New Roman" w:cs="Times New Roman"/>
                <w:sz w:val="26"/>
                <w:szCs w:val="26"/>
              </w:rPr>
            </w:pPr>
            <w:r>
              <w:rPr>
                <w:rFonts w:ascii="Times New Roman" w:hAnsi="Times New Roman" w:cs="Times New Roman"/>
                <w:sz w:val="26"/>
                <w:szCs w:val="26"/>
              </w:rPr>
              <w:t>3.1. Jaunas medicīniskās iekārtas iegā</w:t>
            </w:r>
            <w:r w:rsidR="00605338">
              <w:rPr>
                <w:rFonts w:ascii="Times New Roman" w:hAnsi="Times New Roman" w:cs="Times New Roman"/>
                <w:sz w:val="26"/>
                <w:szCs w:val="26"/>
              </w:rPr>
              <w:t>de</w:t>
            </w:r>
          </w:p>
        </w:tc>
        <w:tc>
          <w:tcPr>
            <w:tcW w:w="0" w:type="auto"/>
          </w:tcPr>
          <w:p w14:paraId="596BE448" w14:textId="77777777" w:rsidR="00ED4775" w:rsidRDefault="00ED4775" w:rsidP="00ED4775">
            <w:pPr>
              <w:rPr>
                <w:rFonts w:ascii="Times New Roman" w:hAnsi="Times New Roman" w:cs="Times New Roman"/>
                <w:sz w:val="26"/>
                <w:szCs w:val="26"/>
              </w:rPr>
            </w:pPr>
            <w:r>
              <w:rPr>
                <w:rFonts w:ascii="Times New Roman" w:hAnsi="Times New Roman" w:cs="Times New Roman"/>
                <w:sz w:val="26"/>
                <w:szCs w:val="26"/>
              </w:rPr>
              <w:t>Ārstu darba kvalitātes uzlabošana un maksimāla darba efektivitātes sasniegšana vienā seansā</w:t>
            </w:r>
          </w:p>
          <w:p w14:paraId="6E0DA517" w14:textId="40C1C044" w:rsidR="00ED267B" w:rsidRPr="007854D0" w:rsidRDefault="00ED267B" w:rsidP="00C04C63">
            <w:pPr>
              <w:rPr>
                <w:rFonts w:ascii="Times New Roman" w:hAnsi="Times New Roman" w:cs="Times New Roman"/>
                <w:sz w:val="26"/>
                <w:szCs w:val="26"/>
              </w:rPr>
            </w:pPr>
          </w:p>
        </w:tc>
        <w:tc>
          <w:tcPr>
            <w:tcW w:w="0" w:type="auto"/>
          </w:tcPr>
          <w:p w14:paraId="7F2C27C3" w14:textId="03575701" w:rsidR="00ED267B" w:rsidRDefault="00310D5E" w:rsidP="00ED4775">
            <w:pPr>
              <w:rPr>
                <w:rFonts w:ascii="Times New Roman" w:hAnsi="Times New Roman" w:cs="Times New Roman"/>
                <w:sz w:val="26"/>
                <w:szCs w:val="26"/>
              </w:rPr>
            </w:pPr>
            <w:r>
              <w:rPr>
                <w:rFonts w:ascii="Times New Roman" w:hAnsi="Times New Roman" w:cs="Times New Roman"/>
                <w:sz w:val="26"/>
                <w:szCs w:val="26"/>
              </w:rPr>
              <w:t xml:space="preserve">Kopā ir </w:t>
            </w:r>
            <w:r w:rsidR="00ED4775">
              <w:rPr>
                <w:rFonts w:ascii="Times New Roman" w:hAnsi="Times New Roman" w:cs="Times New Roman"/>
                <w:sz w:val="26"/>
                <w:szCs w:val="26"/>
              </w:rPr>
              <w:t>26 urbjmašīnas</w:t>
            </w:r>
          </w:p>
          <w:p w14:paraId="6B67D6EA" w14:textId="77777777" w:rsidR="00EF407E" w:rsidRDefault="00EF407E" w:rsidP="00ED4775">
            <w:pPr>
              <w:rPr>
                <w:rFonts w:ascii="Times New Roman" w:hAnsi="Times New Roman" w:cs="Times New Roman"/>
                <w:sz w:val="26"/>
                <w:szCs w:val="26"/>
              </w:rPr>
            </w:pPr>
          </w:p>
          <w:p w14:paraId="1C836702" w14:textId="66A1E1FF" w:rsidR="00EF407E" w:rsidRDefault="00EF407E" w:rsidP="00ED4775">
            <w:pPr>
              <w:rPr>
                <w:rFonts w:ascii="Times New Roman" w:hAnsi="Times New Roman" w:cs="Times New Roman"/>
                <w:sz w:val="26"/>
                <w:szCs w:val="26"/>
              </w:rPr>
            </w:pPr>
            <w:r>
              <w:rPr>
                <w:rFonts w:ascii="Times New Roman" w:hAnsi="Times New Roman" w:cs="Times New Roman"/>
                <w:sz w:val="26"/>
                <w:szCs w:val="26"/>
              </w:rPr>
              <w:t>2020.gadā iegādāta viena urbjmašīna</w:t>
            </w:r>
          </w:p>
        </w:tc>
        <w:tc>
          <w:tcPr>
            <w:tcW w:w="0" w:type="auto"/>
          </w:tcPr>
          <w:p w14:paraId="5903AE9F" w14:textId="3228F4B5" w:rsidR="00ED267B" w:rsidRDefault="0093254C" w:rsidP="0093254C">
            <w:pPr>
              <w:pStyle w:val="Sarakstarindkopa"/>
              <w:numPr>
                <w:ilvl w:val="0"/>
                <w:numId w:val="30"/>
              </w:numPr>
              <w:ind w:hanging="625"/>
              <w:rPr>
                <w:rFonts w:ascii="Times New Roman" w:hAnsi="Times New Roman" w:cs="Times New Roman"/>
                <w:sz w:val="26"/>
                <w:szCs w:val="26"/>
              </w:rPr>
            </w:pPr>
            <w:r>
              <w:rPr>
                <w:rFonts w:ascii="Times New Roman" w:hAnsi="Times New Roman" w:cs="Times New Roman"/>
                <w:sz w:val="26"/>
                <w:szCs w:val="26"/>
              </w:rPr>
              <w:t>Iegādāta urbjmašīna – 7 gab.</w:t>
            </w:r>
          </w:p>
          <w:p w14:paraId="68409D97" w14:textId="01CDCB96" w:rsidR="0093254C" w:rsidRPr="0093254C" w:rsidRDefault="00310D5E" w:rsidP="0093254C">
            <w:pPr>
              <w:rPr>
                <w:rFonts w:ascii="Times New Roman" w:hAnsi="Times New Roman" w:cs="Times New Roman"/>
                <w:sz w:val="26"/>
                <w:szCs w:val="26"/>
              </w:rPr>
            </w:pPr>
            <w:r>
              <w:rPr>
                <w:rFonts w:ascii="Times New Roman" w:hAnsi="Times New Roman" w:cs="Times New Roman"/>
                <w:sz w:val="26"/>
                <w:szCs w:val="26"/>
              </w:rPr>
              <w:t>(</w:t>
            </w:r>
            <w:r w:rsidR="0093254C">
              <w:rPr>
                <w:rFonts w:ascii="Times New Roman" w:hAnsi="Times New Roman" w:cs="Times New Roman"/>
                <w:sz w:val="26"/>
                <w:szCs w:val="26"/>
              </w:rPr>
              <w:t>7 tehniski morāli novecojušo mašīnu nomaiņa</w:t>
            </w:r>
            <w:r>
              <w:rPr>
                <w:rFonts w:ascii="Times New Roman" w:hAnsi="Times New Roman" w:cs="Times New Roman"/>
                <w:sz w:val="26"/>
                <w:szCs w:val="26"/>
              </w:rPr>
              <w:t>)</w:t>
            </w:r>
          </w:p>
          <w:p w14:paraId="781370BE" w14:textId="6DF1871C" w:rsidR="00ED267B" w:rsidRDefault="00ED267B" w:rsidP="00C04C63">
            <w:pPr>
              <w:rPr>
                <w:rFonts w:ascii="Times New Roman" w:hAnsi="Times New Roman" w:cs="Times New Roman"/>
                <w:sz w:val="26"/>
                <w:szCs w:val="26"/>
              </w:rPr>
            </w:pPr>
          </w:p>
        </w:tc>
        <w:tc>
          <w:tcPr>
            <w:tcW w:w="0" w:type="auto"/>
          </w:tcPr>
          <w:p w14:paraId="1CD931FF" w14:textId="3634C30B" w:rsidR="003B1CF8" w:rsidRDefault="0093254C" w:rsidP="00C04C63">
            <w:pPr>
              <w:jc w:val="center"/>
              <w:rPr>
                <w:rFonts w:ascii="Times New Roman" w:hAnsi="Times New Roman" w:cs="Times New Roman"/>
                <w:sz w:val="26"/>
                <w:szCs w:val="26"/>
              </w:rPr>
            </w:pPr>
            <w:r>
              <w:rPr>
                <w:rFonts w:ascii="Times New Roman" w:hAnsi="Times New Roman" w:cs="Times New Roman"/>
                <w:sz w:val="26"/>
                <w:szCs w:val="26"/>
              </w:rPr>
              <w:t xml:space="preserve">2021.g.- 2025.g. </w:t>
            </w:r>
          </w:p>
        </w:tc>
        <w:tc>
          <w:tcPr>
            <w:tcW w:w="0" w:type="auto"/>
            <w:vMerge w:val="restart"/>
            <w:tcBorders>
              <w:top w:val="single" w:sz="4" w:space="0" w:color="auto"/>
            </w:tcBorders>
          </w:tcPr>
          <w:p w14:paraId="3B697898" w14:textId="77777777" w:rsidR="00ED267B" w:rsidRDefault="00ED267B" w:rsidP="00C04C63">
            <w:pPr>
              <w:rPr>
                <w:rFonts w:ascii="Times New Roman" w:hAnsi="Times New Roman" w:cs="Times New Roman"/>
                <w:sz w:val="26"/>
                <w:szCs w:val="26"/>
              </w:rPr>
            </w:pPr>
            <w:r>
              <w:rPr>
                <w:rFonts w:ascii="Times New Roman" w:hAnsi="Times New Roman" w:cs="Times New Roman"/>
                <w:sz w:val="26"/>
                <w:szCs w:val="26"/>
              </w:rPr>
              <w:t>Kapitālsabiedrības finanšu līdzekļi</w:t>
            </w:r>
          </w:p>
          <w:p w14:paraId="58442C8B" w14:textId="77777777" w:rsidR="00ED267B" w:rsidRDefault="00ED267B" w:rsidP="00C04C63">
            <w:pPr>
              <w:rPr>
                <w:rFonts w:ascii="Times New Roman" w:hAnsi="Times New Roman" w:cs="Times New Roman"/>
                <w:sz w:val="26"/>
                <w:szCs w:val="26"/>
              </w:rPr>
            </w:pPr>
          </w:p>
          <w:p w14:paraId="4A6DBBB8" w14:textId="77777777" w:rsidR="00ED267B" w:rsidRDefault="00ED267B" w:rsidP="00C04C63">
            <w:pPr>
              <w:rPr>
                <w:rFonts w:ascii="Times New Roman" w:hAnsi="Times New Roman" w:cs="Times New Roman"/>
                <w:sz w:val="26"/>
                <w:szCs w:val="26"/>
              </w:rPr>
            </w:pPr>
          </w:p>
          <w:p w14:paraId="6EC758E8" w14:textId="77777777" w:rsidR="00ED267B" w:rsidRDefault="00ED267B" w:rsidP="00C04C63">
            <w:pPr>
              <w:rPr>
                <w:rFonts w:ascii="Times New Roman" w:hAnsi="Times New Roman" w:cs="Times New Roman"/>
                <w:sz w:val="26"/>
                <w:szCs w:val="26"/>
              </w:rPr>
            </w:pPr>
          </w:p>
          <w:p w14:paraId="70AABF07" w14:textId="77777777" w:rsidR="00ED267B" w:rsidRDefault="00ED267B" w:rsidP="00C04C63">
            <w:pPr>
              <w:rPr>
                <w:rFonts w:ascii="Times New Roman" w:hAnsi="Times New Roman" w:cs="Times New Roman"/>
                <w:sz w:val="26"/>
                <w:szCs w:val="26"/>
              </w:rPr>
            </w:pPr>
          </w:p>
          <w:p w14:paraId="616F6E65" w14:textId="77777777" w:rsidR="00ED267B" w:rsidRDefault="00ED267B" w:rsidP="00C04C63">
            <w:pPr>
              <w:rPr>
                <w:rFonts w:ascii="Times New Roman" w:hAnsi="Times New Roman" w:cs="Times New Roman"/>
                <w:sz w:val="26"/>
                <w:szCs w:val="26"/>
              </w:rPr>
            </w:pPr>
          </w:p>
          <w:p w14:paraId="0AEB0677" w14:textId="77777777" w:rsidR="00ED267B" w:rsidRDefault="00ED267B" w:rsidP="00C04C63">
            <w:pPr>
              <w:rPr>
                <w:rFonts w:ascii="Times New Roman" w:hAnsi="Times New Roman" w:cs="Times New Roman"/>
                <w:sz w:val="26"/>
                <w:szCs w:val="26"/>
              </w:rPr>
            </w:pPr>
          </w:p>
          <w:p w14:paraId="7563BAAD" w14:textId="77777777" w:rsidR="00ED267B" w:rsidRDefault="00ED267B" w:rsidP="00C04C63">
            <w:pPr>
              <w:rPr>
                <w:rFonts w:ascii="Times New Roman" w:hAnsi="Times New Roman" w:cs="Times New Roman"/>
                <w:sz w:val="26"/>
                <w:szCs w:val="26"/>
              </w:rPr>
            </w:pPr>
          </w:p>
          <w:p w14:paraId="0DFD6893" w14:textId="77777777" w:rsidR="00ED267B" w:rsidRDefault="00ED267B" w:rsidP="00C04C63">
            <w:pPr>
              <w:rPr>
                <w:rFonts w:ascii="Times New Roman" w:hAnsi="Times New Roman" w:cs="Times New Roman"/>
                <w:sz w:val="26"/>
                <w:szCs w:val="26"/>
              </w:rPr>
            </w:pPr>
          </w:p>
          <w:p w14:paraId="4DA18E44" w14:textId="77777777" w:rsidR="00ED267B" w:rsidRDefault="00ED267B" w:rsidP="00C04C63">
            <w:pPr>
              <w:rPr>
                <w:rFonts w:ascii="Times New Roman" w:hAnsi="Times New Roman" w:cs="Times New Roman"/>
                <w:sz w:val="26"/>
                <w:szCs w:val="26"/>
              </w:rPr>
            </w:pPr>
          </w:p>
          <w:p w14:paraId="49DBAFC1" w14:textId="77777777" w:rsidR="00ED267B" w:rsidRDefault="00ED267B" w:rsidP="00C04C63">
            <w:pPr>
              <w:rPr>
                <w:rFonts w:ascii="Times New Roman" w:hAnsi="Times New Roman" w:cs="Times New Roman"/>
                <w:sz w:val="26"/>
                <w:szCs w:val="26"/>
              </w:rPr>
            </w:pPr>
          </w:p>
          <w:p w14:paraId="0BF24BEB" w14:textId="77777777" w:rsidR="00ED267B" w:rsidRDefault="00ED267B" w:rsidP="00C04C63">
            <w:pPr>
              <w:rPr>
                <w:rFonts w:ascii="Times New Roman" w:hAnsi="Times New Roman" w:cs="Times New Roman"/>
                <w:sz w:val="26"/>
                <w:szCs w:val="26"/>
              </w:rPr>
            </w:pPr>
          </w:p>
          <w:p w14:paraId="279D3CCE" w14:textId="77777777" w:rsidR="00ED267B" w:rsidRDefault="00ED267B" w:rsidP="00C04C63">
            <w:pPr>
              <w:rPr>
                <w:rFonts w:ascii="Times New Roman" w:hAnsi="Times New Roman" w:cs="Times New Roman"/>
                <w:sz w:val="26"/>
                <w:szCs w:val="26"/>
              </w:rPr>
            </w:pPr>
          </w:p>
          <w:p w14:paraId="5632650E" w14:textId="77777777" w:rsidR="00ED267B" w:rsidRDefault="00ED267B" w:rsidP="00C04C63">
            <w:pPr>
              <w:rPr>
                <w:rFonts w:ascii="Times New Roman" w:hAnsi="Times New Roman" w:cs="Times New Roman"/>
                <w:sz w:val="26"/>
                <w:szCs w:val="26"/>
              </w:rPr>
            </w:pPr>
          </w:p>
          <w:p w14:paraId="665BA918" w14:textId="77777777" w:rsidR="00ED267B" w:rsidRDefault="00ED267B" w:rsidP="00C04C63">
            <w:pPr>
              <w:rPr>
                <w:rFonts w:ascii="Times New Roman" w:hAnsi="Times New Roman" w:cs="Times New Roman"/>
                <w:sz w:val="26"/>
                <w:szCs w:val="26"/>
              </w:rPr>
            </w:pPr>
          </w:p>
          <w:p w14:paraId="6572E3D8" w14:textId="77777777" w:rsidR="00ED267B" w:rsidRDefault="00ED267B" w:rsidP="00C04C63">
            <w:pPr>
              <w:rPr>
                <w:rFonts w:ascii="Times New Roman" w:hAnsi="Times New Roman" w:cs="Times New Roman"/>
                <w:sz w:val="26"/>
                <w:szCs w:val="26"/>
              </w:rPr>
            </w:pPr>
          </w:p>
          <w:p w14:paraId="535FB89C" w14:textId="4E75821B" w:rsidR="00ED267B" w:rsidRDefault="00ED267B" w:rsidP="00C04C63">
            <w:pPr>
              <w:rPr>
                <w:rFonts w:ascii="Times New Roman" w:hAnsi="Times New Roman" w:cs="Times New Roman"/>
                <w:sz w:val="26"/>
                <w:szCs w:val="26"/>
              </w:rPr>
            </w:pPr>
          </w:p>
        </w:tc>
      </w:tr>
      <w:tr w:rsidR="001A7712" w14:paraId="2E70699E" w14:textId="77777777" w:rsidTr="00C04C63">
        <w:trPr>
          <w:trHeight w:val="4450"/>
        </w:trPr>
        <w:tc>
          <w:tcPr>
            <w:tcW w:w="0" w:type="auto"/>
            <w:vMerge/>
          </w:tcPr>
          <w:p w14:paraId="0827D634" w14:textId="11EAA1E5" w:rsidR="00ED267B" w:rsidRDefault="00ED267B" w:rsidP="00C04C63">
            <w:pPr>
              <w:rPr>
                <w:rFonts w:ascii="Times New Roman" w:hAnsi="Times New Roman" w:cs="Times New Roman"/>
                <w:sz w:val="26"/>
                <w:szCs w:val="26"/>
              </w:rPr>
            </w:pPr>
          </w:p>
        </w:tc>
        <w:tc>
          <w:tcPr>
            <w:tcW w:w="0" w:type="auto"/>
            <w:tcBorders>
              <w:top w:val="single" w:sz="4" w:space="0" w:color="auto"/>
            </w:tcBorders>
          </w:tcPr>
          <w:p w14:paraId="7B51414F" w14:textId="77777777" w:rsidR="00ED267B" w:rsidRPr="00BF44AF" w:rsidRDefault="00ED267B" w:rsidP="00BF44AF">
            <w:pPr>
              <w:ind w:left="360"/>
              <w:rPr>
                <w:rFonts w:ascii="Times New Roman" w:hAnsi="Times New Roman" w:cs="Times New Roman"/>
                <w:sz w:val="26"/>
                <w:szCs w:val="26"/>
              </w:rPr>
            </w:pPr>
          </w:p>
        </w:tc>
        <w:tc>
          <w:tcPr>
            <w:tcW w:w="0" w:type="auto"/>
            <w:tcBorders>
              <w:top w:val="single" w:sz="4" w:space="0" w:color="auto"/>
            </w:tcBorders>
          </w:tcPr>
          <w:p w14:paraId="55EDB8EE" w14:textId="77777777" w:rsidR="00BF44AF" w:rsidRDefault="00BF44AF" w:rsidP="00BF44AF">
            <w:pPr>
              <w:pStyle w:val="Sarakstarindkopa"/>
              <w:numPr>
                <w:ilvl w:val="0"/>
                <w:numId w:val="30"/>
              </w:numPr>
              <w:ind w:left="299" w:hanging="299"/>
              <w:rPr>
                <w:rFonts w:ascii="Times New Roman" w:hAnsi="Times New Roman" w:cs="Times New Roman"/>
                <w:sz w:val="26"/>
                <w:szCs w:val="26"/>
              </w:rPr>
            </w:pPr>
            <w:r>
              <w:rPr>
                <w:rFonts w:ascii="Times New Roman" w:hAnsi="Times New Roman" w:cs="Times New Roman"/>
                <w:sz w:val="26"/>
                <w:szCs w:val="26"/>
              </w:rPr>
              <w:t>Poliklīnikā ir 24 gaismas cietējošās lampas</w:t>
            </w:r>
          </w:p>
          <w:p w14:paraId="09ACC2B3" w14:textId="77777777" w:rsidR="00EF407E" w:rsidRDefault="00EF407E" w:rsidP="00EF407E">
            <w:pPr>
              <w:rPr>
                <w:rFonts w:ascii="Times New Roman" w:hAnsi="Times New Roman" w:cs="Times New Roman"/>
                <w:sz w:val="26"/>
                <w:szCs w:val="26"/>
              </w:rPr>
            </w:pPr>
          </w:p>
          <w:p w14:paraId="6A93CAB9" w14:textId="6E1BCC3B" w:rsidR="00EF407E" w:rsidRPr="00EF407E" w:rsidRDefault="00EF407E" w:rsidP="00EF407E">
            <w:pPr>
              <w:rPr>
                <w:rFonts w:ascii="Times New Roman" w:hAnsi="Times New Roman" w:cs="Times New Roman"/>
                <w:sz w:val="26"/>
                <w:szCs w:val="26"/>
              </w:rPr>
            </w:pPr>
            <w:r>
              <w:rPr>
                <w:rFonts w:ascii="Times New Roman" w:hAnsi="Times New Roman" w:cs="Times New Roman"/>
                <w:sz w:val="26"/>
                <w:szCs w:val="26"/>
              </w:rPr>
              <w:t>2020.gadā iegādātas četras gaismas cietējošas lampas</w:t>
            </w:r>
          </w:p>
          <w:p w14:paraId="77436B48" w14:textId="6B812ECF" w:rsidR="00ED267B" w:rsidRDefault="00ED267B" w:rsidP="00C04C63">
            <w:pPr>
              <w:rPr>
                <w:rFonts w:ascii="Times New Roman" w:hAnsi="Times New Roman" w:cs="Times New Roman"/>
                <w:sz w:val="26"/>
                <w:szCs w:val="26"/>
              </w:rPr>
            </w:pPr>
          </w:p>
        </w:tc>
        <w:tc>
          <w:tcPr>
            <w:tcW w:w="0" w:type="auto"/>
          </w:tcPr>
          <w:p w14:paraId="7077A576" w14:textId="15D7BFAB" w:rsidR="00BF44AF" w:rsidRDefault="00BF44AF" w:rsidP="00C04C63">
            <w:pPr>
              <w:rPr>
                <w:rFonts w:ascii="Times New Roman" w:hAnsi="Times New Roman" w:cs="Times New Roman"/>
                <w:sz w:val="26"/>
                <w:szCs w:val="26"/>
              </w:rPr>
            </w:pPr>
            <w:r>
              <w:rPr>
                <w:rFonts w:ascii="Times New Roman" w:hAnsi="Times New Roman" w:cs="Times New Roman"/>
                <w:sz w:val="26"/>
                <w:szCs w:val="26"/>
              </w:rPr>
              <w:t>Iegādātas gaismas cietējošās lampas -23 gab.</w:t>
            </w:r>
          </w:p>
          <w:p w14:paraId="10E0BE8B" w14:textId="6F93785F" w:rsidR="00ED267B" w:rsidRPr="00BF44AF" w:rsidRDefault="00ED267B" w:rsidP="00BF44AF">
            <w:pPr>
              <w:rPr>
                <w:rFonts w:ascii="Times New Roman" w:hAnsi="Times New Roman" w:cs="Times New Roman"/>
                <w:sz w:val="26"/>
                <w:szCs w:val="26"/>
              </w:rPr>
            </w:pPr>
          </w:p>
        </w:tc>
        <w:tc>
          <w:tcPr>
            <w:tcW w:w="0" w:type="auto"/>
          </w:tcPr>
          <w:p w14:paraId="158C08CD" w14:textId="1C4172A4" w:rsidR="00BF44AF" w:rsidRDefault="00ED267B" w:rsidP="00BF44AF">
            <w:pPr>
              <w:jc w:val="center"/>
              <w:rPr>
                <w:rFonts w:ascii="Times New Roman" w:hAnsi="Times New Roman" w:cs="Times New Roman"/>
                <w:sz w:val="26"/>
                <w:szCs w:val="26"/>
              </w:rPr>
            </w:pPr>
            <w:r>
              <w:rPr>
                <w:rFonts w:ascii="Times New Roman" w:hAnsi="Times New Roman" w:cs="Times New Roman"/>
                <w:sz w:val="26"/>
                <w:szCs w:val="26"/>
              </w:rPr>
              <w:t xml:space="preserve">2021.g. </w:t>
            </w:r>
            <w:r w:rsidR="00BF44AF">
              <w:rPr>
                <w:rFonts w:ascii="Times New Roman" w:hAnsi="Times New Roman" w:cs="Times New Roman"/>
                <w:sz w:val="26"/>
                <w:szCs w:val="26"/>
              </w:rPr>
              <w:t>-</w:t>
            </w:r>
          </w:p>
          <w:p w14:paraId="5785C37E" w14:textId="40587306" w:rsidR="00ED267B" w:rsidRDefault="00ED267B" w:rsidP="00C04C63">
            <w:pPr>
              <w:jc w:val="center"/>
              <w:rPr>
                <w:rFonts w:ascii="Times New Roman" w:hAnsi="Times New Roman" w:cs="Times New Roman"/>
                <w:sz w:val="26"/>
                <w:szCs w:val="26"/>
              </w:rPr>
            </w:pPr>
            <w:r>
              <w:rPr>
                <w:rFonts w:ascii="Times New Roman" w:hAnsi="Times New Roman" w:cs="Times New Roman"/>
                <w:sz w:val="26"/>
                <w:szCs w:val="26"/>
              </w:rPr>
              <w:t xml:space="preserve">2025.g. </w:t>
            </w:r>
          </w:p>
          <w:p w14:paraId="41A9A113" w14:textId="77777777" w:rsidR="00ED267B" w:rsidRDefault="00ED267B" w:rsidP="00C04C63">
            <w:pPr>
              <w:jc w:val="center"/>
              <w:rPr>
                <w:rFonts w:ascii="Times New Roman" w:hAnsi="Times New Roman" w:cs="Times New Roman"/>
                <w:sz w:val="26"/>
                <w:szCs w:val="26"/>
              </w:rPr>
            </w:pPr>
          </w:p>
          <w:p w14:paraId="391386E5" w14:textId="77777777" w:rsidR="00ED267B" w:rsidRDefault="00ED267B" w:rsidP="00C04C63">
            <w:pPr>
              <w:jc w:val="center"/>
              <w:rPr>
                <w:rFonts w:ascii="Times New Roman" w:hAnsi="Times New Roman" w:cs="Times New Roman"/>
                <w:sz w:val="26"/>
                <w:szCs w:val="26"/>
              </w:rPr>
            </w:pPr>
          </w:p>
        </w:tc>
        <w:tc>
          <w:tcPr>
            <w:tcW w:w="0" w:type="auto"/>
            <w:vMerge/>
          </w:tcPr>
          <w:p w14:paraId="3D2ACFBD" w14:textId="77777777" w:rsidR="00ED267B" w:rsidRDefault="00ED267B" w:rsidP="00C04C63">
            <w:pPr>
              <w:rPr>
                <w:rFonts w:ascii="Times New Roman" w:hAnsi="Times New Roman" w:cs="Times New Roman"/>
                <w:sz w:val="26"/>
                <w:szCs w:val="26"/>
              </w:rPr>
            </w:pPr>
          </w:p>
        </w:tc>
      </w:tr>
      <w:tr w:rsidR="001A7712" w14:paraId="4A72E676" w14:textId="77777777" w:rsidTr="00A1028F">
        <w:trPr>
          <w:trHeight w:val="636"/>
        </w:trPr>
        <w:tc>
          <w:tcPr>
            <w:tcW w:w="0" w:type="auto"/>
            <w:vMerge w:val="restart"/>
            <w:tcBorders>
              <w:top w:val="nil"/>
            </w:tcBorders>
          </w:tcPr>
          <w:p w14:paraId="02334F38" w14:textId="77777777" w:rsidR="00ED267B" w:rsidRDefault="00ED267B" w:rsidP="00C04C63">
            <w:pPr>
              <w:rPr>
                <w:rFonts w:ascii="Times New Roman" w:hAnsi="Times New Roman" w:cs="Times New Roman"/>
                <w:sz w:val="26"/>
                <w:szCs w:val="26"/>
              </w:rPr>
            </w:pPr>
          </w:p>
        </w:tc>
        <w:tc>
          <w:tcPr>
            <w:tcW w:w="0" w:type="auto"/>
          </w:tcPr>
          <w:p w14:paraId="0572CF19" w14:textId="77777777" w:rsidR="00ED267B" w:rsidRDefault="00ED267B" w:rsidP="00BF44AF">
            <w:pPr>
              <w:rPr>
                <w:rFonts w:ascii="Times New Roman" w:hAnsi="Times New Roman" w:cs="Times New Roman"/>
                <w:sz w:val="26"/>
                <w:szCs w:val="26"/>
              </w:rPr>
            </w:pPr>
          </w:p>
        </w:tc>
        <w:tc>
          <w:tcPr>
            <w:tcW w:w="0" w:type="auto"/>
          </w:tcPr>
          <w:p w14:paraId="7BF8F8C2" w14:textId="77777777" w:rsidR="00F303B6" w:rsidRPr="00F303B6" w:rsidRDefault="00F303B6" w:rsidP="00BF44AF">
            <w:pPr>
              <w:rPr>
                <w:rFonts w:ascii="Times New Roman" w:hAnsi="Times New Roman" w:cs="Times New Roman"/>
                <w:sz w:val="16"/>
                <w:szCs w:val="16"/>
              </w:rPr>
            </w:pPr>
          </w:p>
          <w:p w14:paraId="2383F6D7" w14:textId="644CF7D4" w:rsidR="00BF44AF" w:rsidRDefault="00EF407E" w:rsidP="00BF44AF">
            <w:pPr>
              <w:rPr>
                <w:rFonts w:ascii="Times New Roman" w:hAnsi="Times New Roman" w:cs="Times New Roman"/>
                <w:sz w:val="26"/>
                <w:szCs w:val="26"/>
              </w:rPr>
            </w:pPr>
            <w:r>
              <w:rPr>
                <w:rFonts w:ascii="Times New Roman" w:hAnsi="Times New Roman" w:cs="Times New Roman"/>
                <w:sz w:val="26"/>
                <w:szCs w:val="26"/>
              </w:rPr>
              <w:t>2020.gad</w:t>
            </w:r>
            <w:r w:rsidR="00F303B6">
              <w:rPr>
                <w:rFonts w:ascii="Times New Roman" w:hAnsi="Times New Roman" w:cs="Times New Roman"/>
                <w:sz w:val="26"/>
                <w:szCs w:val="26"/>
              </w:rPr>
              <w:t>ā</w:t>
            </w:r>
            <w:r>
              <w:rPr>
                <w:rFonts w:ascii="Times New Roman" w:hAnsi="Times New Roman" w:cs="Times New Roman"/>
                <w:sz w:val="26"/>
                <w:szCs w:val="26"/>
              </w:rPr>
              <w:t xml:space="preserve"> zobu tehniskie galdi nav</w:t>
            </w:r>
            <w:r w:rsidR="00F303B6">
              <w:rPr>
                <w:rFonts w:ascii="Times New Roman" w:hAnsi="Times New Roman" w:cs="Times New Roman"/>
                <w:sz w:val="26"/>
                <w:szCs w:val="26"/>
              </w:rPr>
              <w:t xml:space="preserve"> iegādāti</w:t>
            </w:r>
            <w:r>
              <w:rPr>
                <w:rFonts w:ascii="Times New Roman" w:hAnsi="Times New Roman" w:cs="Times New Roman"/>
                <w:sz w:val="26"/>
                <w:szCs w:val="26"/>
              </w:rPr>
              <w:t xml:space="preserve"> </w:t>
            </w:r>
          </w:p>
          <w:p w14:paraId="207F9B97" w14:textId="174D42FE" w:rsidR="00ED267B" w:rsidRDefault="00ED267B" w:rsidP="00C04C63">
            <w:pPr>
              <w:rPr>
                <w:rFonts w:ascii="Times New Roman" w:hAnsi="Times New Roman" w:cs="Times New Roman"/>
                <w:sz w:val="26"/>
                <w:szCs w:val="26"/>
              </w:rPr>
            </w:pPr>
          </w:p>
        </w:tc>
        <w:tc>
          <w:tcPr>
            <w:tcW w:w="0" w:type="auto"/>
          </w:tcPr>
          <w:p w14:paraId="785374A3" w14:textId="7BC7CF6D" w:rsidR="00A1028F" w:rsidRPr="00A1028F" w:rsidRDefault="00A1028F" w:rsidP="00A1028F">
            <w:pPr>
              <w:ind w:left="95"/>
              <w:rPr>
                <w:rFonts w:ascii="Times New Roman" w:hAnsi="Times New Roman" w:cs="Times New Roman"/>
                <w:sz w:val="26"/>
                <w:szCs w:val="26"/>
              </w:rPr>
            </w:pPr>
            <w:r w:rsidRPr="00A1028F">
              <w:rPr>
                <w:rFonts w:ascii="Times New Roman" w:hAnsi="Times New Roman" w:cs="Times New Roman"/>
                <w:sz w:val="26"/>
                <w:szCs w:val="26"/>
              </w:rPr>
              <w:t>Iegādāts zobu tehniskais galds - 1</w:t>
            </w:r>
          </w:p>
          <w:p w14:paraId="34AE83B5" w14:textId="77777777" w:rsidR="00A1028F" w:rsidRDefault="00A1028F" w:rsidP="00A1028F">
            <w:pPr>
              <w:rPr>
                <w:rFonts w:ascii="Times New Roman" w:hAnsi="Times New Roman" w:cs="Times New Roman"/>
                <w:sz w:val="26"/>
                <w:szCs w:val="26"/>
              </w:rPr>
            </w:pPr>
          </w:p>
          <w:p w14:paraId="5A80B3D4" w14:textId="13427A1D" w:rsidR="00ED267B" w:rsidRDefault="00ED267B" w:rsidP="00C04C63">
            <w:pPr>
              <w:rPr>
                <w:rFonts w:ascii="Times New Roman" w:hAnsi="Times New Roman" w:cs="Times New Roman"/>
                <w:sz w:val="26"/>
                <w:szCs w:val="26"/>
              </w:rPr>
            </w:pPr>
          </w:p>
        </w:tc>
        <w:tc>
          <w:tcPr>
            <w:tcW w:w="0" w:type="auto"/>
          </w:tcPr>
          <w:p w14:paraId="167FB315" w14:textId="0E6F92CC" w:rsidR="00ED267B" w:rsidRDefault="00ED267B" w:rsidP="00A1028F">
            <w:pPr>
              <w:rPr>
                <w:rFonts w:ascii="Times New Roman" w:hAnsi="Times New Roman" w:cs="Times New Roman"/>
                <w:sz w:val="26"/>
                <w:szCs w:val="26"/>
              </w:rPr>
            </w:pPr>
            <w:r>
              <w:rPr>
                <w:rFonts w:ascii="Times New Roman" w:hAnsi="Times New Roman" w:cs="Times New Roman"/>
                <w:sz w:val="26"/>
                <w:szCs w:val="26"/>
              </w:rPr>
              <w:t>2022.g.</w:t>
            </w:r>
          </w:p>
        </w:tc>
        <w:tc>
          <w:tcPr>
            <w:tcW w:w="0" w:type="auto"/>
            <w:vMerge/>
          </w:tcPr>
          <w:p w14:paraId="3C05ED71" w14:textId="77777777" w:rsidR="00ED267B" w:rsidRDefault="00ED267B" w:rsidP="00C04C63">
            <w:pPr>
              <w:rPr>
                <w:rFonts w:ascii="Times New Roman" w:hAnsi="Times New Roman" w:cs="Times New Roman"/>
                <w:sz w:val="26"/>
                <w:szCs w:val="26"/>
              </w:rPr>
            </w:pPr>
          </w:p>
        </w:tc>
      </w:tr>
      <w:tr w:rsidR="001A7712" w14:paraId="7DAD74B4" w14:textId="77777777" w:rsidTr="00C04C63">
        <w:trPr>
          <w:trHeight w:val="1189"/>
        </w:trPr>
        <w:tc>
          <w:tcPr>
            <w:tcW w:w="0" w:type="auto"/>
            <w:vMerge/>
            <w:tcBorders>
              <w:top w:val="nil"/>
            </w:tcBorders>
          </w:tcPr>
          <w:p w14:paraId="4610A766" w14:textId="0008CC09" w:rsidR="00ED267B" w:rsidRDefault="00ED267B" w:rsidP="00C04C63">
            <w:pPr>
              <w:rPr>
                <w:rFonts w:ascii="Times New Roman" w:hAnsi="Times New Roman" w:cs="Times New Roman"/>
                <w:sz w:val="26"/>
                <w:szCs w:val="26"/>
              </w:rPr>
            </w:pPr>
          </w:p>
        </w:tc>
        <w:tc>
          <w:tcPr>
            <w:tcW w:w="0" w:type="auto"/>
          </w:tcPr>
          <w:p w14:paraId="07F2DE28" w14:textId="49270FF0" w:rsidR="00ED267B" w:rsidRPr="00251B74" w:rsidRDefault="00A1028F" w:rsidP="00C04C63">
            <w:pPr>
              <w:pStyle w:val="Sarakstarindkopa"/>
              <w:numPr>
                <w:ilvl w:val="0"/>
                <w:numId w:val="30"/>
              </w:numPr>
              <w:ind w:left="299"/>
              <w:rPr>
                <w:rFonts w:ascii="Times New Roman" w:hAnsi="Times New Roman" w:cs="Times New Roman"/>
                <w:sz w:val="26"/>
                <w:szCs w:val="26"/>
              </w:rPr>
            </w:pPr>
            <w:r>
              <w:rPr>
                <w:rFonts w:ascii="Times New Roman" w:hAnsi="Times New Roman" w:cs="Times New Roman"/>
                <w:sz w:val="26"/>
                <w:szCs w:val="26"/>
              </w:rPr>
              <w:t>Pilnveidots slimību diagnostiskais darbs</w:t>
            </w:r>
            <w:r w:rsidR="00ED267B">
              <w:rPr>
                <w:rFonts w:ascii="Times New Roman" w:hAnsi="Times New Roman" w:cs="Times New Roman"/>
                <w:sz w:val="26"/>
                <w:szCs w:val="26"/>
              </w:rPr>
              <w:t xml:space="preserve"> </w:t>
            </w:r>
          </w:p>
        </w:tc>
        <w:tc>
          <w:tcPr>
            <w:tcW w:w="0" w:type="auto"/>
          </w:tcPr>
          <w:p w14:paraId="0B415FCE" w14:textId="7D5AFBE0" w:rsidR="00ED267B" w:rsidRDefault="00A1028F" w:rsidP="00A1028F">
            <w:pPr>
              <w:rPr>
                <w:rFonts w:ascii="Times New Roman" w:hAnsi="Times New Roman" w:cs="Times New Roman"/>
                <w:sz w:val="26"/>
                <w:szCs w:val="26"/>
              </w:rPr>
            </w:pPr>
            <w:r>
              <w:rPr>
                <w:rFonts w:ascii="Times New Roman" w:hAnsi="Times New Roman" w:cs="Times New Roman"/>
                <w:sz w:val="26"/>
                <w:szCs w:val="26"/>
              </w:rPr>
              <w:t>nav</w:t>
            </w:r>
          </w:p>
        </w:tc>
        <w:tc>
          <w:tcPr>
            <w:tcW w:w="0" w:type="auto"/>
          </w:tcPr>
          <w:p w14:paraId="2BF79F0D" w14:textId="77777777"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Iegādāts 3D </w:t>
            </w:r>
            <w:proofErr w:type="spellStart"/>
            <w:r>
              <w:rPr>
                <w:rFonts w:ascii="Times New Roman" w:hAnsi="Times New Roman" w:cs="Times New Roman"/>
                <w:sz w:val="26"/>
                <w:szCs w:val="26"/>
              </w:rPr>
              <w:t>tomogrāfs</w:t>
            </w:r>
            <w:proofErr w:type="spellEnd"/>
            <w:r>
              <w:rPr>
                <w:rFonts w:ascii="Times New Roman" w:hAnsi="Times New Roman" w:cs="Times New Roman"/>
                <w:sz w:val="26"/>
                <w:szCs w:val="26"/>
              </w:rPr>
              <w:t xml:space="preserve"> – </w:t>
            </w:r>
          </w:p>
          <w:p w14:paraId="660508F2" w14:textId="559D7736" w:rsidR="00ED267B" w:rsidRDefault="00A1028F" w:rsidP="00A1028F">
            <w:pPr>
              <w:rPr>
                <w:rFonts w:ascii="Times New Roman" w:hAnsi="Times New Roman" w:cs="Times New Roman"/>
                <w:sz w:val="26"/>
                <w:szCs w:val="26"/>
              </w:rPr>
            </w:pPr>
            <w:r>
              <w:rPr>
                <w:rFonts w:ascii="Times New Roman" w:hAnsi="Times New Roman" w:cs="Times New Roman"/>
                <w:sz w:val="26"/>
                <w:szCs w:val="26"/>
              </w:rPr>
              <w:t>1 gab.</w:t>
            </w:r>
          </w:p>
        </w:tc>
        <w:tc>
          <w:tcPr>
            <w:tcW w:w="0" w:type="auto"/>
          </w:tcPr>
          <w:p w14:paraId="323F7825" w14:textId="477114B5" w:rsidR="00ED267B" w:rsidRDefault="00A1028F" w:rsidP="00C04C63">
            <w:pPr>
              <w:rPr>
                <w:rFonts w:ascii="Times New Roman" w:hAnsi="Times New Roman" w:cs="Times New Roman"/>
                <w:sz w:val="26"/>
                <w:szCs w:val="26"/>
              </w:rPr>
            </w:pPr>
            <w:r>
              <w:rPr>
                <w:rFonts w:ascii="Times New Roman" w:hAnsi="Times New Roman" w:cs="Times New Roman"/>
                <w:sz w:val="26"/>
                <w:szCs w:val="26"/>
              </w:rPr>
              <w:t>2023.g.</w:t>
            </w:r>
          </w:p>
          <w:p w14:paraId="6A352512" w14:textId="77777777" w:rsidR="00ED267B" w:rsidRDefault="00ED267B" w:rsidP="00C04C63">
            <w:pPr>
              <w:rPr>
                <w:rFonts w:ascii="Times New Roman" w:hAnsi="Times New Roman" w:cs="Times New Roman"/>
                <w:sz w:val="26"/>
                <w:szCs w:val="26"/>
              </w:rPr>
            </w:pPr>
          </w:p>
        </w:tc>
        <w:tc>
          <w:tcPr>
            <w:tcW w:w="0" w:type="auto"/>
            <w:vMerge/>
          </w:tcPr>
          <w:p w14:paraId="13DC18BB" w14:textId="77777777" w:rsidR="00ED267B" w:rsidRDefault="00ED267B" w:rsidP="00C04C63">
            <w:pPr>
              <w:rPr>
                <w:rFonts w:ascii="Times New Roman" w:hAnsi="Times New Roman" w:cs="Times New Roman"/>
                <w:sz w:val="26"/>
                <w:szCs w:val="26"/>
              </w:rPr>
            </w:pPr>
          </w:p>
        </w:tc>
      </w:tr>
      <w:tr w:rsidR="001A7712" w14:paraId="25A2570B" w14:textId="77777777" w:rsidTr="00C04C63">
        <w:trPr>
          <w:trHeight w:val="299"/>
        </w:trPr>
        <w:tc>
          <w:tcPr>
            <w:tcW w:w="0" w:type="auto"/>
            <w:vMerge/>
            <w:tcBorders>
              <w:top w:val="single" w:sz="4" w:space="0" w:color="auto"/>
            </w:tcBorders>
          </w:tcPr>
          <w:p w14:paraId="02B0D3FC" w14:textId="77777777" w:rsidR="00A1028F" w:rsidRDefault="00A1028F" w:rsidP="00A1028F">
            <w:pPr>
              <w:rPr>
                <w:rFonts w:ascii="Times New Roman" w:hAnsi="Times New Roman" w:cs="Times New Roman"/>
                <w:sz w:val="26"/>
                <w:szCs w:val="26"/>
              </w:rPr>
            </w:pPr>
          </w:p>
        </w:tc>
        <w:tc>
          <w:tcPr>
            <w:tcW w:w="0" w:type="auto"/>
            <w:tcBorders>
              <w:top w:val="single" w:sz="4" w:space="0" w:color="auto"/>
            </w:tcBorders>
          </w:tcPr>
          <w:p w14:paraId="54C1176E" w14:textId="7019E7DE" w:rsidR="00A1028F" w:rsidRDefault="00A1028F" w:rsidP="00A1028F">
            <w:pPr>
              <w:pStyle w:val="Sarakstarindkopa"/>
              <w:numPr>
                <w:ilvl w:val="0"/>
                <w:numId w:val="30"/>
              </w:numPr>
              <w:ind w:left="299"/>
              <w:rPr>
                <w:rFonts w:ascii="Times New Roman" w:hAnsi="Times New Roman" w:cs="Times New Roman"/>
                <w:sz w:val="26"/>
                <w:szCs w:val="26"/>
              </w:rPr>
            </w:pPr>
            <w:r>
              <w:rPr>
                <w:rFonts w:ascii="Times New Roman" w:hAnsi="Times New Roman" w:cs="Times New Roman"/>
                <w:sz w:val="26"/>
                <w:szCs w:val="26"/>
              </w:rPr>
              <w:t xml:space="preserve">Ir ieviestas pacientu elektroniskā </w:t>
            </w:r>
            <w:proofErr w:type="spellStart"/>
            <w:r>
              <w:rPr>
                <w:rFonts w:ascii="Times New Roman" w:hAnsi="Times New Roman" w:cs="Times New Roman"/>
                <w:sz w:val="26"/>
                <w:szCs w:val="26"/>
              </w:rPr>
              <w:t>formatā</w:t>
            </w:r>
            <w:proofErr w:type="spellEnd"/>
            <w:r>
              <w:rPr>
                <w:rFonts w:ascii="Times New Roman" w:hAnsi="Times New Roman" w:cs="Times New Roman"/>
                <w:sz w:val="26"/>
                <w:szCs w:val="26"/>
              </w:rPr>
              <w:t xml:space="preserve"> ambulatorās kartiņas </w:t>
            </w:r>
          </w:p>
        </w:tc>
        <w:tc>
          <w:tcPr>
            <w:tcW w:w="0" w:type="auto"/>
          </w:tcPr>
          <w:p w14:paraId="0EACA93D" w14:textId="0801110C" w:rsidR="00A1028F" w:rsidRDefault="00A1028F" w:rsidP="00A1028F">
            <w:pPr>
              <w:rPr>
                <w:rFonts w:ascii="Times New Roman" w:hAnsi="Times New Roman" w:cs="Times New Roman"/>
                <w:sz w:val="26"/>
                <w:szCs w:val="26"/>
              </w:rPr>
            </w:pPr>
            <w:r>
              <w:rPr>
                <w:rFonts w:ascii="Times New Roman" w:hAnsi="Times New Roman" w:cs="Times New Roman"/>
                <w:sz w:val="26"/>
                <w:szCs w:val="26"/>
              </w:rPr>
              <w:t>Iegādāti 4 datori</w:t>
            </w:r>
          </w:p>
        </w:tc>
        <w:tc>
          <w:tcPr>
            <w:tcW w:w="0" w:type="auto"/>
          </w:tcPr>
          <w:p w14:paraId="10E53E36" w14:textId="72D8DDE6" w:rsidR="00A1028F" w:rsidRDefault="00A1028F" w:rsidP="00A1028F">
            <w:pPr>
              <w:rPr>
                <w:rFonts w:ascii="Times New Roman" w:hAnsi="Times New Roman" w:cs="Times New Roman"/>
                <w:sz w:val="26"/>
                <w:szCs w:val="26"/>
              </w:rPr>
            </w:pPr>
            <w:r>
              <w:rPr>
                <w:rFonts w:ascii="Times New Roman" w:hAnsi="Times New Roman" w:cs="Times New Roman"/>
                <w:sz w:val="26"/>
                <w:szCs w:val="26"/>
              </w:rPr>
              <w:t>Iegādāti 14 datori</w:t>
            </w:r>
          </w:p>
        </w:tc>
        <w:tc>
          <w:tcPr>
            <w:tcW w:w="0" w:type="auto"/>
          </w:tcPr>
          <w:p w14:paraId="4590682C" w14:textId="6FA7B647" w:rsidR="00A1028F" w:rsidRDefault="00A1028F" w:rsidP="00A1028F">
            <w:pPr>
              <w:rPr>
                <w:rFonts w:ascii="Times New Roman" w:hAnsi="Times New Roman" w:cs="Times New Roman"/>
                <w:sz w:val="26"/>
                <w:szCs w:val="26"/>
              </w:rPr>
            </w:pPr>
            <w:r>
              <w:rPr>
                <w:rFonts w:ascii="Times New Roman" w:hAnsi="Times New Roman" w:cs="Times New Roman"/>
                <w:sz w:val="26"/>
                <w:szCs w:val="26"/>
              </w:rPr>
              <w:t>2021.g.-2025.g.</w:t>
            </w:r>
          </w:p>
        </w:tc>
        <w:tc>
          <w:tcPr>
            <w:tcW w:w="0" w:type="auto"/>
            <w:vMerge/>
          </w:tcPr>
          <w:p w14:paraId="4FF92F8F" w14:textId="77777777" w:rsidR="00A1028F" w:rsidRDefault="00A1028F" w:rsidP="00A1028F">
            <w:pPr>
              <w:rPr>
                <w:rFonts w:ascii="Times New Roman" w:hAnsi="Times New Roman" w:cs="Times New Roman"/>
                <w:sz w:val="26"/>
                <w:szCs w:val="26"/>
              </w:rPr>
            </w:pPr>
          </w:p>
        </w:tc>
      </w:tr>
      <w:tr w:rsidR="00A1028F" w14:paraId="2593EAE7" w14:textId="77777777" w:rsidTr="00C04C63">
        <w:trPr>
          <w:trHeight w:val="308"/>
        </w:trPr>
        <w:tc>
          <w:tcPr>
            <w:tcW w:w="0" w:type="auto"/>
            <w:gridSpan w:val="6"/>
          </w:tcPr>
          <w:p w14:paraId="0EC48E4D" w14:textId="21FFA061" w:rsidR="00A1028F" w:rsidRDefault="00A1028F" w:rsidP="00A1028F">
            <w:pPr>
              <w:jc w:val="center"/>
              <w:rPr>
                <w:rFonts w:ascii="Times New Roman" w:hAnsi="Times New Roman" w:cs="Times New Roman"/>
                <w:sz w:val="26"/>
                <w:szCs w:val="26"/>
              </w:rPr>
            </w:pPr>
            <w:r>
              <w:rPr>
                <w:rFonts w:ascii="Times New Roman" w:hAnsi="Times New Roman" w:cs="Times New Roman"/>
                <w:b/>
                <w:sz w:val="26"/>
                <w:szCs w:val="26"/>
              </w:rPr>
              <w:t>4</w:t>
            </w:r>
            <w:r w:rsidRPr="008932CA">
              <w:rPr>
                <w:rFonts w:ascii="Times New Roman" w:hAnsi="Times New Roman" w:cs="Times New Roman"/>
                <w:b/>
                <w:sz w:val="26"/>
                <w:szCs w:val="26"/>
              </w:rPr>
              <w:t>. MĒRĶIS</w:t>
            </w:r>
            <w:r w:rsidRPr="008932CA">
              <w:rPr>
                <w:rFonts w:ascii="Times New Roman" w:hAnsi="Times New Roman" w:cs="Times New Roman"/>
                <w:b/>
                <w:i/>
                <w:sz w:val="26"/>
                <w:szCs w:val="26"/>
              </w:rPr>
              <w:t xml:space="preserve"> – </w:t>
            </w:r>
            <w:r>
              <w:rPr>
                <w:rFonts w:ascii="Times New Roman" w:hAnsi="Times New Roman" w:cs="Times New Roman"/>
                <w:b/>
                <w:sz w:val="26"/>
                <w:szCs w:val="26"/>
              </w:rPr>
              <w:t>Infrastruktūras vidēja termiņa attīstība</w:t>
            </w:r>
          </w:p>
        </w:tc>
      </w:tr>
      <w:tr w:rsidR="001A7712" w14:paraId="1130941D" w14:textId="77777777" w:rsidTr="00C04C63">
        <w:trPr>
          <w:trHeight w:val="299"/>
        </w:trPr>
        <w:tc>
          <w:tcPr>
            <w:tcW w:w="0" w:type="auto"/>
          </w:tcPr>
          <w:p w14:paraId="0F9C671C" w14:textId="77777777"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4.1. </w:t>
            </w:r>
            <w:proofErr w:type="spellStart"/>
            <w:r>
              <w:rPr>
                <w:rFonts w:ascii="Times New Roman" w:hAnsi="Times New Roman" w:cs="Times New Roman"/>
                <w:sz w:val="26"/>
                <w:szCs w:val="26"/>
              </w:rPr>
              <w:t>Zobārstniecī</w:t>
            </w:r>
            <w:proofErr w:type="spellEnd"/>
          </w:p>
          <w:p w14:paraId="7BDE7C45" w14:textId="7E2C4854" w:rsidR="00A1028F" w:rsidRDefault="00A1028F" w:rsidP="00A1028F">
            <w:pPr>
              <w:rPr>
                <w:rFonts w:ascii="Times New Roman" w:hAnsi="Times New Roman" w:cs="Times New Roman"/>
                <w:sz w:val="26"/>
                <w:szCs w:val="26"/>
              </w:rPr>
            </w:pPr>
            <w:proofErr w:type="spellStart"/>
            <w:r>
              <w:rPr>
                <w:rFonts w:ascii="Times New Roman" w:hAnsi="Times New Roman" w:cs="Times New Roman"/>
                <w:sz w:val="26"/>
                <w:szCs w:val="26"/>
              </w:rPr>
              <w:t>bas</w:t>
            </w:r>
            <w:proofErr w:type="spellEnd"/>
            <w:r>
              <w:rPr>
                <w:rFonts w:ascii="Times New Roman" w:hAnsi="Times New Roman" w:cs="Times New Roman"/>
                <w:sz w:val="26"/>
                <w:szCs w:val="26"/>
              </w:rPr>
              <w:t xml:space="preserve"> kabinetu kosmētiskais remonts, </w:t>
            </w:r>
            <w:r>
              <w:rPr>
                <w:rFonts w:ascii="Times New Roman" w:hAnsi="Times New Roman" w:cs="Times New Roman"/>
                <w:sz w:val="26"/>
                <w:szCs w:val="26"/>
              </w:rPr>
              <w:lastRenderedPageBreak/>
              <w:t>kondicionieru uzstādīšana</w:t>
            </w:r>
          </w:p>
        </w:tc>
        <w:tc>
          <w:tcPr>
            <w:tcW w:w="0" w:type="auto"/>
          </w:tcPr>
          <w:p w14:paraId="21524EF7" w14:textId="31C8425F" w:rsidR="00A1028F" w:rsidRPr="00BD08DD" w:rsidRDefault="00A1028F" w:rsidP="00A1028F">
            <w:pPr>
              <w:ind w:left="7"/>
              <w:rPr>
                <w:rFonts w:ascii="Times New Roman" w:hAnsi="Times New Roman" w:cs="Times New Roman"/>
                <w:sz w:val="26"/>
                <w:szCs w:val="26"/>
              </w:rPr>
            </w:pPr>
            <w:r>
              <w:rPr>
                <w:rFonts w:ascii="Times New Roman" w:hAnsi="Times New Roman" w:cs="Times New Roman"/>
                <w:sz w:val="26"/>
                <w:szCs w:val="26"/>
              </w:rPr>
              <w:lastRenderedPageBreak/>
              <w:t xml:space="preserve">Pievilcīgas, ērtas zobārstniecības telpas </w:t>
            </w:r>
          </w:p>
        </w:tc>
        <w:tc>
          <w:tcPr>
            <w:tcW w:w="0" w:type="auto"/>
          </w:tcPr>
          <w:p w14:paraId="6DAC22C8" w14:textId="59B94F3E"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Divu zobārstniecības kabinetu kosmētiskais remonts un divu </w:t>
            </w:r>
            <w:r>
              <w:rPr>
                <w:rFonts w:ascii="Times New Roman" w:hAnsi="Times New Roman" w:cs="Times New Roman"/>
                <w:sz w:val="26"/>
                <w:szCs w:val="26"/>
              </w:rPr>
              <w:lastRenderedPageBreak/>
              <w:t>kondicionieru uzstādīšana</w:t>
            </w:r>
          </w:p>
        </w:tc>
        <w:tc>
          <w:tcPr>
            <w:tcW w:w="0" w:type="auto"/>
          </w:tcPr>
          <w:p w14:paraId="7FBF56AD" w14:textId="303D58C5" w:rsidR="00A1028F" w:rsidRDefault="00A1028F" w:rsidP="00A1028F">
            <w:pPr>
              <w:rPr>
                <w:rFonts w:ascii="Times New Roman" w:hAnsi="Times New Roman" w:cs="Times New Roman"/>
                <w:sz w:val="26"/>
                <w:szCs w:val="26"/>
              </w:rPr>
            </w:pPr>
            <w:r>
              <w:rPr>
                <w:rFonts w:ascii="Times New Roman" w:hAnsi="Times New Roman" w:cs="Times New Roman"/>
                <w:sz w:val="26"/>
                <w:szCs w:val="26"/>
              </w:rPr>
              <w:lastRenderedPageBreak/>
              <w:t>Kosmētiskais remonts trijos kabinetos</w:t>
            </w:r>
          </w:p>
        </w:tc>
        <w:tc>
          <w:tcPr>
            <w:tcW w:w="0" w:type="auto"/>
          </w:tcPr>
          <w:p w14:paraId="6219CC2A" w14:textId="4B797218" w:rsidR="00A1028F" w:rsidRDefault="00A1028F" w:rsidP="00A1028F">
            <w:pPr>
              <w:rPr>
                <w:rFonts w:ascii="Times New Roman" w:hAnsi="Times New Roman" w:cs="Times New Roman"/>
                <w:sz w:val="26"/>
                <w:szCs w:val="26"/>
              </w:rPr>
            </w:pPr>
            <w:r>
              <w:rPr>
                <w:rFonts w:ascii="Times New Roman" w:hAnsi="Times New Roman" w:cs="Times New Roman"/>
                <w:sz w:val="26"/>
                <w:szCs w:val="26"/>
              </w:rPr>
              <w:t>202</w:t>
            </w:r>
            <w:r w:rsidR="00605338">
              <w:rPr>
                <w:rFonts w:ascii="Times New Roman" w:hAnsi="Times New Roman" w:cs="Times New Roman"/>
                <w:sz w:val="26"/>
                <w:szCs w:val="26"/>
              </w:rPr>
              <w:t>1</w:t>
            </w:r>
            <w:r>
              <w:rPr>
                <w:rFonts w:ascii="Times New Roman" w:hAnsi="Times New Roman" w:cs="Times New Roman"/>
                <w:sz w:val="26"/>
                <w:szCs w:val="26"/>
              </w:rPr>
              <w:t>.gads</w:t>
            </w:r>
          </w:p>
          <w:p w14:paraId="6A6D2CFF" w14:textId="13A730F9" w:rsidR="00A1028F" w:rsidRDefault="00A1028F" w:rsidP="00A1028F">
            <w:pPr>
              <w:rPr>
                <w:rFonts w:ascii="Times New Roman" w:hAnsi="Times New Roman" w:cs="Times New Roman"/>
                <w:sz w:val="26"/>
                <w:szCs w:val="26"/>
              </w:rPr>
            </w:pPr>
            <w:r>
              <w:rPr>
                <w:rFonts w:ascii="Times New Roman" w:hAnsi="Times New Roman" w:cs="Times New Roman"/>
                <w:sz w:val="26"/>
                <w:szCs w:val="26"/>
              </w:rPr>
              <w:t>2024.gads</w:t>
            </w:r>
          </w:p>
        </w:tc>
        <w:tc>
          <w:tcPr>
            <w:tcW w:w="0" w:type="auto"/>
          </w:tcPr>
          <w:p w14:paraId="7964201B" w14:textId="77777777" w:rsidR="00A1028F" w:rsidRDefault="00A1028F" w:rsidP="00A1028F">
            <w:pPr>
              <w:rPr>
                <w:rFonts w:ascii="Times New Roman" w:hAnsi="Times New Roman" w:cs="Times New Roman"/>
                <w:sz w:val="26"/>
                <w:szCs w:val="26"/>
              </w:rPr>
            </w:pPr>
          </w:p>
        </w:tc>
      </w:tr>
      <w:tr w:rsidR="00A1028F" w14:paraId="55BBFE24" w14:textId="77777777" w:rsidTr="00C04C63">
        <w:trPr>
          <w:trHeight w:val="299"/>
        </w:trPr>
        <w:tc>
          <w:tcPr>
            <w:tcW w:w="0" w:type="auto"/>
            <w:gridSpan w:val="6"/>
          </w:tcPr>
          <w:p w14:paraId="76D49DF0" w14:textId="63B57E65" w:rsidR="00A1028F" w:rsidRDefault="00A1028F" w:rsidP="00A1028F">
            <w:pPr>
              <w:jc w:val="center"/>
              <w:rPr>
                <w:rFonts w:ascii="Times New Roman" w:hAnsi="Times New Roman" w:cs="Times New Roman"/>
                <w:sz w:val="26"/>
                <w:szCs w:val="26"/>
              </w:rPr>
            </w:pPr>
            <w:r>
              <w:rPr>
                <w:rFonts w:ascii="Times New Roman" w:hAnsi="Times New Roman" w:cs="Times New Roman"/>
                <w:b/>
                <w:sz w:val="26"/>
                <w:szCs w:val="26"/>
              </w:rPr>
              <w:t>5</w:t>
            </w:r>
            <w:r w:rsidRPr="008932CA">
              <w:rPr>
                <w:rFonts w:ascii="Times New Roman" w:hAnsi="Times New Roman" w:cs="Times New Roman"/>
                <w:b/>
                <w:sz w:val="26"/>
                <w:szCs w:val="26"/>
              </w:rPr>
              <w:t>.</w:t>
            </w:r>
            <w:r w:rsidRPr="008932CA">
              <w:rPr>
                <w:rFonts w:ascii="Times New Roman" w:hAnsi="Times New Roman" w:cs="Times New Roman"/>
                <w:b/>
                <w:i/>
                <w:sz w:val="26"/>
                <w:szCs w:val="26"/>
              </w:rPr>
              <w:t xml:space="preserve"> </w:t>
            </w:r>
            <w:r w:rsidRPr="008932CA">
              <w:rPr>
                <w:rFonts w:ascii="Times New Roman" w:hAnsi="Times New Roman" w:cs="Times New Roman"/>
                <w:b/>
                <w:sz w:val="26"/>
                <w:szCs w:val="26"/>
              </w:rPr>
              <w:t xml:space="preserve">MĒRĶIS </w:t>
            </w:r>
            <w:r w:rsidRPr="008932CA">
              <w:rPr>
                <w:rFonts w:ascii="Times New Roman" w:hAnsi="Times New Roman" w:cs="Times New Roman"/>
                <w:b/>
                <w:i/>
                <w:sz w:val="26"/>
                <w:szCs w:val="26"/>
              </w:rPr>
              <w:t xml:space="preserve">– </w:t>
            </w:r>
            <w:r w:rsidRPr="008932CA">
              <w:rPr>
                <w:rFonts w:ascii="Times New Roman" w:hAnsi="Times New Roman" w:cs="Times New Roman"/>
                <w:b/>
                <w:sz w:val="26"/>
                <w:szCs w:val="26"/>
              </w:rPr>
              <w:t>Nodrošināt</w:t>
            </w:r>
            <w:r w:rsidRPr="008932CA">
              <w:rPr>
                <w:rFonts w:ascii="Times New Roman" w:hAnsi="Times New Roman" w:cs="Times New Roman"/>
                <w:b/>
                <w:i/>
                <w:sz w:val="26"/>
                <w:szCs w:val="26"/>
              </w:rPr>
              <w:t xml:space="preserve"> </w:t>
            </w:r>
            <w:r w:rsidRPr="008932CA">
              <w:rPr>
                <w:rFonts w:ascii="Times New Roman" w:hAnsi="Times New Roman" w:cs="Times New Roman"/>
                <w:b/>
                <w:sz w:val="26"/>
                <w:szCs w:val="26"/>
              </w:rPr>
              <w:t>komunikāciju ar sabiedrību atgriezeniskās saites aspektā</w:t>
            </w:r>
          </w:p>
        </w:tc>
      </w:tr>
      <w:tr w:rsidR="001A7712" w14:paraId="0A1CA533" w14:textId="77777777" w:rsidTr="00C04C63">
        <w:trPr>
          <w:trHeight w:val="299"/>
        </w:trPr>
        <w:tc>
          <w:tcPr>
            <w:tcW w:w="0" w:type="auto"/>
            <w:vMerge w:val="restart"/>
          </w:tcPr>
          <w:p w14:paraId="34CEEFBE" w14:textId="5198EC24" w:rsidR="00A1028F" w:rsidRDefault="00A1028F" w:rsidP="00310D5E">
            <w:pPr>
              <w:rPr>
                <w:rFonts w:ascii="Times New Roman" w:hAnsi="Times New Roman" w:cs="Times New Roman"/>
                <w:sz w:val="26"/>
                <w:szCs w:val="26"/>
              </w:rPr>
            </w:pPr>
            <w:r>
              <w:rPr>
                <w:rFonts w:ascii="Times New Roman" w:hAnsi="Times New Roman" w:cs="Times New Roman"/>
                <w:sz w:val="26"/>
                <w:szCs w:val="26"/>
              </w:rPr>
              <w:t>5.</w:t>
            </w:r>
            <w:r w:rsidR="00310D5E">
              <w:rPr>
                <w:rFonts w:ascii="Times New Roman" w:hAnsi="Times New Roman" w:cs="Times New Roman"/>
                <w:sz w:val="26"/>
                <w:szCs w:val="26"/>
              </w:rPr>
              <w:t>1</w:t>
            </w:r>
            <w:r>
              <w:rPr>
                <w:rFonts w:ascii="Times New Roman" w:hAnsi="Times New Roman" w:cs="Times New Roman"/>
                <w:sz w:val="26"/>
                <w:szCs w:val="26"/>
              </w:rPr>
              <w:t xml:space="preserve">. </w:t>
            </w:r>
            <w:r w:rsidRPr="008932CA">
              <w:rPr>
                <w:rFonts w:ascii="Times New Roman" w:hAnsi="Times New Roman" w:cs="Times New Roman"/>
                <w:sz w:val="26"/>
                <w:szCs w:val="26"/>
              </w:rPr>
              <w:t xml:space="preserve"> Sniegt atbildes uz iedzīvotāju </w:t>
            </w:r>
            <w:r>
              <w:rPr>
                <w:rFonts w:ascii="Times New Roman" w:hAnsi="Times New Roman" w:cs="Times New Roman"/>
                <w:sz w:val="26"/>
                <w:szCs w:val="26"/>
              </w:rPr>
              <w:t>iesniegumiem</w:t>
            </w:r>
          </w:p>
        </w:tc>
        <w:tc>
          <w:tcPr>
            <w:tcW w:w="0" w:type="auto"/>
          </w:tcPr>
          <w:p w14:paraId="01D0268A" w14:textId="45CDA85F" w:rsidR="00A1028F" w:rsidRPr="00BD08DD" w:rsidRDefault="00A1028F" w:rsidP="00A1028F">
            <w:pPr>
              <w:ind w:left="41"/>
              <w:rPr>
                <w:rFonts w:ascii="Times New Roman" w:hAnsi="Times New Roman" w:cs="Times New Roman"/>
                <w:sz w:val="26"/>
                <w:szCs w:val="26"/>
              </w:rPr>
            </w:pPr>
            <w:r>
              <w:rPr>
                <w:rFonts w:ascii="Times New Roman" w:hAnsi="Times New Roman" w:cs="Times New Roman"/>
                <w:sz w:val="26"/>
                <w:szCs w:val="26"/>
              </w:rPr>
              <w:t>Reģistrētas mutiskas sūdzības</w:t>
            </w:r>
          </w:p>
        </w:tc>
        <w:tc>
          <w:tcPr>
            <w:tcW w:w="0" w:type="auto"/>
          </w:tcPr>
          <w:p w14:paraId="0B217002" w14:textId="0E782F6A" w:rsidR="00A1028F" w:rsidRDefault="00A1028F" w:rsidP="00A1028F">
            <w:pPr>
              <w:rPr>
                <w:rFonts w:ascii="Times New Roman" w:hAnsi="Times New Roman" w:cs="Times New Roman"/>
                <w:sz w:val="26"/>
                <w:szCs w:val="26"/>
              </w:rPr>
            </w:pPr>
            <w:r>
              <w:rPr>
                <w:rFonts w:ascii="Times New Roman" w:hAnsi="Times New Roman" w:cs="Times New Roman"/>
                <w:sz w:val="26"/>
                <w:szCs w:val="26"/>
              </w:rPr>
              <w:t>201</w:t>
            </w:r>
            <w:r w:rsidR="00390064">
              <w:rPr>
                <w:rFonts w:ascii="Times New Roman" w:hAnsi="Times New Roman" w:cs="Times New Roman"/>
                <w:sz w:val="26"/>
                <w:szCs w:val="26"/>
              </w:rPr>
              <w:t>9</w:t>
            </w:r>
            <w:r>
              <w:rPr>
                <w:rFonts w:ascii="Times New Roman" w:hAnsi="Times New Roman" w:cs="Times New Roman"/>
                <w:sz w:val="26"/>
                <w:szCs w:val="26"/>
              </w:rPr>
              <w:t>.gadā – sūdzību nav</w:t>
            </w:r>
          </w:p>
          <w:p w14:paraId="29633FCB" w14:textId="5326A616" w:rsidR="00A1028F" w:rsidRDefault="00A1028F" w:rsidP="00390064">
            <w:pPr>
              <w:rPr>
                <w:rFonts w:ascii="Times New Roman" w:hAnsi="Times New Roman" w:cs="Times New Roman"/>
                <w:sz w:val="26"/>
                <w:szCs w:val="26"/>
              </w:rPr>
            </w:pPr>
            <w:r>
              <w:rPr>
                <w:rFonts w:ascii="Times New Roman" w:hAnsi="Times New Roman" w:cs="Times New Roman"/>
                <w:sz w:val="26"/>
                <w:szCs w:val="26"/>
              </w:rPr>
              <w:t>20</w:t>
            </w:r>
            <w:r w:rsidR="00390064">
              <w:rPr>
                <w:rFonts w:ascii="Times New Roman" w:hAnsi="Times New Roman" w:cs="Times New Roman"/>
                <w:sz w:val="26"/>
                <w:szCs w:val="26"/>
              </w:rPr>
              <w:t>20</w:t>
            </w:r>
            <w:r>
              <w:rPr>
                <w:rFonts w:ascii="Times New Roman" w:hAnsi="Times New Roman" w:cs="Times New Roman"/>
                <w:sz w:val="26"/>
                <w:szCs w:val="26"/>
              </w:rPr>
              <w:t>.gadā – sūdzību nav</w:t>
            </w:r>
          </w:p>
        </w:tc>
        <w:tc>
          <w:tcPr>
            <w:tcW w:w="0" w:type="auto"/>
          </w:tcPr>
          <w:p w14:paraId="7491BA73" w14:textId="77777777"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Pamatoto sūdzību </w:t>
            </w:r>
          </w:p>
          <w:p w14:paraId="5F932969" w14:textId="15AAB2DC" w:rsidR="00A1028F" w:rsidRDefault="00A1028F" w:rsidP="00A1028F">
            <w:pPr>
              <w:rPr>
                <w:rFonts w:ascii="Times New Roman" w:hAnsi="Times New Roman" w:cs="Times New Roman"/>
                <w:sz w:val="26"/>
                <w:szCs w:val="26"/>
              </w:rPr>
            </w:pPr>
            <w:r>
              <w:rPr>
                <w:rFonts w:ascii="Times New Roman" w:hAnsi="Times New Roman" w:cs="Times New Roman"/>
                <w:sz w:val="26"/>
                <w:szCs w:val="26"/>
              </w:rPr>
              <w:t>skaits - 0</w:t>
            </w:r>
          </w:p>
        </w:tc>
        <w:tc>
          <w:tcPr>
            <w:tcW w:w="0" w:type="auto"/>
          </w:tcPr>
          <w:p w14:paraId="2BA889BF" w14:textId="509C56BF" w:rsidR="00A1028F" w:rsidRDefault="00A1028F" w:rsidP="00A1028F">
            <w:pPr>
              <w:rPr>
                <w:rFonts w:ascii="Times New Roman" w:hAnsi="Times New Roman" w:cs="Times New Roman"/>
                <w:sz w:val="26"/>
                <w:szCs w:val="26"/>
              </w:rPr>
            </w:pPr>
            <w:r>
              <w:rPr>
                <w:rFonts w:ascii="Times New Roman" w:hAnsi="Times New Roman" w:cs="Times New Roman"/>
                <w:sz w:val="26"/>
                <w:szCs w:val="26"/>
              </w:rPr>
              <w:t>2021.- 2025.g.</w:t>
            </w:r>
          </w:p>
        </w:tc>
        <w:tc>
          <w:tcPr>
            <w:tcW w:w="0" w:type="auto"/>
          </w:tcPr>
          <w:p w14:paraId="7BB92DBD" w14:textId="77777777" w:rsidR="00A1028F" w:rsidRDefault="00A1028F" w:rsidP="00A1028F">
            <w:pPr>
              <w:rPr>
                <w:rFonts w:ascii="Times New Roman" w:hAnsi="Times New Roman" w:cs="Times New Roman"/>
                <w:sz w:val="26"/>
                <w:szCs w:val="26"/>
              </w:rPr>
            </w:pPr>
          </w:p>
        </w:tc>
      </w:tr>
      <w:tr w:rsidR="001A7712" w14:paraId="006DAF45" w14:textId="77777777" w:rsidTr="00C04C63">
        <w:trPr>
          <w:trHeight w:val="299"/>
        </w:trPr>
        <w:tc>
          <w:tcPr>
            <w:tcW w:w="0" w:type="auto"/>
            <w:vMerge/>
          </w:tcPr>
          <w:p w14:paraId="43A8CDD3" w14:textId="77777777" w:rsidR="00A1028F" w:rsidRDefault="00A1028F" w:rsidP="00A1028F">
            <w:pPr>
              <w:rPr>
                <w:rFonts w:ascii="Times New Roman" w:hAnsi="Times New Roman" w:cs="Times New Roman"/>
                <w:sz w:val="26"/>
                <w:szCs w:val="26"/>
              </w:rPr>
            </w:pPr>
          </w:p>
        </w:tc>
        <w:tc>
          <w:tcPr>
            <w:tcW w:w="0" w:type="auto"/>
          </w:tcPr>
          <w:p w14:paraId="3DECE02F" w14:textId="030E0923" w:rsidR="00A1028F" w:rsidRDefault="00A1028F" w:rsidP="00A1028F">
            <w:pPr>
              <w:ind w:left="41"/>
              <w:rPr>
                <w:rFonts w:ascii="Times New Roman" w:hAnsi="Times New Roman" w:cs="Times New Roman"/>
                <w:sz w:val="26"/>
                <w:szCs w:val="26"/>
              </w:rPr>
            </w:pPr>
            <w:r>
              <w:rPr>
                <w:rFonts w:ascii="Times New Roman" w:hAnsi="Times New Roman" w:cs="Times New Roman"/>
                <w:sz w:val="26"/>
                <w:szCs w:val="26"/>
              </w:rPr>
              <w:t>Iesniegtas rakstiskas sūdzības</w:t>
            </w:r>
          </w:p>
        </w:tc>
        <w:tc>
          <w:tcPr>
            <w:tcW w:w="0" w:type="auto"/>
          </w:tcPr>
          <w:p w14:paraId="43613E52" w14:textId="75D4EFC9" w:rsidR="00A1028F" w:rsidRDefault="00A1028F" w:rsidP="00390064">
            <w:pPr>
              <w:rPr>
                <w:rFonts w:ascii="Times New Roman" w:hAnsi="Times New Roman" w:cs="Times New Roman"/>
                <w:sz w:val="26"/>
                <w:szCs w:val="26"/>
              </w:rPr>
            </w:pPr>
            <w:r>
              <w:rPr>
                <w:rFonts w:ascii="Times New Roman" w:hAnsi="Times New Roman" w:cs="Times New Roman"/>
                <w:sz w:val="26"/>
                <w:szCs w:val="26"/>
              </w:rPr>
              <w:t>20</w:t>
            </w:r>
            <w:r w:rsidR="00390064">
              <w:rPr>
                <w:rFonts w:ascii="Times New Roman" w:hAnsi="Times New Roman" w:cs="Times New Roman"/>
                <w:sz w:val="26"/>
                <w:szCs w:val="26"/>
              </w:rPr>
              <w:t>20</w:t>
            </w:r>
            <w:r>
              <w:rPr>
                <w:rFonts w:ascii="Times New Roman" w:hAnsi="Times New Roman" w:cs="Times New Roman"/>
                <w:sz w:val="26"/>
                <w:szCs w:val="26"/>
              </w:rPr>
              <w:t>.gadā – sūdzību nav</w:t>
            </w:r>
          </w:p>
        </w:tc>
        <w:tc>
          <w:tcPr>
            <w:tcW w:w="0" w:type="auto"/>
          </w:tcPr>
          <w:p w14:paraId="3589877B" w14:textId="77777777"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Pamatoto sūdzību </w:t>
            </w:r>
          </w:p>
          <w:p w14:paraId="04A0A210" w14:textId="781F571E" w:rsidR="00A1028F" w:rsidRDefault="00A1028F" w:rsidP="00A1028F">
            <w:pPr>
              <w:rPr>
                <w:rFonts w:ascii="Times New Roman" w:hAnsi="Times New Roman" w:cs="Times New Roman"/>
                <w:sz w:val="26"/>
                <w:szCs w:val="26"/>
              </w:rPr>
            </w:pPr>
            <w:r>
              <w:rPr>
                <w:rFonts w:ascii="Times New Roman" w:hAnsi="Times New Roman" w:cs="Times New Roman"/>
                <w:sz w:val="26"/>
                <w:szCs w:val="26"/>
              </w:rPr>
              <w:t>skaits - 0</w:t>
            </w:r>
          </w:p>
        </w:tc>
        <w:tc>
          <w:tcPr>
            <w:tcW w:w="0" w:type="auto"/>
          </w:tcPr>
          <w:p w14:paraId="21760439" w14:textId="65CB96F3" w:rsidR="00A1028F" w:rsidRDefault="00A1028F" w:rsidP="00A1028F">
            <w:pPr>
              <w:jc w:val="center"/>
              <w:rPr>
                <w:rFonts w:ascii="Times New Roman" w:hAnsi="Times New Roman" w:cs="Times New Roman"/>
                <w:sz w:val="26"/>
                <w:szCs w:val="26"/>
              </w:rPr>
            </w:pPr>
            <w:r>
              <w:rPr>
                <w:rFonts w:ascii="Times New Roman" w:hAnsi="Times New Roman" w:cs="Times New Roman"/>
                <w:sz w:val="26"/>
                <w:szCs w:val="26"/>
              </w:rPr>
              <w:t>2021.- 2025.g.</w:t>
            </w:r>
          </w:p>
        </w:tc>
        <w:tc>
          <w:tcPr>
            <w:tcW w:w="0" w:type="auto"/>
          </w:tcPr>
          <w:p w14:paraId="478CD254" w14:textId="77777777" w:rsidR="00A1028F" w:rsidRDefault="00A1028F" w:rsidP="00A1028F">
            <w:pPr>
              <w:rPr>
                <w:rFonts w:ascii="Times New Roman" w:hAnsi="Times New Roman" w:cs="Times New Roman"/>
                <w:sz w:val="26"/>
                <w:szCs w:val="26"/>
              </w:rPr>
            </w:pPr>
          </w:p>
        </w:tc>
      </w:tr>
      <w:tr w:rsidR="001A7712" w14:paraId="2F07B41D" w14:textId="77777777" w:rsidTr="00C04C63">
        <w:trPr>
          <w:trHeight w:val="299"/>
        </w:trPr>
        <w:tc>
          <w:tcPr>
            <w:tcW w:w="0" w:type="auto"/>
            <w:vMerge/>
          </w:tcPr>
          <w:p w14:paraId="1C41BF4C" w14:textId="77777777" w:rsidR="00A1028F" w:rsidRDefault="00A1028F" w:rsidP="00A1028F">
            <w:pPr>
              <w:rPr>
                <w:rFonts w:ascii="Times New Roman" w:hAnsi="Times New Roman" w:cs="Times New Roman"/>
                <w:sz w:val="26"/>
                <w:szCs w:val="26"/>
              </w:rPr>
            </w:pPr>
          </w:p>
        </w:tc>
        <w:tc>
          <w:tcPr>
            <w:tcW w:w="0" w:type="auto"/>
          </w:tcPr>
          <w:p w14:paraId="21548E51" w14:textId="63135C72" w:rsidR="00A1028F" w:rsidRDefault="00A1028F" w:rsidP="00A1028F">
            <w:pPr>
              <w:ind w:left="41"/>
              <w:rPr>
                <w:rFonts w:ascii="Times New Roman" w:hAnsi="Times New Roman" w:cs="Times New Roman"/>
                <w:sz w:val="26"/>
                <w:szCs w:val="26"/>
              </w:rPr>
            </w:pPr>
            <w:r>
              <w:rPr>
                <w:rFonts w:ascii="Times New Roman" w:hAnsi="Times New Roman" w:cs="Times New Roman"/>
                <w:sz w:val="26"/>
                <w:szCs w:val="26"/>
              </w:rPr>
              <w:t>Sagatavotas atbildes</w:t>
            </w:r>
          </w:p>
        </w:tc>
        <w:tc>
          <w:tcPr>
            <w:tcW w:w="0" w:type="auto"/>
          </w:tcPr>
          <w:p w14:paraId="51C12EA5" w14:textId="38BB46F2" w:rsidR="00A1028F" w:rsidRDefault="00310D5E" w:rsidP="00A1028F">
            <w:pPr>
              <w:rPr>
                <w:rFonts w:ascii="Times New Roman" w:hAnsi="Times New Roman" w:cs="Times New Roman"/>
                <w:sz w:val="26"/>
                <w:szCs w:val="26"/>
              </w:rPr>
            </w:pPr>
            <w:r>
              <w:rPr>
                <w:rFonts w:ascii="Times New Roman" w:hAnsi="Times New Roman" w:cs="Times New Roman"/>
                <w:sz w:val="26"/>
                <w:szCs w:val="26"/>
              </w:rPr>
              <w:t>100%sniegtas atbildes uz visiem jautājumiem</w:t>
            </w:r>
          </w:p>
          <w:p w14:paraId="43E48CBF" w14:textId="21324792" w:rsidR="00A1028F" w:rsidRDefault="00A1028F" w:rsidP="00A1028F">
            <w:pPr>
              <w:rPr>
                <w:rFonts w:ascii="Times New Roman" w:hAnsi="Times New Roman" w:cs="Times New Roman"/>
                <w:sz w:val="26"/>
                <w:szCs w:val="26"/>
              </w:rPr>
            </w:pPr>
          </w:p>
        </w:tc>
        <w:tc>
          <w:tcPr>
            <w:tcW w:w="0" w:type="auto"/>
          </w:tcPr>
          <w:p w14:paraId="69732B30" w14:textId="77777777" w:rsidR="00310D5E" w:rsidRDefault="00310D5E" w:rsidP="00310D5E">
            <w:pPr>
              <w:rPr>
                <w:rFonts w:ascii="Times New Roman" w:hAnsi="Times New Roman" w:cs="Times New Roman"/>
                <w:sz w:val="26"/>
                <w:szCs w:val="26"/>
              </w:rPr>
            </w:pPr>
            <w:r>
              <w:rPr>
                <w:rFonts w:ascii="Times New Roman" w:hAnsi="Times New Roman" w:cs="Times New Roman"/>
                <w:sz w:val="26"/>
                <w:szCs w:val="26"/>
              </w:rPr>
              <w:t>100%sniegtas atbildes uz visiem jautājumiem</w:t>
            </w:r>
          </w:p>
          <w:p w14:paraId="31F854A1" w14:textId="146107C1" w:rsidR="00A1028F" w:rsidRDefault="00A1028F" w:rsidP="00A1028F">
            <w:pPr>
              <w:rPr>
                <w:rFonts w:ascii="Times New Roman" w:hAnsi="Times New Roman" w:cs="Times New Roman"/>
                <w:sz w:val="26"/>
                <w:szCs w:val="26"/>
              </w:rPr>
            </w:pPr>
          </w:p>
        </w:tc>
        <w:tc>
          <w:tcPr>
            <w:tcW w:w="0" w:type="auto"/>
          </w:tcPr>
          <w:p w14:paraId="1ED364C7" w14:textId="666DC021" w:rsidR="00A1028F" w:rsidRDefault="00A1028F" w:rsidP="00A1028F">
            <w:pPr>
              <w:jc w:val="center"/>
              <w:rPr>
                <w:rFonts w:ascii="Times New Roman" w:hAnsi="Times New Roman" w:cs="Times New Roman"/>
                <w:sz w:val="26"/>
                <w:szCs w:val="26"/>
              </w:rPr>
            </w:pPr>
            <w:r>
              <w:rPr>
                <w:rFonts w:ascii="Times New Roman" w:hAnsi="Times New Roman" w:cs="Times New Roman"/>
                <w:sz w:val="26"/>
                <w:szCs w:val="26"/>
              </w:rPr>
              <w:t>2021.- 2025.g.</w:t>
            </w:r>
          </w:p>
        </w:tc>
        <w:tc>
          <w:tcPr>
            <w:tcW w:w="0" w:type="auto"/>
          </w:tcPr>
          <w:p w14:paraId="2ECDFA4A" w14:textId="77777777" w:rsidR="00A1028F" w:rsidRDefault="00A1028F" w:rsidP="00A1028F">
            <w:pPr>
              <w:rPr>
                <w:rFonts w:ascii="Times New Roman" w:hAnsi="Times New Roman" w:cs="Times New Roman"/>
                <w:sz w:val="26"/>
                <w:szCs w:val="26"/>
              </w:rPr>
            </w:pPr>
          </w:p>
        </w:tc>
      </w:tr>
      <w:tr w:rsidR="00310D5E" w14:paraId="47CCB61F" w14:textId="77777777" w:rsidTr="00C04C63">
        <w:trPr>
          <w:trHeight w:val="299"/>
        </w:trPr>
        <w:tc>
          <w:tcPr>
            <w:tcW w:w="0" w:type="auto"/>
          </w:tcPr>
          <w:p w14:paraId="096C26F0" w14:textId="252ADDA4" w:rsidR="00310D5E" w:rsidRDefault="00310D5E" w:rsidP="00310D5E">
            <w:pPr>
              <w:rPr>
                <w:rFonts w:ascii="Times New Roman" w:hAnsi="Times New Roman" w:cs="Times New Roman"/>
                <w:sz w:val="26"/>
                <w:szCs w:val="26"/>
              </w:rPr>
            </w:pPr>
            <w:r>
              <w:rPr>
                <w:rFonts w:ascii="Times New Roman" w:hAnsi="Times New Roman" w:cs="Times New Roman"/>
                <w:sz w:val="26"/>
                <w:szCs w:val="26"/>
              </w:rPr>
              <w:t>5.2. Nodrošināt darbības atklātību</w:t>
            </w:r>
          </w:p>
        </w:tc>
        <w:tc>
          <w:tcPr>
            <w:tcW w:w="0" w:type="auto"/>
          </w:tcPr>
          <w:p w14:paraId="25305BC9" w14:textId="77777777" w:rsidR="00310D5E" w:rsidRDefault="00310D5E" w:rsidP="00310D5E">
            <w:pPr>
              <w:ind w:left="41"/>
              <w:rPr>
                <w:rFonts w:ascii="Times New Roman" w:hAnsi="Times New Roman" w:cs="Times New Roman"/>
                <w:sz w:val="26"/>
                <w:szCs w:val="26"/>
              </w:rPr>
            </w:pPr>
            <w:r w:rsidRPr="00E241F4">
              <w:rPr>
                <w:rFonts w:ascii="Times New Roman" w:hAnsi="Times New Roman" w:cs="Times New Roman"/>
                <w:sz w:val="26"/>
                <w:szCs w:val="26"/>
              </w:rPr>
              <w:t>Savlaicīgi / normatīvajos aktos noteiktajos termiņos/ informēta sabiedrība par aktualitātēm, izmantojot masu mēdijus un e-vidi</w:t>
            </w:r>
          </w:p>
          <w:p w14:paraId="4B3DF859" w14:textId="77777777" w:rsidR="00310D5E" w:rsidRDefault="00310D5E" w:rsidP="00310D5E">
            <w:pPr>
              <w:ind w:left="41"/>
              <w:rPr>
                <w:rFonts w:ascii="Times New Roman" w:hAnsi="Times New Roman" w:cs="Times New Roman"/>
                <w:sz w:val="26"/>
                <w:szCs w:val="26"/>
              </w:rPr>
            </w:pPr>
          </w:p>
          <w:p w14:paraId="151E8A80" w14:textId="10CD0B1F" w:rsidR="00310D5E" w:rsidRDefault="00310D5E" w:rsidP="00310D5E">
            <w:pPr>
              <w:ind w:left="41"/>
              <w:rPr>
                <w:rFonts w:ascii="Times New Roman" w:hAnsi="Times New Roman" w:cs="Times New Roman"/>
                <w:sz w:val="26"/>
                <w:szCs w:val="26"/>
              </w:rPr>
            </w:pPr>
          </w:p>
        </w:tc>
        <w:tc>
          <w:tcPr>
            <w:tcW w:w="0" w:type="auto"/>
          </w:tcPr>
          <w:p w14:paraId="338A853E" w14:textId="77777777" w:rsidR="00310D5E" w:rsidRDefault="00310D5E" w:rsidP="00310D5E">
            <w:pPr>
              <w:rPr>
                <w:rFonts w:ascii="Times New Roman" w:hAnsi="Times New Roman" w:cs="Times New Roman"/>
                <w:sz w:val="26"/>
                <w:szCs w:val="26"/>
              </w:rPr>
            </w:pPr>
            <w:r w:rsidRPr="00E241F4">
              <w:rPr>
                <w:rFonts w:ascii="Times New Roman" w:hAnsi="Times New Roman" w:cs="Times New Roman"/>
                <w:sz w:val="26"/>
                <w:szCs w:val="26"/>
              </w:rPr>
              <w:t>Publiskota aktuāla informācija mājas lapā, atbilstoši normatīvo aktu prasībām.</w:t>
            </w:r>
          </w:p>
          <w:p w14:paraId="4FB404A6" w14:textId="236D4F5E" w:rsidR="00310D5E" w:rsidRDefault="00310D5E" w:rsidP="00310D5E">
            <w:pPr>
              <w:rPr>
                <w:rFonts w:ascii="Times New Roman" w:hAnsi="Times New Roman" w:cs="Times New Roman"/>
                <w:sz w:val="26"/>
                <w:szCs w:val="26"/>
              </w:rPr>
            </w:pPr>
          </w:p>
        </w:tc>
        <w:tc>
          <w:tcPr>
            <w:tcW w:w="0" w:type="auto"/>
          </w:tcPr>
          <w:p w14:paraId="48233E54" w14:textId="309417ED" w:rsidR="00310D5E" w:rsidRDefault="00310D5E" w:rsidP="00310D5E">
            <w:pPr>
              <w:rPr>
                <w:rFonts w:ascii="Times New Roman" w:hAnsi="Times New Roman" w:cs="Times New Roman"/>
                <w:sz w:val="26"/>
                <w:szCs w:val="26"/>
              </w:rPr>
            </w:pPr>
            <w:r w:rsidRPr="00E241F4">
              <w:rPr>
                <w:rFonts w:ascii="Times New Roman" w:hAnsi="Times New Roman" w:cs="Times New Roman"/>
                <w:sz w:val="26"/>
                <w:szCs w:val="26"/>
              </w:rPr>
              <w:t>Faktiskais informācijas, paziņojumu apjoms</w:t>
            </w:r>
          </w:p>
        </w:tc>
        <w:tc>
          <w:tcPr>
            <w:tcW w:w="0" w:type="auto"/>
          </w:tcPr>
          <w:p w14:paraId="0B1AF72F" w14:textId="4AC92CC2" w:rsidR="00310D5E" w:rsidRDefault="00310D5E" w:rsidP="00310D5E">
            <w:pPr>
              <w:jc w:val="center"/>
              <w:rPr>
                <w:rFonts w:ascii="Times New Roman" w:hAnsi="Times New Roman" w:cs="Times New Roman"/>
                <w:sz w:val="26"/>
                <w:szCs w:val="26"/>
              </w:rPr>
            </w:pPr>
            <w:r>
              <w:rPr>
                <w:rFonts w:ascii="Times New Roman" w:hAnsi="Times New Roman" w:cs="Times New Roman"/>
                <w:sz w:val="26"/>
                <w:szCs w:val="26"/>
              </w:rPr>
              <w:t>Pastāvīgi</w:t>
            </w:r>
          </w:p>
        </w:tc>
        <w:tc>
          <w:tcPr>
            <w:tcW w:w="0" w:type="auto"/>
          </w:tcPr>
          <w:p w14:paraId="2489714F" w14:textId="77777777" w:rsidR="00310D5E" w:rsidRDefault="00310D5E" w:rsidP="00310D5E">
            <w:pPr>
              <w:rPr>
                <w:rFonts w:ascii="Times New Roman" w:hAnsi="Times New Roman" w:cs="Times New Roman"/>
                <w:sz w:val="26"/>
                <w:szCs w:val="26"/>
              </w:rPr>
            </w:pPr>
          </w:p>
        </w:tc>
      </w:tr>
      <w:tr w:rsidR="00A1028F" w14:paraId="5DE1668C" w14:textId="77777777" w:rsidTr="00C04C63">
        <w:trPr>
          <w:trHeight w:val="299"/>
        </w:trPr>
        <w:tc>
          <w:tcPr>
            <w:tcW w:w="0" w:type="auto"/>
            <w:gridSpan w:val="6"/>
          </w:tcPr>
          <w:p w14:paraId="2987E824" w14:textId="6927C88E" w:rsidR="00A1028F" w:rsidRDefault="00A1028F" w:rsidP="00A1028F">
            <w:pPr>
              <w:jc w:val="center"/>
              <w:rPr>
                <w:rFonts w:ascii="Times New Roman" w:hAnsi="Times New Roman" w:cs="Times New Roman"/>
                <w:sz w:val="26"/>
                <w:szCs w:val="26"/>
              </w:rPr>
            </w:pPr>
            <w:r>
              <w:rPr>
                <w:rFonts w:ascii="Times New Roman" w:hAnsi="Times New Roman" w:cs="Times New Roman"/>
                <w:b/>
                <w:sz w:val="26"/>
                <w:szCs w:val="26"/>
              </w:rPr>
              <w:t>6</w:t>
            </w:r>
            <w:r w:rsidRPr="008932CA">
              <w:rPr>
                <w:rFonts w:ascii="Times New Roman" w:hAnsi="Times New Roman" w:cs="Times New Roman"/>
                <w:b/>
                <w:sz w:val="26"/>
                <w:szCs w:val="26"/>
              </w:rPr>
              <w:t>.</w:t>
            </w:r>
            <w:r w:rsidRPr="008932CA">
              <w:rPr>
                <w:rFonts w:ascii="Times New Roman" w:hAnsi="Times New Roman" w:cs="Times New Roman"/>
                <w:b/>
                <w:i/>
                <w:sz w:val="26"/>
                <w:szCs w:val="26"/>
              </w:rPr>
              <w:t xml:space="preserve"> </w:t>
            </w:r>
            <w:r w:rsidRPr="008932CA">
              <w:rPr>
                <w:rFonts w:ascii="Times New Roman" w:hAnsi="Times New Roman" w:cs="Times New Roman"/>
                <w:b/>
                <w:sz w:val="26"/>
                <w:szCs w:val="26"/>
              </w:rPr>
              <w:t>MĒRĶIS</w:t>
            </w:r>
            <w:r w:rsidRPr="008932CA">
              <w:rPr>
                <w:rFonts w:ascii="Times New Roman" w:hAnsi="Times New Roman" w:cs="Times New Roman"/>
                <w:b/>
                <w:i/>
                <w:sz w:val="26"/>
                <w:szCs w:val="26"/>
              </w:rPr>
              <w:t xml:space="preserve"> – </w:t>
            </w:r>
            <w:r w:rsidRPr="008932CA">
              <w:rPr>
                <w:rFonts w:ascii="Times New Roman" w:hAnsi="Times New Roman" w:cs="Times New Roman"/>
                <w:b/>
                <w:sz w:val="26"/>
                <w:szCs w:val="26"/>
              </w:rPr>
              <w:t>Nodrošināt</w:t>
            </w:r>
            <w:r w:rsidRPr="008932CA">
              <w:rPr>
                <w:rFonts w:ascii="Times New Roman" w:hAnsi="Times New Roman" w:cs="Times New Roman"/>
                <w:b/>
                <w:i/>
                <w:sz w:val="26"/>
                <w:szCs w:val="26"/>
              </w:rPr>
              <w:t xml:space="preserve"> </w:t>
            </w:r>
            <w:r w:rsidRPr="008932CA">
              <w:rPr>
                <w:rFonts w:ascii="Times New Roman" w:hAnsi="Times New Roman" w:cs="Times New Roman"/>
                <w:b/>
                <w:sz w:val="26"/>
                <w:szCs w:val="26"/>
              </w:rPr>
              <w:t>sekmīgu kapitālsabiedrības finansiālo darbību</w:t>
            </w:r>
          </w:p>
        </w:tc>
      </w:tr>
      <w:tr w:rsidR="001A7712" w14:paraId="5E2DC46D" w14:textId="77777777" w:rsidTr="00C04C63">
        <w:trPr>
          <w:trHeight w:val="299"/>
        </w:trPr>
        <w:tc>
          <w:tcPr>
            <w:tcW w:w="0" w:type="auto"/>
          </w:tcPr>
          <w:p w14:paraId="450AEEBE" w14:textId="6599D410" w:rsidR="00A1028F" w:rsidRDefault="00A1028F" w:rsidP="00F239E0">
            <w:pPr>
              <w:rPr>
                <w:rFonts w:ascii="Times New Roman" w:hAnsi="Times New Roman" w:cs="Times New Roman"/>
                <w:sz w:val="26"/>
                <w:szCs w:val="26"/>
              </w:rPr>
            </w:pPr>
            <w:r>
              <w:rPr>
                <w:rFonts w:ascii="Times New Roman" w:hAnsi="Times New Roman" w:cs="Times New Roman"/>
                <w:sz w:val="26"/>
                <w:szCs w:val="26"/>
              </w:rPr>
              <w:t>6.</w:t>
            </w:r>
            <w:r w:rsidR="00F239E0">
              <w:rPr>
                <w:rFonts w:ascii="Times New Roman" w:hAnsi="Times New Roman" w:cs="Times New Roman"/>
                <w:sz w:val="26"/>
                <w:szCs w:val="26"/>
              </w:rPr>
              <w:t>1</w:t>
            </w:r>
            <w:r>
              <w:rPr>
                <w:rFonts w:ascii="Times New Roman" w:hAnsi="Times New Roman" w:cs="Times New Roman"/>
                <w:sz w:val="26"/>
                <w:szCs w:val="26"/>
              </w:rPr>
              <w:t>.</w:t>
            </w:r>
            <w:r w:rsidRPr="008932CA">
              <w:rPr>
                <w:rFonts w:ascii="Times New Roman" w:hAnsi="Times New Roman" w:cs="Times New Roman"/>
                <w:sz w:val="26"/>
                <w:szCs w:val="26"/>
              </w:rPr>
              <w:t xml:space="preserve"> Kontrolēt naudas līdzekļu plūsmas plāna izpildi</w:t>
            </w:r>
          </w:p>
        </w:tc>
        <w:tc>
          <w:tcPr>
            <w:tcW w:w="0" w:type="auto"/>
          </w:tcPr>
          <w:p w14:paraId="4F75C0FF" w14:textId="731080AE" w:rsidR="00A1028F" w:rsidRDefault="00A1028F" w:rsidP="00A1028F">
            <w:pPr>
              <w:ind w:left="41"/>
              <w:rPr>
                <w:rFonts w:ascii="Times New Roman" w:hAnsi="Times New Roman" w:cs="Times New Roman"/>
                <w:sz w:val="26"/>
                <w:szCs w:val="26"/>
              </w:rPr>
            </w:pPr>
            <w:r>
              <w:rPr>
                <w:rFonts w:ascii="Times New Roman" w:hAnsi="Times New Roman" w:cs="Times New Roman"/>
                <w:sz w:val="26"/>
                <w:szCs w:val="26"/>
              </w:rPr>
              <w:t>Naudas plūsmas efektīva pārvaldīšana</w:t>
            </w:r>
          </w:p>
        </w:tc>
        <w:tc>
          <w:tcPr>
            <w:tcW w:w="0" w:type="auto"/>
          </w:tcPr>
          <w:p w14:paraId="7379C589" w14:textId="41EA58EF" w:rsidR="00A1028F" w:rsidRDefault="00A1028F" w:rsidP="00A1028F">
            <w:pPr>
              <w:rPr>
                <w:rFonts w:ascii="Times New Roman" w:hAnsi="Times New Roman" w:cs="Times New Roman"/>
                <w:sz w:val="26"/>
                <w:szCs w:val="26"/>
              </w:rPr>
            </w:pPr>
            <w:r>
              <w:rPr>
                <w:rFonts w:ascii="Times New Roman" w:hAnsi="Times New Roman" w:cs="Times New Roman"/>
                <w:sz w:val="26"/>
                <w:szCs w:val="26"/>
              </w:rPr>
              <w:t>Ikgadēji budžetā plānotā naudas plūsma</w:t>
            </w:r>
          </w:p>
        </w:tc>
        <w:tc>
          <w:tcPr>
            <w:tcW w:w="0" w:type="auto"/>
          </w:tcPr>
          <w:p w14:paraId="219BFCE0" w14:textId="77291AF6" w:rsidR="00A1028F" w:rsidRDefault="00A1028F" w:rsidP="00A1028F">
            <w:pPr>
              <w:rPr>
                <w:rFonts w:ascii="Times New Roman" w:hAnsi="Times New Roman" w:cs="Times New Roman"/>
                <w:sz w:val="26"/>
                <w:szCs w:val="26"/>
              </w:rPr>
            </w:pPr>
            <w:r>
              <w:rPr>
                <w:rFonts w:ascii="Times New Roman" w:hAnsi="Times New Roman" w:cs="Times New Roman"/>
                <w:sz w:val="26"/>
                <w:szCs w:val="26"/>
              </w:rPr>
              <w:t xml:space="preserve">Faktiskas naudas plūsmas svārstības nepārsniedz 10% pret plānotām </w:t>
            </w:r>
          </w:p>
        </w:tc>
        <w:tc>
          <w:tcPr>
            <w:tcW w:w="0" w:type="auto"/>
          </w:tcPr>
          <w:p w14:paraId="4DD610C4" w14:textId="77777777" w:rsidR="00A1028F" w:rsidRDefault="00A1028F" w:rsidP="00A1028F">
            <w:pPr>
              <w:jc w:val="center"/>
              <w:rPr>
                <w:rFonts w:ascii="Times New Roman" w:hAnsi="Times New Roman" w:cs="Times New Roman"/>
                <w:sz w:val="26"/>
                <w:szCs w:val="26"/>
              </w:rPr>
            </w:pPr>
            <w:r>
              <w:rPr>
                <w:rFonts w:ascii="Times New Roman" w:hAnsi="Times New Roman" w:cs="Times New Roman"/>
                <w:sz w:val="26"/>
                <w:szCs w:val="26"/>
              </w:rPr>
              <w:t>2021.-</w:t>
            </w:r>
          </w:p>
          <w:p w14:paraId="7840EA9F" w14:textId="284E085F" w:rsidR="00A1028F" w:rsidRDefault="00A1028F" w:rsidP="00A1028F">
            <w:pPr>
              <w:jc w:val="center"/>
              <w:rPr>
                <w:rFonts w:ascii="Times New Roman" w:hAnsi="Times New Roman" w:cs="Times New Roman"/>
                <w:sz w:val="26"/>
                <w:szCs w:val="26"/>
              </w:rPr>
            </w:pPr>
            <w:r>
              <w:rPr>
                <w:rFonts w:ascii="Times New Roman" w:hAnsi="Times New Roman" w:cs="Times New Roman"/>
                <w:sz w:val="26"/>
                <w:szCs w:val="26"/>
              </w:rPr>
              <w:t>2025.g.</w:t>
            </w:r>
          </w:p>
        </w:tc>
        <w:tc>
          <w:tcPr>
            <w:tcW w:w="0" w:type="auto"/>
          </w:tcPr>
          <w:p w14:paraId="6D75E060" w14:textId="71262EFD" w:rsidR="00A1028F" w:rsidRDefault="00A1028F" w:rsidP="00A1028F">
            <w:pPr>
              <w:rPr>
                <w:rFonts w:ascii="Times New Roman" w:hAnsi="Times New Roman" w:cs="Times New Roman"/>
                <w:sz w:val="26"/>
                <w:szCs w:val="26"/>
              </w:rPr>
            </w:pPr>
            <w:r>
              <w:rPr>
                <w:rFonts w:ascii="Times New Roman" w:hAnsi="Times New Roman" w:cs="Times New Roman"/>
                <w:sz w:val="26"/>
                <w:szCs w:val="26"/>
              </w:rPr>
              <w:t>Valsts un kapitālsabiedrību finanšu līdzekļi</w:t>
            </w:r>
          </w:p>
        </w:tc>
      </w:tr>
      <w:tr w:rsidR="00F239E0" w14:paraId="6AB69635" w14:textId="77777777" w:rsidTr="00C04C63">
        <w:trPr>
          <w:trHeight w:val="299"/>
        </w:trPr>
        <w:tc>
          <w:tcPr>
            <w:tcW w:w="0" w:type="auto"/>
          </w:tcPr>
          <w:p w14:paraId="51F4504B" w14:textId="031B234D" w:rsidR="00F239E0" w:rsidRDefault="00F239E0" w:rsidP="00F239E0">
            <w:pPr>
              <w:rPr>
                <w:rFonts w:ascii="Times New Roman" w:hAnsi="Times New Roman" w:cs="Times New Roman"/>
                <w:sz w:val="26"/>
                <w:szCs w:val="26"/>
              </w:rPr>
            </w:pPr>
            <w:r>
              <w:rPr>
                <w:rFonts w:ascii="Times New Roman" w:hAnsi="Times New Roman" w:cs="Times New Roman"/>
                <w:sz w:val="26"/>
                <w:szCs w:val="26"/>
              </w:rPr>
              <w:t xml:space="preserve">6.2. </w:t>
            </w:r>
            <w:r>
              <w:t xml:space="preserve"> </w:t>
            </w:r>
            <w:r w:rsidRPr="00E241F4">
              <w:rPr>
                <w:rFonts w:ascii="Times New Roman" w:hAnsi="Times New Roman" w:cs="Times New Roman"/>
                <w:sz w:val="26"/>
                <w:szCs w:val="26"/>
              </w:rPr>
              <w:t>Pilnveidot finanšu vadību, efektīvi un lietderīgi izmantojot kapitālsabiedrības budžeta līdzekļus</w:t>
            </w:r>
          </w:p>
        </w:tc>
        <w:tc>
          <w:tcPr>
            <w:tcW w:w="0" w:type="auto"/>
          </w:tcPr>
          <w:p w14:paraId="24B92716" w14:textId="21C97555" w:rsidR="00F239E0" w:rsidRDefault="00F239E0" w:rsidP="00F239E0">
            <w:pPr>
              <w:ind w:left="41"/>
              <w:rPr>
                <w:rFonts w:ascii="Times New Roman" w:hAnsi="Times New Roman" w:cs="Times New Roman"/>
                <w:sz w:val="26"/>
                <w:szCs w:val="26"/>
              </w:rPr>
            </w:pPr>
            <w:r w:rsidRPr="00E241F4">
              <w:rPr>
                <w:rFonts w:ascii="Times New Roman" w:hAnsi="Times New Roman" w:cs="Times New Roman"/>
                <w:sz w:val="26"/>
                <w:szCs w:val="26"/>
              </w:rPr>
              <w:t>Finanšu līdzekļu racionāla izmantošana</w:t>
            </w:r>
          </w:p>
        </w:tc>
        <w:tc>
          <w:tcPr>
            <w:tcW w:w="0" w:type="auto"/>
          </w:tcPr>
          <w:p w14:paraId="4C2EEC0F" w14:textId="77777777" w:rsidR="00F239E0" w:rsidRPr="00E241F4" w:rsidRDefault="00F239E0" w:rsidP="00F239E0">
            <w:pPr>
              <w:rPr>
                <w:rFonts w:ascii="Times New Roman" w:hAnsi="Times New Roman" w:cs="Times New Roman"/>
                <w:sz w:val="26"/>
                <w:szCs w:val="26"/>
              </w:rPr>
            </w:pPr>
            <w:r w:rsidRPr="00E241F4">
              <w:rPr>
                <w:rFonts w:ascii="Times New Roman" w:hAnsi="Times New Roman" w:cs="Times New Roman"/>
                <w:sz w:val="26"/>
                <w:szCs w:val="26"/>
              </w:rPr>
              <w:t xml:space="preserve">Atbilstoši plānotajam izlietoti budžeta līdzekļi </w:t>
            </w:r>
          </w:p>
          <w:p w14:paraId="3F22E4F3" w14:textId="77777777" w:rsidR="00F239E0" w:rsidRPr="00E241F4" w:rsidRDefault="00F239E0" w:rsidP="00F239E0">
            <w:pPr>
              <w:rPr>
                <w:rFonts w:ascii="Times New Roman" w:hAnsi="Times New Roman" w:cs="Times New Roman"/>
                <w:sz w:val="26"/>
                <w:szCs w:val="26"/>
              </w:rPr>
            </w:pPr>
            <w:r w:rsidRPr="00E241F4">
              <w:rPr>
                <w:rFonts w:ascii="Times New Roman" w:hAnsi="Times New Roman" w:cs="Times New Roman"/>
                <w:sz w:val="26"/>
                <w:szCs w:val="26"/>
              </w:rPr>
              <w:t xml:space="preserve">Rentabilitāte 0,11%  </w:t>
            </w:r>
          </w:p>
          <w:p w14:paraId="6E1D48A9" w14:textId="48A71073" w:rsidR="00F239E0" w:rsidRPr="00F227E8" w:rsidRDefault="00F239E0" w:rsidP="00F239E0">
            <w:pPr>
              <w:pStyle w:val="Sarakstarindkopa"/>
              <w:ind w:left="334"/>
              <w:rPr>
                <w:rFonts w:ascii="Times New Roman" w:hAnsi="Times New Roman" w:cs="Times New Roman"/>
                <w:sz w:val="26"/>
                <w:szCs w:val="26"/>
              </w:rPr>
            </w:pPr>
          </w:p>
        </w:tc>
        <w:tc>
          <w:tcPr>
            <w:tcW w:w="0" w:type="auto"/>
          </w:tcPr>
          <w:p w14:paraId="3B581920" w14:textId="77777777" w:rsidR="00F239E0" w:rsidRPr="00E241F4" w:rsidRDefault="00F239E0" w:rsidP="00F239E0">
            <w:pPr>
              <w:rPr>
                <w:rFonts w:ascii="Times New Roman" w:hAnsi="Times New Roman" w:cs="Times New Roman"/>
                <w:sz w:val="26"/>
                <w:szCs w:val="26"/>
              </w:rPr>
            </w:pPr>
            <w:r w:rsidRPr="00E241F4">
              <w:rPr>
                <w:rFonts w:ascii="Times New Roman" w:hAnsi="Times New Roman" w:cs="Times New Roman"/>
                <w:sz w:val="26"/>
                <w:szCs w:val="26"/>
              </w:rPr>
              <w:t xml:space="preserve">Atbilstoši plānotajam izlietoti budžeta līdzekļi </w:t>
            </w:r>
          </w:p>
          <w:p w14:paraId="74797B25" w14:textId="3DC8B06D" w:rsidR="00F239E0" w:rsidRPr="00F239E0" w:rsidRDefault="00F239E0" w:rsidP="00F239E0">
            <w:pPr>
              <w:rPr>
                <w:rFonts w:ascii="Times New Roman" w:hAnsi="Times New Roman" w:cs="Times New Roman"/>
                <w:sz w:val="26"/>
                <w:szCs w:val="26"/>
              </w:rPr>
            </w:pPr>
            <w:r w:rsidRPr="00F239E0">
              <w:rPr>
                <w:rFonts w:ascii="Times New Roman" w:hAnsi="Times New Roman" w:cs="Times New Roman"/>
                <w:sz w:val="26"/>
                <w:szCs w:val="26"/>
              </w:rPr>
              <w:t>Darbības rentabilitātes rādītāju palielinājums</w:t>
            </w:r>
          </w:p>
        </w:tc>
        <w:tc>
          <w:tcPr>
            <w:tcW w:w="0" w:type="auto"/>
          </w:tcPr>
          <w:p w14:paraId="430661F5" w14:textId="77777777" w:rsidR="00F239E0" w:rsidRDefault="00F239E0" w:rsidP="00F239E0">
            <w:pPr>
              <w:jc w:val="center"/>
              <w:rPr>
                <w:rFonts w:ascii="Times New Roman" w:hAnsi="Times New Roman" w:cs="Times New Roman"/>
                <w:sz w:val="26"/>
                <w:szCs w:val="26"/>
              </w:rPr>
            </w:pPr>
            <w:r>
              <w:rPr>
                <w:rFonts w:ascii="Times New Roman" w:hAnsi="Times New Roman" w:cs="Times New Roman"/>
                <w:sz w:val="26"/>
                <w:szCs w:val="26"/>
              </w:rPr>
              <w:t>2021.-</w:t>
            </w:r>
          </w:p>
          <w:p w14:paraId="73762F1A" w14:textId="66E8DCC0" w:rsidR="00F239E0" w:rsidRDefault="00F239E0" w:rsidP="00F239E0">
            <w:pPr>
              <w:jc w:val="center"/>
              <w:rPr>
                <w:rFonts w:ascii="Times New Roman" w:hAnsi="Times New Roman" w:cs="Times New Roman"/>
                <w:sz w:val="26"/>
                <w:szCs w:val="26"/>
              </w:rPr>
            </w:pPr>
            <w:r>
              <w:rPr>
                <w:rFonts w:ascii="Times New Roman" w:hAnsi="Times New Roman" w:cs="Times New Roman"/>
                <w:sz w:val="26"/>
                <w:szCs w:val="26"/>
              </w:rPr>
              <w:t>2025.g.</w:t>
            </w:r>
          </w:p>
        </w:tc>
        <w:tc>
          <w:tcPr>
            <w:tcW w:w="0" w:type="auto"/>
          </w:tcPr>
          <w:p w14:paraId="17F9F19B" w14:textId="77777777" w:rsidR="00F239E0" w:rsidRDefault="00F239E0" w:rsidP="00F239E0">
            <w:pPr>
              <w:rPr>
                <w:rFonts w:ascii="Times New Roman" w:hAnsi="Times New Roman" w:cs="Times New Roman"/>
                <w:sz w:val="26"/>
                <w:szCs w:val="26"/>
              </w:rPr>
            </w:pPr>
          </w:p>
        </w:tc>
      </w:tr>
    </w:tbl>
    <w:p w14:paraId="756EAEEB" w14:textId="77777777" w:rsidR="00A1028F" w:rsidRDefault="00A1028F" w:rsidP="00C240A6">
      <w:pPr>
        <w:spacing w:after="0" w:line="240" w:lineRule="auto"/>
        <w:ind w:left="-142"/>
        <w:rPr>
          <w:rFonts w:ascii="Times New Roman" w:hAnsi="Times New Roman" w:cs="Times New Roman"/>
          <w:b/>
          <w:sz w:val="26"/>
          <w:szCs w:val="26"/>
        </w:rPr>
      </w:pPr>
    </w:p>
    <w:p w14:paraId="32397059" w14:textId="77777777" w:rsidR="00A1028F" w:rsidRDefault="00A1028F" w:rsidP="00C240A6">
      <w:pPr>
        <w:spacing w:after="0" w:line="240" w:lineRule="auto"/>
        <w:ind w:left="-142"/>
        <w:rPr>
          <w:rFonts w:ascii="Times New Roman" w:hAnsi="Times New Roman" w:cs="Times New Roman"/>
          <w:b/>
          <w:sz w:val="26"/>
          <w:szCs w:val="26"/>
        </w:rPr>
      </w:pPr>
    </w:p>
    <w:p w14:paraId="19B2A6D0" w14:textId="77777777" w:rsidR="00523B7F" w:rsidRDefault="00523B7F" w:rsidP="00C240A6">
      <w:pPr>
        <w:spacing w:after="0" w:line="240" w:lineRule="auto"/>
        <w:ind w:left="-142"/>
        <w:rPr>
          <w:rFonts w:ascii="Times New Roman" w:hAnsi="Times New Roman" w:cs="Times New Roman"/>
          <w:b/>
          <w:sz w:val="26"/>
          <w:szCs w:val="26"/>
        </w:rPr>
      </w:pPr>
    </w:p>
    <w:p w14:paraId="1E33A3DD" w14:textId="705B0A3F" w:rsidR="00C240A6" w:rsidRDefault="00B1303B" w:rsidP="00C240A6">
      <w:pPr>
        <w:spacing w:after="0" w:line="240" w:lineRule="auto"/>
        <w:ind w:left="-142"/>
        <w:rPr>
          <w:rFonts w:ascii="Times New Roman" w:hAnsi="Times New Roman" w:cs="Times New Roman"/>
          <w:b/>
          <w:sz w:val="26"/>
          <w:szCs w:val="26"/>
        </w:rPr>
      </w:pPr>
      <w:r>
        <w:rPr>
          <w:rFonts w:ascii="Times New Roman" w:hAnsi="Times New Roman" w:cs="Times New Roman"/>
          <w:b/>
          <w:sz w:val="26"/>
          <w:szCs w:val="26"/>
        </w:rPr>
        <w:t xml:space="preserve"> </w:t>
      </w:r>
      <w:r w:rsidR="00135016">
        <w:rPr>
          <w:rFonts w:ascii="Times New Roman" w:hAnsi="Times New Roman" w:cs="Times New Roman"/>
          <w:b/>
          <w:sz w:val="26"/>
          <w:szCs w:val="26"/>
        </w:rPr>
        <w:t xml:space="preserve">      </w:t>
      </w:r>
      <w:r w:rsidR="00135016" w:rsidRPr="00135016">
        <w:rPr>
          <w:rFonts w:ascii="Times New Roman" w:hAnsi="Times New Roman" w:cs="Times New Roman"/>
          <w:sz w:val="26"/>
          <w:szCs w:val="26"/>
        </w:rPr>
        <w:t>7</w:t>
      </w:r>
      <w:r w:rsidR="00C240A6" w:rsidRPr="00135016">
        <w:rPr>
          <w:rFonts w:ascii="Times New Roman" w:hAnsi="Times New Roman" w:cs="Times New Roman"/>
          <w:sz w:val="26"/>
          <w:szCs w:val="26"/>
        </w:rPr>
        <w:t>.</w:t>
      </w:r>
      <w:r w:rsidR="00C240A6">
        <w:rPr>
          <w:rFonts w:ascii="Times New Roman" w:hAnsi="Times New Roman" w:cs="Times New Roman"/>
          <w:b/>
          <w:sz w:val="26"/>
          <w:szCs w:val="26"/>
        </w:rPr>
        <w:t xml:space="preserve">  STRATĒĢIJAS ATBALSTA POLITIKA</w:t>
      </w:r>
    </w:p>
    <w:p w14:paraId="3E22193F" w14:textId="77777777" w:rsidR="00C240A6" w:rsidRDefault="00C240A6" w:rsidP="00C240A6">
      <w:pPr>
        <w:spacing w:after="0" w:line="240" w:lineRule="auto"/>
        <w:ind w:left="-142"/>
        <w:rPr>
          <w:rFonts w:ascii="Times New Roman" w:hAnsi="Times New Roman" w:cs="Times New Roman"/>
          <w:sz w:val="28"/>
          <w:szCs w:val="28"/>
        </w:rPr>
      </w:pPr>
    </w:p>
    <w:tbl>
      <w:tblPr>
        <w:tblStyle w:val="Reatabula"/>
        <w:tblW w:w="14784" w:type="dxa"/>
        <w:tblInd w:w="250" w:type="dxa"/>
        <w:tblLook w:val="0520" w:firstRow="1" w:lastRow="0" w:firstColumn="0" w:lastColumn="1" w:noHBand="0" w:noVBand="1"/>
      </w:tblPr>
      <w:tblGrid>
        <w:gridCol w:w="3686"/>
        <w:gridCol w:w="3402"/>
        <w:gridCol w:w="2396"/>
        <w:gridCol w:w="2840"/>
        <w:gridCol w:w="2460"/>
      </w:tblGrid>
      <w:tr w:rsidR="00C240A6" w14:paraId="68751C7B" w14:textId="77777777" w:rsidTr="00214BDE">
        <w:tc>
          <w:tcPr>
            <w:tcW w:w="3686" w:type="dxa"/>
            <w:tcBorders>
              <w:top w:val="single" w:sz="4" w:space="0" w:color="auto"/>
              <w:left w:val="single" w:sz="4" w:space="0" w:color="auto"/>
              <w:bottom w:val="single" w:sz="4" w:space="0" w:color="auto"/>
              <w:right w:val="single" w:sz="4" w:space="0" w:color="auto"/>
            </w:tcBorders>
            <w:hideMark/>
          </w:tcPr>
          <w:p w14:paraId="3D2F560F"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Stratēģijas</w:t>
            </w:r>
          </w:p>
          <w:p w14:paraId="5C0564EC"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 xml:space="preserve"> mērķis</w:t>
            </w:r>
          </w:p>
        </w:tc>
        <w:tc>
          <w:tcPr>
            <w:tcW w:w="3402" w:type="dxa"/>
            <w:tcBorders>
              <w:top w:val="single" w:sz="4" w:space="0" w:color="auto"/>
              <w:left w:val="single" w:sz="4" w:space="0" w:color="auto"/>
              <w:bottom w:val="single" w:sz="4" w:space="0" w:color="auto"/>
              <w:right w:val="single" w:sz="4" w:space="0" w:color="auto"/>
            </w:tcBorders>
            <w:hideMark/>
          </w:tcPr>
          <w:p w14:paraId="55FDAC04"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Rezultatīvais</w:t>
            </w:r>
          </w:p>
          <w:p w14:paraId="7FBD0013"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 xml:space="preserve"> rādītājs</w:t>
            </w:r>
          </w:p>
        </w:tc>
        <w:tc>
          <w:tcPr>
            <w:tcW w:w="2396" w:type="dxa"/>
            <w:tcBorders>
              <w:top w:val="single" w:sz="4" w:space="0" w:color="auto"/>
              <w:left w:val="single" w:sz="4" w:space="0" w:color="auto"/>
              <w:bottom w:val="single" w:sz="4" w:space="0" w:color="auto"/>
              <w:right w:val="single" w:sz="4" w:space="0" w:color="auto"/>
            </w:tcBorders>
            <w:hideMark/>
          </w:tcPr>
          <w:p w14:paraId="10B8C4F4"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Vērtība bāzes gadā</w:t>
            </w:r>
          </w:p>
        </w:tc>
        <w:tc>
          <w:tcPr>
            <w:tcW w:w="2840" w:type="dxa"/>
            <w:tcBorders>
              <w:top w:val="single" w:sz="4" w:space="0" w:color="auto"/>
              <w:left w:val="single" w:sz="4" w:space="0" w:color="auto"/>
              <w:bottom w:val="single" w:sz="4" w:space="0" w:color="auto"/>
              <w:right w:val="single" w:sz="4" w:space="0" w:color="auto"/>
            </w:tcBorders>
            <w:hideMark/>
          </w:tcPr>
          <w:p w14:paraId="1B687546"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 xml:space="preserve">Sasniedzamā </w:t>
            </w:r>
          </w:p>
          <w:p w14:paraId="1167AD7D"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vērtība</w:t>
            </w:r>
          </w:p>
        </w:tc>
        <w:tc>
          <w:tcPr>
            <w:tcW w:w="2460" w:type="dxa"/>
            <w:tcBorders>
              <w:top w:val="single" w:sz="4" w:space="0" w:color="auto"/>
              <w:left w:val="single" w:sz="4" w:space="0" w:color="auto"/>
              <w:bottom w:val="single" w:sz="4" w:space="0" w:color="auto"/>
              <w:right w:val="single" w:sz="4" w:space="0" w:color="auto"/>
            </w:tcBorders>
            <w:hideMark/>
          </w:tcPr>
          <w:p w14:paraId="51774A95" w14:textId="77777777" w:rsidR="00C240A6" w:rsidRDefault="00C240A6" w:rsidP="00B1303B">
            <w:pPr>
              <w:jc w:val="center"/>
              <w:rPr>
                <w:rFonts w:ascii="Times New Roman" w:hAnsi="Times New Roman" w:cs="Times New Roman"/>
                <w:b/>
                <w:i/>
                <w:sz w:val="26"/>
                <w:szCs w:val="26"/>
              </w:rPr>
            </w:pPr>
            <w:r>
              <w:rPr>
                <w:rFonts w:ascii="Times New Roman" w:hAnsi="Times New Roman" w:cs="Times New Roman"/>
                <w:b/>
                <w:i/>
                <w:sz w:val="26"/>
                <w:szCs w:val="26"/>
              </w:rPr>
              <w:t>Rādītāja noteikšanas metodika, uzraudzības veikšanas biežums</w:t>
            </w:r>
          </w:p>
        </w:tc>
      </w:tr>
      <w:tr w:rsidR="00C240A6" w14:paraId="3F330712" w14:textId="77777777" w:rsidTr="00214BDE">
        <w:trPr>
          <w:trHeight w:val="1931"/>
        </w:trPr>
        <w:tc>
          <w:tcPr>
            <w:tcW w:w="3686" w:type="dxa"/>
            <w:vMerge w:val="restart"/>
            <w:tcBorders>
              <w:top w:val="single" w:sz="4" w:space="0" w:color="auto"/>
              <w:left w:val="single" w:sz="4" w:space="0" w:color="auto"/>
              <w:bottom w:val="single" w:sz="4" w:space="0" w:color="auto"/>
              <w:right w:val="single" w:sz="4" w:space="0" w:color="auto"/>
            </w:tcBorders>
            <w:hideMark/>
          </w:tcPr>
          <w:p w14:paraId="6FD2792A" w14:textId="77777777" w:rsidR="00C240A6" w:rsidRDefault="00C240A6" w:rsidP="00B1303B">
            <w:pPr>
              <w:rPr>
                <w:rFonts w:ascii="Times New Roman" w:hAnsi="Times New Roman" w:cs="Times New Roman"/>
                <w:sz w:val="26"/>
                <w:szCs w:val="26"/>
              </w:rPr>
            </w:pPr>
            <w:r>
              <w:rPr>
                <w:rFonts w:ascii="Times New Roman" w:hAnsi="Times New Roman" w:cs="Times New Roman"/>
                <w:b/>
                <w:sz w:val="26"/>
                <w:szCs w:val="26"/>
              </w:rPr>
              <w:t>1. mērķis</w:t>
            </w:r>
            <w:r>
              <w:rPr>
                <w:rFonts w:ascii="Times New Roman" w:hAnsi="Times New Roman" w:cs="Times New Roman"/>
                <w:sz w:val="26"/>
                <w:szCs w:val="26"/>
              </w:rPr>
              <w:t xml:space="preserve"> – Nodrošināt kvalitatīvu zobārstniecības pakalpojumu attīstību, pamatojoties uz efektīvu valsts un uzņēmuma finanšu līdzekļu pārvaldīšanu  </w:t>
            </w:r>
          </w:p>
        </w:tc>
        <w:tc>
          <w:tcPr>
            <w:tcW w:w="3402" w:type="dxa"/>
            <w:tcBorders>
              <w:top w:val="single" w:sz="4" w:space="0" w:color="auto"/>
              <w:left w:val="single" w:sz="4" w:space="0" w:color="auto"/>
              <w:bottom w:val="single" w:sz="4" w:space="0" w:color="auto"/>
              <w:right w:val="single" w:sz="4" w:space="0" w:color="auto"/>
            </w:tcBorders>
            <w:hideMark/>
          </w:tcPr>
          <w:p w14:paraId="716B8FBD" w14:textId="77777777" w:rsidR="00B1303B" w:rsidRDefault="00C240A6" w:rsidP="00B1303B">
            <w:pPr>
              <w:rPr>
                <w:rFonts w:ascii="Times New Roman" w:hAnsi="Times New Roman" w:cs="Times New Roman"/>
                <w:sz w:val="26"/>
                <w:szCs w:val="26"/>
              </w:rPr>
            </w:pPr>
            <w:r>
              <w:rPr>
                <w:rFonts w:ascii="Times New Roman" w:hAnsi="Times New Roman" w:cs="Times New Roman"/>
                <w:sz w:val="26"/>
                <w:szCs w:val="26"/>
              </w:rPr>
              <w:t xml:space="preserve">Rādītājs 1.1. – </w:t>
            </w:r>
          </w:p>
          <w:p w14:paraId="40DEF26B" w14:textId="77777777" w:rsidR="00B1303B" w:rsidRPr="00B1303B" w:rsidRDefault="00B1303B" w:rsidP="00B1303B">
            <w:pPr>
              <w:rPr>
                <w:rFonts w:ascii="Times New Roman" w:hAnsi="Times New Roman" w:cs="Times New Roman"/>
                <w:sz w:val="4"/>
                <w:szCs w:val="4"/>
              </w:rPr>
            </w:pPr>
          </w:p>
          <w:p w14:paraId="45209D4E" w14:textId="07165690" w:rsidR="00C240A6" w:rsidRDefault="001B1B6B" w:rsidP="001B1B6B">
            <w:pPr>
              <w:pStyle w:val="Sarakstarindkopa"/>
              <w:numPr>
                <w:ilvl w:val="0"/>
                <w:numId w:val="31"/>
              </w:numPr>
              <w:tabs>
                <w:tab w:val="left" w:pos="401"/>
              </w:tabs>
              <w:ind w:left="0" w:firstLine="0"/>
              <w:rPr>
                <w:rFonts w:ascii="Times New Roman" w:hAnsi="Times New Roman" w:cs="Times New Roman"/>
                <w:sz w:val="26"/>
                <w:szCs w:val="26"/>
              </w:rPr>
            </w:pPr>
            <w:r>
              <w:rPr>
                <w:rFonts w:ascii="Times New Roman" w:hAnsi="Times New Roman" w:cs="Times New Roman"/>
                <w:sz w:val="26"/>
                <w:szCs w:val="26"/>
              </w:rPr>
              <w:t xml:space="preserve">Ikgadēji palielināt </w:t>
            </w:r>
            <w:r w:rsidR="00C240A6" w:rsidRPr="00B1303B">
              <w:rPr>
                <w:rFonts w:ascii="Times New Roman" w:hAnsi="Times New Roman" w:cs="Times New Roman"/>
                <w:sz w:val="26"/>
                <w:szCs w:val="26"/>
              </w:rPr>
              <w:t>zobārstniecības palīdzības pieejamīb</w:t>
            </w:r>
            <w:r>
              <w:rPr>
                <w:rFonts w:ascii="Times New Roman" w:hAnsi="Times New Roman" w:cs="Times New Roman"/>
                <w:sz w:val="26"/>
                <w:szCs w:val="26"/>
              </w:rPr>
              <w:t>u</w:t>
            </w:r>
            <w:r w:rsidR="00C240A6" w:rsidRPr="00B1303B">
              <w:rPr>
                <w:rFonts w:ascii="Times New Roman" w:hAnsi="Times New Roman" w:cs="Times New Roman"/>
                <w:sz w:val="26"/>
                <w:szCs w:val="26"/>
              </w:rPr>
              <w:t xml:space="preserve">  par </w:t>
            </w:r>
            <w:r w:rsidR="00C240A6">
              <w:rPr>
                <w:rFonts w:ascii="Times New Roman" w:hAnsi="Times New Roman" w:cs="Times New Roman"/>
                <w:sz w:val="26"/>
                <w:szCs w:val="26"/>
              </w:rPr>
              <w:t>0,</w:t>
            </w:r>
            <w:r w:rsidR="00B1303B">
              <w:rPr>
                <w:rFonts w:ascii="Times New Roman" w:hAnsi="Times New Roman" w:cs="Times New Roman"/>
                <w:sz w:val="26"/>
                <w:szCs w:val="26"/>
              </w:rPr>
              <w:t>6</w:t>
            </w:r>
            <w:r w:rsidR="00C240A6">
              <w:rPr>
                <w:rFonts w:ascii="Times New Roman" w:hAnsi="Times New Roman" w:cs="Times New Roman"/>
                <w:sz w:val="26"/>
                <w:szCs w:val="26"/>
              </w:rPr>
              <w:t xml:space="preserve"> %</w:t>
            </w:r>
            <w:r w:rsidR="00B1303B">
              <w:rPr>
                <w:rFonts w:ascii="Times New Roman" w:hAnsi="Times New Roman" w:cs="Times New Roman"/>
                <w:sz w:val="26"/>
                <w:szCs w:val="26"/>
              </w:rPr>
              <w:t xml:space="preserve"> </w:t>
            </w:r>
            <w:r>
              <w:rPr>
                <w:rFonts w:ascii="Times New Roman" w:hAnsi="Times New Roman" w:cs="Times New Roman"/>
                <w:sz w:val="26"/>
                <w:szCs w:val="26"/>
              </w:rPr>
              <w:t xml:space="preserve"> </w:t>
            </w:r>
            <w:r w:rsidR="00B1303B">
              <w:rPr>
                <w:rFonts w:ascii="Times New Roman" w:hAnsi="Times New Roman" w:cs="Times New Roman"/>
                <w:sz w:val="26"/>
                <w:szCs w:val="26"/>
              </w:rPr>
              <w:t>ņemot vērā darbu svētku dienās un izmantojot racionāli darba laiku</w:t>
            </w:r>
          </w:p>
        </w:tc>
        <w:tc>
          <w:tcPr>
            <w:tcW w:w="2396" w:type="dxa"/>
            <w:tcBorders>
              <w:top w:val="single" w:sz="4" w:space="0" w:color="auto"/>
              <w:left w:val="single" w:sz="4" w:space="0" w:color="auto"/>
              <w:bottom w:val="single" w:sz="4" w:space="0" w:color="auto"/>
              <w:right w:val="single" w:sz="4" w:space="0" w:color="auto"/>
            </w:tcBorders>
            <w:hideMark/>
          </w:tcPr>
          <w:p w14:paraId="0F3F9EDE" w14:textId="790D7A5A" w:rsidR="00C240A6" w:rsidRDefault="001B1B6B" w:rsidP="00B1303B">
            <w:pPr>
              <w:rPr>
                <w:rFonts w:ascii="Times New Roman" w:hAnsi="Times New Roman" w:cs="Times New Roman"/>
                <w:sz w:val="26"/>
                <w:szCs w:val="26"/>
              </w:rPr>
            </w:pPr>
            <w:r>
              <w:rPr>
                <w:rFonts w:ascii="Times New Roman" w:hAnsi="Times New Roman" w:cs="Times New Roman"/>
                <w:sz w:val="26"/>
                <w:szCs w:val="26"/>
              </w:rPr>
              <w:t>Papildus ikgadēji p</w:t>
            </w:r>
            <w:r w:rsidR="00B1303B">
              <w:rPr>
                <w:rFonts w:ascii="Times New Roman" w:hAnsi="Times New Roman" w:cs="Times New Roman"/>
                <w:sz w:val="26"/>
                <w:szCs w:val="26"/>
              </w:rPr>
              <w:t>ieņemt</w:t>
            </w:r>
            <w:r>
              <w:rPr>
                <w:rFonts w:ascii="Times New Roman" w:hAnsi="Times New Roman" w:cs="Times New Roman"/>
                <w:sz w:val="26"/>
                <w:szCs w:val="26"/>
              </w:rPr>
              <w:t xml:space="preserve"> </w:t>
            </w:r>
            <w:r w:rsidR="00C240A6">
              <w:rPr>
                <w:rFonts w:ascii="Times New Roman" w:hAnsi="Times New Roman" w:cs="Times New Roman"/>
                <w:sz w:val="26"/>
                <w:szCs w:val="26"/>
              </w:rPr>
              <w:t>–</w:t>
            </w:r>
          </w:p>
          <w:p w14:paraId="16BE62D9" w14:textId="5E20C982" w:rsidR="00C240A6" w:rsidRDefault="00C240A6" w:rsidP="001A7712">
            <w:pPr>
              <w:rPr>
                <w:rFonts w:ascii="Times New Roman" w:hAnsi="Times New Roman" w:cs="Times New Roman"/>
                <w:sz w:val="26"/>
                <w:szCs w:val="26"/>
              </w:rPr>
            </w:pPr>
            <w:r>
              <w:rPr>
                <w:rFonts w:ascii="Times New Roman" w:hAnsi="Times New Roman" w:cs="Times New Roman"/>
                <w:sz w:val="26"/>
                <w:szCs w:val="26"/>
              </w:rPr>
              <w:t xml:space="preserve"> </w:t>
            </w:r>
            <w:r w:rsidR="001A7712">
              <w:rPr>
                <w:rFonts w:ascii="Times New Roman" w:hAnsi="Times New Roman" w:cs="Times New Roman"/>
                <w:sz w:val="26"/>
                <w:szCs w:val="26"/>
                <w:u w:val="single"/>
              </w:rPr>
              <w:t>294</w:t>
            </w:r>
            <w:r>
              <w:rPr>
                <w:rFonts w:ascii="Times New Roman" w:hAnsi="Times New Roman" w:cs="Times New Roman"/>
                <w:sz w:val="26"/>
                <w:szCs w:val="26"/>
              </w:rPr>
              <w:t xml:space="preserve"> cilv</w:t>
            </w:r>
            <w:r w:rsidR="00B1303B">
              <w:rPr>
                <w:rFonts w:ascii="Times New Roman" w:hAnsi="Times New Roman" w:cs="Times New Roman"/>
                <w:sz w:val="26"/>
                <w:szCs w:val="26"/>
              </w:rPr>
              <w:t xml:space="preserve">ēku </w:t>
            </w:r>
          </w:p>
        </w:tc>
        <w:tc>
          <w:tcPr>
            <w:tcW w:w="2840" w:type="dxa"/>
            <w:tcBorders>
              <w:top w:val="single" w:sz="4" w:space="0" w:color="auto"/>
              <w:left w:val="single" w:sz="4" w:space="0" w:color="auto"/>
              <w:bottom w:val="single" w:sz="4" w:space="0" w:color="auto"/>
              <w:right w:val="single" w:sz="4" w:space="0" w:color="auto"/>
            </w:tcBorders>
            <w:hideMark/>
          </w:tcPr>
          <w:p w14:paraId="20E2DB27" w14:textId="6FD5544F" w:rsidR="00C240A6" w:rsidRDefault="00C240A6" w:rsidP="000258E3">
            <w:pPr>
              <w:rPr>
                <w:rFonts w:ascii="Times New Roman" w:hAnsi="Times New Roman" w:cs="Times New Roman"/>
                <w:sz w:val="26"/>
                <w:szCs w:val="26"/>
              </w:rPr>
            </w:pPr>
            <w:r>
              <w:rPr>
                <w:rFonts w:ascii="Times New Roman" w:hAnsi="Times New Roman" w:cs="Times New Roman"/>
                <w:sz w:val="26"/>
                <w:szCs w:val="26"/>
              </w:rPr>
              <w:t xml:space="preserve">Palīdzības sniegšana visiem 100% , kuri </w:t>
            </w:r>
            <w:r w:rsidR="000258E3">
              <w:rPr>
                <w:rFonts w:ascii="Times New Roman" w:hAnsi="Times New Roman" w:cs="Times New Roman"/>
                <w:sz w:val="26"/>
                <w:szCs w:val="26"/>
              </w:rPr>
              <w:t>vēršas s</w:t>
            </w:r>
            <w:r>
              <w:rPr>
                <w:rFonts w:ascii="Times New Roman" w:hAnsi="Times New Roman" w:cs="Times New Roman"/>
                <w:sz w:val="26"/>
                <w:szCs w:val="26"/>
              </w:rPr>
              <w:t>vētku dienās</w:t>
            </w:r>
          </w:p>
        </w:tc>
        <w:tc>
          <w:tcPr>
            <w:tcW w:w="2460" w:type="dxa"/>
            <w:tcBorders>
              <w:top w:val="single" w:sz="4" w:space="0" w:color="auto"/>
              <w:left w:val="single" w:sz="4" w:space="0" w:color="auto"/>
              <w:bottom w:val="single" w:sz="4" w:space="0" w:color="auto"/>
              <w:right w:val="single" w:sz="4" w:space="0" w:color="auto"/>
            </w:tcBorders>
            <w:hideMark/>
          </w:tcPr>
          <w:p w14:paraId="39FE231C" w14:textId="3D90ECE8" w:rsidR="00C240A6" w:rsidRDefault="001B1B6B" w:rsidP="00B1303B">
            <w:pPr>
              <w:rPr>
                <w:rFonts w:ascii="Times New Roman" w:hAnsi="Times New Roman" w:cs="Times New Roman"/>
                <w:sz w:val="26"/>
                <w:szCs w:val="26"/>
              </w:rPr>
            </w:pPr>
            <w:r>
              <w:rPr>
                <w:rFonts w:ascii="Times New Roman" w:hAnsi="Times New Roman" w:cs="Times New Roman"/>
                <w:sz w:val="26"/>
                <w:szCs w:val="26"/>
              </w:rPr>
              <w:t xml:space="preserve">Ikmēneša </w:t>
            </w:r>
            <w:r w:rsidR="00C240A6">
              <w:rPr>
                <w:rFonts w:ascii="Times New Roman" w:hAnsi="Times New Roman" w:cs="Times New Roman"/>
                <w:sz w:val="26"/>
                <w:szCs w:val="26"/>
              </w:rPr>
              <w:t>veidlapa</w:t>
            </w:r>
            <w:r>
              <w:rPr>
                <w:rFonts w:ascii="Times New Roman" w:hAnsi="Times New Roman" w:cs="Times New Roman"/>
                <w:sz w:val="26"/>
                <w:szCs w:val="26"/>
              </w:rPr>
              <w:t>s</w:t>
            </w:r>
            <w:r w:rsidR="00C240A6">
              <w:rPr>
                <w:rFonts w:ascii="Times New Roman" w:hAnsi="Times New Roman" w:cs="Times New Roman"/>
                <w:sz w:val="26"/>
                <w:szCs w:val="26"/>
              </w:rPr>
              <w:t xml:space="preserve"> Nr.037/u-88</w:t>
            </w:r>
            <w:r>
              <w:rPr>
                <w:rFonts w:ascii="Times New Roman" w:hAnsi="Times New Roman" w:cs="Times New Roman"/>
                <w:sz w:val="26"/>
                <w:szCs w:val="26"/>
              </w:rPr>
              <w:t xml:space="preserve"> datu pārbaude sakarā ar pieņemto pacientu skaitu</w:t>
            </w:r>
            <w:r w:rsidR="00C240A6">
              <w:rPr>
                <w:rFonts w:ascii="Times New Roman" w:hAnsi="Times New Roman" w:cs="Times New Roman"/>
                <w:sz w:val="26"/>
                <w:szCs w:val="26"/>
              </w:rPr>
              <w:t xml:space="preserve"> </w:t>
            </w:r>
          </w:p>
          <w:p w14:paraId="6595CEFF" w14:textId="7BDD60EF" w:rsidR="00C240A6" w:rsidRDefault="00C240A6" w:rsidP="00B1303B">
            <w:pPr>
              <w:rPr>
                <w:rFonts w:ascii="Times New Roman" w:hAnsi="Times New Roman" w:cs="Times New Roman"/>
                <w:sz w:val="26"/>
                <w:szCs w:val="26"/>
              </w:rPr>
            </w:pPr>
          </w:p>
        </w:tc>
      </w:tr>
      <w:tr w:rsidR="00C240A6" w14:paraId="21581141" w14:textId="77777777" w:rsidTr="00214BDE">
        <w:trPr>
          <w:trHeight w:val="124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23A30FBD" w14:textId="77777777" w:rsidR="00C240A6" w:rsidRDefault="00C240A6" w:rsidP="00B1303B">
            <w:pPr>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14:paraId="419F831A" w14:textId="77777777" w:rsidR="00C240A6" w:rsidRPr="001B1B6B" w:rsidRDefault="00C240A6" w:rsidP="001B1B6B">
            <w:pPr>
              <w:pStyle w:val="Sarakstarindkopa"/>
              <w:numPr>
                <w:ilvl w:val="0"/>
                <w:numId w:val="31"/>
              </w:numPr>
              <w:tabs>
                <w:tab w:val="left" w:pos="401"/>
              </w:tabs>
              <w:ind w:left="0" w:firstLine="0"/>
              <w:rPr>
                <w:rFonts w:ascii="Times New Roman" w:hAnsi="Times New Roman" w:cs="Times New Roman"/>
                <w:sz w:val="26"/>
                <w:szCs w:val="26"/>
              </w:rPr>
            </w:pPr>
            <w:r w:rsidRPr="001B1B6B">
              <w:rPr>
                <w:rFonts w:ascii="Times New Roman" w:hAnsi="Times New Roman" w:cs="Times New Roman"/>
                <w:sz w:val="26"/>
                <w:szCs w:val="26"/>
              </w:rPr>
              <w:t>Palīdzības sniegšana mājās</w:t>
            </w:r>
          </w:p>
          <w:p w14:paraId="1F755430" w14:textId="77777777" w:rsidR="00C240A6" w:rsidRDefault="00C240A6" w:rsidP="00B1303B">
            <w:pPr>
              <w:rPr>
                <w:rFonts w:ascii="Times New Roman" w:hAnsi="Times New Roman" w:cs="Times New Roman"/>
                <w:sz w:val="26"/>
                <w:szCs w:val="26"/>
              </w:rPr>
            </w:pPr>
          </w:p>
        </w:tc>
        <w:tc>
          <w:tcPr>
            <w:tcW w:w="2396" w:type="dxa"/>
            <w:tcBorders>
              <w:top w:val="single" w:sz="4" w:space="0" w:color="auto"/>
              <w:left w:val="single" w:sz="4" w:space="0" w:color="auto"/>
              <w:bottom w:val="single" w:sz="4" w:space="0" w:color="auto"/>
              <w:right w:val="single" w:sz="4" w:space="0" w:color="auto"/>
            </w:tcBorders>
            <w:hideMark/>
          </w:tcPr>
          <w:p w14:paraId="732B83CF"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 xml:space="preserve">Pieņemšana – </w:t>
            </w:r>
          </w:p>
          <w:p w14:paraId="676C9C40" w14:textId="0C370571" w:rsidR="00C240A6" w:rsidRDefault="00C240A6" w:rsidP="0083221C">
            <w:pPr>
              <w:rPr>
                <w:rFonts w:ascii="Times New Roman" w:hAnsi="Times New Roman" w:cs="Times New Roman"/>
                <w:sz w:val="26"/>
                <w:szCs w:val="26"/>
              </w:rPr>
            </w:pPr>
            <w:r w:rsidRPr="00C77130">
              <w:rPr>
                <w:rFonts w:ascii="Times New Roman" w:hAnsi="Times New Roman" w:cs="Times New Roman"/>
                <w:sz w:val="26"/>
                <w:szCs w:val="26"/>
                <w:u w:val="single"/>
              </w:rPr>
              <w:t>10</w:t>
            </w:r>
            <w:r w:rsidR="0083221C" w:rsidRPr="00C77130">
              <w:rPr>
                <w:rFonts w:ascii="Times New Roman" w:hAnsi="Times New Roman" w:cs="Times New Roman"/>
                <w:sz w:val="26"/>
                <w:szCs w:val="26"/>
                <w:u w:val="single"/>
              </w:rPr>
              <w:t>8</w:t>
            </w:r>
            <w:r w:rsidR="0083221C">
              <w:rPr>
                <w:rFonts w:ascii="Times New Roman" w:hAnsi="Times New Roman" w:cs="Times New Roman"/>
                <w:sz w:val="26"/>
                <w:szCs w:val="26"/>
              </w:rPr>
              <w:t xml:space="preserve"> </w:t>
            </w:r>
            <w:r>
              <w:rPr>
                <w:rFonts w:ascii="Times New Roman" w:hAnsi="Times New Roman" w:cs="Times New Roman"/>
                <w:sz w:val="26"/>
                <w:szCs w:val="26"/>
              </w:rPr>
              <w:t>cilv</w:t>
            </w:r>
            <w:r w:rsidR="001B1B6B">
              <w:rPr>
                <w:rFonts w:ascii="Times New Roman" w:hAnsi="Times New Roman" w:cs="Times New Roman"/>
                <w:sz w:val="26"/>
                <w:szCs w:val="26"/>
              </w:rPr>
              <w:t>ēku katru gadu</w:t>
            </w:r>
          </w:p>
        </w:tc>
        <w:tc>
          <w:tcPr>
            <w:tcW w:w="2840" w:type="dxa"/>
            <w:tcBorders>
              <w:top w:val="single" w:sz="4" w:space="0" w:color="auto"/>
              <w:left w:val="single" w:sz="4" w:space="0" w:color="auto"/>
              <w:bottom w:val="single" w:sz="4" w:space="0" w:color="auto"/>
              <w:right w:val="single" w:sz="4" w:space="0" w:color="auto"/>
            </w:tcBorders>
            <w:hideMark/>
          </w:tcPr>
          <w:p w14:paraId="4CB32D6C" w14:textId="32BFEAC9" w:rsidR="00C240A6" w:rsidRDefault="00C240A6" w:rsidP="0083221C">
            <w:pPr>
              <w:rPr>
                <w:rFonts w:ascii="Times New Roman" w:hAnsi="Times New Roman" w:cs="Times New Roman"/>
                <w:sz w:val="26"/>
                <w:szCs w:val="26"/>
              </w:rPr>
            </w:pPr>
            <w:r>
              <w:rPr>
                <w:rFonts w:ascii="Times New Roman" w:hAnsi="Times New Roman" w:cs="Times New Roman"/>
                <w:sz w:val="26"/>
                <w:szCs w:val="26"/>
              </w:rPr>
              <w:t xml:space="preserve">Palīdzības sniegšana </w:t>
            </w:r>
            <w:r w:rsidR="0083221C">
              <w:rPr>
                <w:rFonts w:ascii="Times New Roman" w:hAnsi="Times New Roman" w:cs="Times New Roman"/>
                <w:sz w:val="26"/>
                <w:szCs w:val="26"/>
              </w:rPr>
              <w:t>visiem 100%, kuri vēršas pēc palīdzības</w:t>
            </w:r>
          </w:p>
        </w:tc>
        <w:tc>
          <w:tcPr>
            <w:tcW w:w="2460" w:type="dxa"/>
            <w:tcBorders>
              <w:top w:val="single" w:sz="4" w:space="0" w:color="auto"/>
              <w:left w:val="single" w:sz="4" w:space="0" w:color="auto"/>
              <w:bottom w:val="single" w:sz="4" w:space="0" w:color="auto"/>
              <w:right w:val="single" w:sz="4" w:space="0" w:color="auto"/>
            </w:tcBorders>
            <w:hideMark/>
          </w:tcPr>
          <w:p w14:paraId="10E270D6" w14:textId="11E637CE" w:rsidR="00C240A6" w:rsidRDefault="0083221C" w:rsidP="00B1303B">
            <w:pPr>
              <w:rPr>
                <w:rFonts w:ascii="Times New Roman" w:hAnsi="Times New Roman" w:cs="Times New Roman"/>
                <w:sz w:val="26"/>
                <w:szCs w:val="26"/>
              </w:rPr>
            </w:pPr>
            <w:r>
              <w:rPr>
                <w:rFonts w:ascii="Times New Roman" w:hAnsi="Times New Roman" w:cs="Times New Roman"/>
                <w:sz w:val="26"/>
                <w:szCs w:val="26"/>
              </w:rPr>
              <w:t>Ikmēneša datu kopsavilkuma saraksti pamatojoties uz ierakstiem žurnālā</w:t>
            </w:r>
            <w:r w:rsidR="00C240A6">
              <w:rPr>
                <w:rFonts w:ascii="Times New Roman" w:hAnsi="Times New Roman" w:cs="Times New Roman"/>
                <w:sz w:val="26"/>
                <w:szCs w:val="26"/>
              </w:rPr>
              <w:t xml:space="preserve"> “Palīdzība mājās”;</w:t>
            </w:r>
          </w:p>
          <w:p w14:paraId="5A0F8B19" w14:textId="47F7A36A" w:rsidR="00C240A6" w:rsidRDefault="00C240A6" w:rsidP="00B1303B">
            <w:pPr>
              <w:rPr>
                <w:rFonts w:ascii="Times New Roman" w:hAnsi="Times New Roman" w:cs="Times New Roman"/>
                <w:sz w:val="26"/>
                <w:szCs w:val="26"/>
              </w:rPr>
            </w:pPr>
            <w:r>
              <w:rPr>
                <w:rFonts w:ascii="Times New Roman" w:hAnsi="Times New Roman" w:cs="Times New Roman"/>
                <w:sz w:val="26"/>
                <w:szCs w:val="26"/>
              </w:rPr>
              <w:t>rezultāti</w:t>
            </w:r>
          </w:p>
        </w:tc>
      </w:tr>
      <w:tr w:rsidR="00C240A6" w14:paraId="6FC02D16" w14:textId="77777777" w:rsidTr="00214BDE">
        <w:trPr>
          <w:trHeight w:val="2295"/>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4A9AB5EA" w14:textId="77777777" w:rsidR="00C240A6" w:rsidRDefault="00C240A6" w:rsidP="00B1303B">
            <w:pPr>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14:paraId="2C41C0E7" w14:textId="77777777" w:rsidR="00C240A6" w:rsidRPr="0083221C" w:rsidRDefault="00C240A6" w:rsidP="0083221C">
            <w:pPr>
              <w:pStyle w:val="Sarakstarindkopa"/>
              <w:numPr>
                <w:ilvl w:val="0"/>
                <w:numId w:val="31"/>
              </w:numPr>
              <w:tabs>
                <w:tab w:val="left" w:pos="401"/>
              </w:tabs>
              <w:ind w:left="0" w:firstLine="0"/>
              <w:rPr>
                <w:rFonts w:ascii="Times New Roman" w:hAnsi="Times New Roman" w:cs="Times New Roman"/>
                <w:sz w:val="26"/>
                <w:szCs w:val="26"/>
              </w:rPr>
            </w:pPr>
            <w:r w:rsidRPr="0083221C">
              <w:rPr>
                <w:rFonts w:ascii="Times New Roman" w:hAnsi="Times New Roman" w:cs="Times New Roman"/>
                <w:sz w:val="26"/>
                <w:szCs w:val="26"/>
              </w:rPr>
              <w:t>Palīdzības sniegšana personām ar funkcionālajiem traucējumiem</w:t>
            </w:r>
          </w:p>
          <w:p w14:paraId="71923129" w14:textId="77777777" w:rsidR="00C240A6" w:rsidRDefault="00C240A6" w:rsidP="00B1303B">
            <w:pPr>
              <w:rPr>
                <w:rFonts w:ascii="Times New Roman" w:hAnsi="Times New Roman" w:cs="Times New Roman"/>
                <w:sz w:val="26"/>
                <w:szCs w:val="26"/>
              </w:rPr>
            </w:pPr>
          </w:p>
          <w:p w14:paraId="1074EA88" w14:textId="77777777" w:rsidR="00C240A6" w:rsidRDefault="00C240A6" w:rsidP="00B1303B">
            <w:pPr>
              <w:rPr>
                <w:rFonts w:ascii="Times New Roman" w:hAnsi="Times New Roman" w:cs="Times New Roman"/>
                <w:sz w:val="26"/>
                <w:szCs w:val="26"/>
              </w:rPr>
            </w:pPr>
          </w:p>
        </w:tc>
        <w:tc>
          <w:tcPr>
            <w:tcW w:w="2396" w:type="dxa"/>
            <w:tcBorders>
              <w:top w:val="single" w:sz="4" w:space="0" w:color="auto"/>
              <w:left w:val="single" w:sz="4" w:space="0" w:color="auto"/>
              <w:bottom w:val="single" w:sz="4" w:space="0" w:color="auto"/>
              <w:right w:val="single" w:sz="4" w:space="0" w:color="auto"/>
            </w:tcBorders>
            <w:hideMark/>
          </w:tcPr>
          <w:p w14:paraId="705627D0"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 xml:space="preserve">Pieņemšana – </w:t>
            </w:r>
          </w:p>
          <w:p w14:paraId="3442508C" w14:textId="69F8C673" w:rsidR="00C240A6" w:rsidRDefault="00C240A6" w:rsidP="0083221C">
            <w:pPr>
              <w:rPr>
                <w:rFonts w:ascii="Times New Roman" w:hAnsi="Times New Roman" w:cs="Times New Roman"/>
                <w:sz w:val="26"/>
                <w:szCs w:val="26"/>
              </w:rPr>
            </w:pPr>
            <w:r w:rsidRPr="00C77130">
              <w:rPr>
                <w:rFonts w:ascii="Times New Roman" w:hAnsi="Times New Roman" w:cs="Times New Roman"/>
                <w:sz w:val="26"/>
                <w:szCs w:val="26"/>
                <w:u w:val="single"/>
              </w:rPr>
              <w:t>360</w:t>
            </w:r>
            <w:r>
              <w:rPr>
                <w:rFonts w:ascii="Times New Roman" w:hAnsi="Times New Roman" w:cs="Times New Roman"/>
                <w:sz w:val="26"/>
                <w:szCs w:val="26"/>
              </w:rPr>
              <w:t xml:space="preserve"> cilv</w:t>
            </w:r>
            <w:r w:rsidR="0083221C">
              <w:rPr>
                <w:rFonts w:ascii="Times New Roman" w:hAnsi="Times New Roman" w:cs="Times New Roman"/>
                <w:sz w:val="26"/>
                <w:szCs w:val="26"/>
              </w:rPr>
              <w:t xml:space="preserve">ēku katru gadu </w:t>
            </w:r>
          </w:p>
        </w:tc>
        <w:tc>
          <w:tcPr>
            <w:tcW w:w="2840" w:type="dxa"/>
            <w:tcBorders>
              <w:top w:val="single" w:sz="4" w:space="0" w:color="auto"/>
              <w:left w:val="single" w:sz="4" w:space="0" w:color="auto"/>
              <w:bottom w:val="single" w:sz="4" w:space="0" w:color="auto"/>
              <w:right w:val="single" w:sz="4" w:space="0" w:color="auto"/>
            </w:tcBorders>
            <w:hideMark/>
          </w:tcPr>
          <w:p w14:paraId="6F18D99B"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Visu veidu zobārstniecības palīdzības sniegšana</w:t>
            </w:r>
          </w:p>
        </w:tc>
        <w:tc>
          <w:tcPr>
            <w:tcW w:w="2460" w:type="dxa"/>
            <w:tcBorders>
              <w:top w:val="single" w:sz="4" w:space="0" w:color="auto"/>
              <w:left w:val="single" w:sz="4" w:space="0" w:color="auto"/>
              <w:bottom w:val="single" w:sz="4" w:space="0" w:color="auto"/>
              <w:right w:val="single" w:sz="4" w:space="0" w:color="auto"/>
            </w:tcBorders>
            <w:hideMark/>
          </w:tcPr>
          <w:p w14:paraId="27610BD7"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Ieraksts žurnālā “Zobārstniecības palīdzība personām ar funkcionālajiem traucējumiem”;</w:t>
            </w:r>
          </w:p>
          <w:p w14:paraId="51100C99"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mēneša kopsavilkuma rezultāti</w:t>
            </w:r>
          </w:p>
        </w:tc>
      </w:tr>
      <w:tr w:rsidR="00C240A6" w14:paraId="536D76BC" w14:textId="77777777" w:rsidTr="00214BDE">
        <w:trPr>
          <w:trHeight w:val="84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3A8E8739" w14:textId="77777777" w:rsidR="00C240A6" w:rsidRDefault="00C240A6" w:rsidP="00B1303B">
            <w:pPr>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tcPr>
          <w:p w14:paraId="08E674A5" w14:textId="77777777" w:rsidR="00C240A6" w:rsidRPr="0083221C" w:rsidRDefault="00C240A6" w:rsidP="0083221C">
            <w:pPr>
              <w:pStyle w:val="Sarakstarindkopa"/>
              <w:numPr>
                <w:ilvl w:val="0"/>
                <w:numId w:val="31"/>
              </w:numPr>
              <w:tabs>
                <w:tab w:val="left" w:pos="401"/>
              </w:tabs>
              <w:ind w:left="0" w:hanging="25"/>
              <w:rPr>
                <w:rFonts w:ascii="Times New Roman" w:hAnsi="Times New Roman" w:cs="Times New Roman"/>
                <w:sz w:val="26"/>
                <w:szCs w:val="26"/>
              </w:rPr>
            </w:pPr>
            <w:r w:rsidRPr="0083221C">
              <w:rPr>
                <w:rFonts w:ascii="Times New Roman" w:hAnsi="Times New Roman" w:cs="Times New Roman"/>
                <w:sz w:val="26"/>
                <w:szCs w:val="26"/>
              </w:rPr>
              <w:t>Palīdzības sniegšana riska grupas personām</w:t>
            </w:r>
          </w:p>
          <w:p w14:paraId="0C1596BE" w14:textId="77777777" w:rsidR="00C240A6" w:rsidRDefault="00C240A6" w:rsidP="00B1303B">
            <w:pPr>
              <w:rPr>
                <w:rFonts w:ascii="Times New Roman" w:hAnsi="Times New Roman" w:cs="Times New Roman"/>
                <w:sz w:val="26"/>
                <w:szCs w:val="26"/>
              </w:rPr>
            </w:pPr>
          </w:p>
        </w:tc>
        <w:tc>
          <w:tcPr>
            <w:tcW w:w="2396" w:type="dxa"/>
            <w:tcBorders>
              <w:top w:val="single" w:sz="4" w:space="0" w:color="auto"/>
              <w:left w:val="single" w:sz="4" w:space="0" w:color="auto"/>
              <w:bottom w:val="single" w:sz="4" w:space="0" w:color="auto"/>
              <w:right w:val="single" w:sz="4" w:space="0" w:color="auto"/>
            </w:tcBorders>
            <w:hideMark/>
          </w:tcPr>
          <w:p w14:paraId="33449E5D" w14:textId="77777777" w:rsidR="00C240A6" w:rsidRDefault="00C240A6" w:rsidP="00B1303B">
            <w:pPr>
              <w:rPr>
                <w:rFonts w:ascii="Times New Roman" w:hAnsi="Times New Roman" w:cs="Times New Roman"/>
                <w:sz w:val="26"/>
                <w:szCs w:val="26"/>
              </w:rPr>
            </w:pPr>
            <w:r>
              <w:rPr>
                <w:rFonts w:ascii="Times New Roman" w:hAnsi="Times New Roman" w:cs="Times New Roman"/>
                <w:sz w:val="26"/>
                <w:szCs w:val="26"/>
              </w:rPr>
              <w:t xml:space="preserve">Pieņemšana – </w:t>
            </w:r>
          </w:p>
          <w:p w14:paraId="6A7C171F" w14:textId="1F232952" w:rsidR="00C240A6" w:rsidRDefault="0083221C" w:rsidP="0083221C">
            <w:pPr>
              <w:rPr>
                <w:rFonts w:ascii="Times New Roman" w:hAnsi="Times New Roman" w:cs="Times New Roman"/>
                <w:sz w:val="26"/>
                <w:szCs w:val="26"/>
              </w:rPr>
            </w:pPr>
            <w:r w:rsidRPr="00C77130">
              <w:rPr>
                <w:rFonts w:ascii="Times New Roman" w:hAnsi="Times New Roman" w:cs="Times New Roman"/>
                <w:sz w:val="26"/>
                <w:szCs w:val="26"/>
                <w:u w:val="single"/>
              </w:rPr>
              <w:t>30</w:t>
            </w:r>
            <w:r w:rsidR="00C240A6" w:rsidRPr="00C77130">
              <w:rPr>
                <w:rFonts w:ascii="Times New Roman" w:hAnsi="Times New Roman" w:cs="Times New Roman"/>
                <w:sz w:val="26"/>
                <w:szCs w:val="26"/>
                <w:u w:val="single"/>
              </w:rPr>
              <w:t>0</w:t>
            </w:r>
            <w:r w:rsidR="00C240A6">
              <w:rPr>
                <w:rFonts w:ascii="Times New Roman" w:hAnsi="Times New Roman" w:cs="Times New Roman"/>
                <w:sz w:val="26"/>
                <w:szCs w:val="26"/>
              </w:rPr>
              <w:t xml:space="preserve"> cilv</w:t>
            </w:r>
            <w:r>
              <w:rPr>
                <w:rFonts w:ascii="Times New Roman" w:hAnsi="Times New Roman" w:cs="Times New Roman"/>
                <w:sz w:val="26"/>
                <w:szCs w:val="26"/>
              </w:rPr>
              <w:t>ēku katru gadu</w:t>
            </w:r>
          </w:p>
        </w:tc>
        <w:tc>
          <w:tcPr>
            <w:tcW w:w="2840" w:type="dxa"/>
            <w:tcBorders>
              <w:top w:val="single" w:sz="4" w:space="0" w:color="auto"/>
              <w:left w:val="single" w:sz="4" w:space="0" w:color="auto"/>
              <w:bottom w:val="single" w:sz="4" w:space="0" w:color="auto"/>
              <w:right w:val="single" w:sz="4" w:space="0" w:color="auto"/>
            </w:tcBorders>
            <w:hideMark/>
          </w:tcPr>
          <w:p w14:paraId="358FE916" w14:textId="264706A6" w:rsidR="00C240A6" w:rsidRDefault="00F239E0" w:rsidP="0083221C">
            <w:pPr>
              <w:rPr>
                <w:rFonts w:ascii="Times New Roman" w:hAnsi="Times New Roman" w:cs="Times New Roman"/>
                <w:sz w:val="26"/>
                <w:szCs w:val="26"/>
              </w:rPr>
            </w:pPr>
            <w:r>
              <w:rPr>
                <w:rFonts w:ascii="Times New Roman" w:hAnsi="Times New Roman" w:cs="Times New Roman"/>
                <w:sz w:val="26"/>
                <w:szCs w:val="26"/>
              </w:rPr>
              <w:t>Palīdzības sniegšana visiem 100%, kuri vēršas pēc palīdzības</w:t>
            </w:r>
          </w:p>
        </w:tc>
        <w:tc>
          <w:tcPr>
            <w:tcW w:w="2460" w:type="dxa"/>
            <w:tcBorders>
              <w:top w:val="single" w:sz="4" w:space="0" w:color="auto"/>
              <w:left w:val="single" w:sz="4" w:space="0" w:color="auto"/>
              <w:bottom w:val="single" w:sz="4" w:space="0" w:color="auto"/>
              <w:right w:val="single" w:sz="4" w:space="0" w:color="auto"/>
            </w:tcBorders>
            <w:hideMark/>
          </w:tcPr>
          <w:p w14:paraId="7A34B76B" w14:textId="5D23CCC1" w:rsidR="00C240A6" w:rsidRDefault="002E6B23" w:rsidP="002E6B23">
            <w:pPr>
              <w:rPr>
                <w:rFonts w:ascii="Times New Roman" w:hAnsi="Times New Roman" w:cs="Times New Roman"/>
                <w:sz w:val="26"/>
                <w:szCs w:val="26"/>
              </w:rPr>
            </w:pPr>
            <w:r>
              <w:rPr>
                <w:rFonts w:ascii="Times New Roman" w:hAnsi="Times New Roman" w:cs="Times New Roman"/>
                <w:sz w:val="26"/>
                <w:szCs w:val="26"/>
              </w:rPr>
              <w:t>Pacientu saraksti, kuri vērsās pēc palīdzības un darba rezultātu kopsavilkuma sarakstu sastādīšana</w:t>
            </w:r>
            <w:r w:rsidR="00A8716B">
              <w:rPr>
                <w:rFonts w:ascii="Times New Roman" w:hAnsi="Times New Roman" w:cs="Times New Roman"/>
                <w:sz w:val="26"/>
                <w:szCs w:val="26"/>
              </w:rPr>
              <w:t>,</w:t>
            </w:r>
            <w:r>
              <w:rPr>
                <w:rFonts w:ascii="Times New Roman" w:hAnsi="Times New Roman" w:cs="Times New Roman"/>
                <w:sz w:val="26"/>
                <w:szCs w:val="26"/>
              </w:rPr>
              <w:t xml:space="preserve"> lai veiktu apmaksu par paveikto darbu </w:t>
            </w:r>
          </w:p>
        </w:tc>
      </w:tr>
      <w:tr w:rsidR="00F239E0" w14:paraId="724753DD" w14:textId="77777777" w:rsidTr="00214BDE">
        <w:trPr>
          <w:trHeight w:val="1275"/>
        </w:trPr>
        <w:tc>
          <w:tcPr>
            <w:tcW w:w="3686" w:type="dxa"/>
            <w:vMerge/>
            <w:tcBorders>
              <w:top w:val="single" w:sz="4" w:space="0" w:color="auto"/>
              <w:left w:val="single" w:sz="4" w:space="0" w:color="auto"/>
              <w:bottom w:val="single" w:sz="4" w:space="0" w:color="auto"/>
              <w:right w:val="single" w:sz="4" w:space="0" w:color="auto"/>
            </w:tcBorders>
            <w:vAlign w:val="center"/>
          </w:tcPr>
          <w:p w14:paraId="065168FF" w14:textId="77777777" w:rsidR="00F239E0" w:rsidRDefault="00F239E0" w:rsidP="00F239E0">
            <w:pPr>
              <w:rPr>
                <w:rFonts w:ascii="Times New Roman" w:hAnsi="Times New Roman" w:cs="Times New Roman"/>
                <w:sz w:val="26"/>
                <w:szCs w:val="26"/>
              </w:rPr>
            </w:pPr>
          </w:p>
        </w:tc>
        <w:tc>
          <w:tcPr>
            <w:tcW w:w="3402" w:type="dxa"/>
            <w:tcBorders>
              <w:top w:val="single" w:sz="4" w:space="0" w:color="auto"/>
              <w:left w:val="single" w:sz="4" w:space="0" w:color="auto"/>
              <w:bottom w:val="nil"/>
              <w:right w:val="single" w:sz="4" w:space="0" w:color="auto"/>
            </w:tcBorders>
          </w:tcPr>
          <w:p w14:paraId="7C35BBC6" w14:textId="52F6A6F1" w:rsidR="00F239E0" w:rsidRPr="0083221C" w:rsidRDefault="00F239E0" w:rsidP="00F239E0">
            <w:pPr>
              <w:pStyle w:val="Sarakstarindkopa"/>
              <w:numPr>
                <w:ilvl w:val="0"/>
                <w:numId w:val="31"/>
              </w:numPr>
              <w:tabs>
                <w:tab w:val="left" w:pos="401"/>
              </w:tabs>
              <w:ind w:left="0" w:hanging="25"/>
              <w:rPr>
                <w:rFonts w:ascii="Times New Roman" w:hAnsi="Times New Roman" w:cs="Times New Roman"/>
                <w:sz w:val="26"/>
                <w:szCs w:val="26"/>
              </w:rPr>
            </w:pPr>
            <w:r>
              <w:rPr>
                <w:rFonts w:ascii="Times New Roman" w:hAnsi="Times New Roman" w:cs="Times New Roman"/>
                <w:sz w:val="26"/>
                <w:szCs w:val="26"/>
              </w:rPr>
              <w:t xml:space="preserve">Uzlabot slimību profilaksi, palielināt bērnu skaitu ar veseliem zobiem, samazināt KPE rādītāju </w:t>
            </w:r>
          </w:p>
        </w:tc>
        <w:tc>
          <w:tcPr>
            <w:tcW w:w="2396" w:type="dxa"/>
            <w:tcBorders>
              <w:top w:val="single" w:sz="4" w:space="0" w:color="auto"/>
              <w:left w:val="single" w:sz="4" w:space="0" w:color="auto"/>
              <w:bottom w:val="nil"/>
              <w:right w:val="single" w:sz="4" w:space="0" w:color="auto"/>
            </w:tcBorders>
          </w:tcPr>
          <w:p w14:paraId="59F63A45" w14:textId="77777777" w:rsidR="00F239E0" w:rsidRDefault="00F239E0" w:rsidP="00F239E0">
            <w:pPr>
              <w:rPr>
                <w:rFonts w:ascii="Times New Roman" w:hAnsi="Times New Roman" w:cs="Times New Roman"/>
                <w:sz w:val="26"/>
                <w:szCs w:val="26"/>
              </w:rPr>
            </w:pPr>
            <w:r>
              <w:rPr>
                <w:rFonts w:ascii="Times New Roman" w:hAnsi="Times New Roman" w:cs="Times New Roman"/>
                <w:sz w:val="26"/>
                <w:szCs w:val="26"/>
              </w:rPr>
              <w:t xml:space="preserve">Zobu higiēnistu ikgadējā pieņemšana – </w:t>
            </w:r>
            <w:r w:rsidRPr="00C77130">
              <w:rPr>
                <w:rFonts w:ascii="Times New Roman" w:hAnsi="Times New Roman" w:cs="Times New Roman"/>
                <w:sz w:val="26"/>
                <w:szCs w:val="26"/>
                <w:u w:val="single"/>
              </w:rPr>
              <w:t>4800</w:t>
            </w:r>
            <w:r>
              <w:rPr>
                <w:rFonts w:ascii="Times New Roman" w:hAnsi="Times New Roman" w:cs="Times New Roman"/>
                <w:sz w:val="26"/>
                <w:szCs w:val="26"/>
              </w:rPr>
              <w:t xml:space="preserve"> bērnu.</w:t>
            </w:r>
          </w:p>
          <w:p w14:paraId="3471A386" w14:textId="56265556" w:rsidR="00F239E0" w:rsidRDefault="00F239E0" w:rsidP="00F239E0">
            <w:pPr>
              <w:rPr>
                <w:rFonts w:ascii="Times New Roman" w:hAnsi="Times New Roman" w:cs="Times New Roman"/>
                <w:sz w:val="26"/>
                <w:szCs w:val="26"/>
              </w:rPr>
            </w:pPr>
            <w:r>
              <w:rPr>
                <w:rFonts w:ascii="Times New Roman" w:hAnsi="Times New Roman" w:cs="Times New Roman"/>
                <w:sz w:val="26"/>
                <w:szCs w:val="26"/>
              </w:rPr>
              <w:t xml:space="preserve">Ikgadēji zobārsti pieņem </w:t>
            </w:r>
            <w:r w:rsidRPr="009B2BB4">
              <w:rPr>
                <w:rFonts w:ascii="Times New Roman" w:hAnsi="Times New Roman" w:cs="Times New Roman"/>
                <w:sz w:val="26"/>
                <w:szCs w:val="26"/>
                <w:u w:val="single"/>
              </w:rPr>
              <w:t>19500</w:t>
            </w:r>
            <w:r>
              <w:rPr>
                <w:rFonts w:ascii="Times New Roman" w:hAnsi="Times New Roman" w:cs="Times New Roman"/>
                <w:sz w:val="26"/>
                <w:szCs w:val="26"/>
              </w:rPr>
              <w:t xml:space="preserve"> bērnu</w:t>
            </w:r>
          </w:p>
        </w:tc>
        <w:tc>
          <w:tcPr>
            <w:tcW w:w="2840" w:type="dxa"/>
            <w:tcBorders>
              <w:top w:val="single" w:sz="4" w:space="0" w:color="auto"/>
              <w:left w:val="single" w:sz="4" w:space="0" w:color="auto"/>
              <w:bottom w:val="nil"/>
              <w:right w:val="single" w:sz="4" w:space="0" w:color="auto"/>
            </w:tcBorders>
          </w:tcPr>
          <w:p w14:paraId="24061E23" w14:textId="77777777" w:rsidR="00F239E0" w:rsidRDefault="00F239E0" w:rsidP="00F239E0">
            <w:pPr>
              <w:rPr>
                <w:rFonts w:ascii="Times New Roman" w:hAnsi="Times New Roman" w:cs="Times New Roman"/>
                <w:sz w:val="26"/>
                <w:szCs w:val="26"/>
              </w:rPr>
            </w:pPr>
            <w:r>
              <w:rPr>
                <w:rFonts w:ascii="Times New Roman" w:hAnsi="Times New Roman" w:cs="Times New Roman"/>
                <w:sz w:val="26"/>
                <w:szCs w:val="26"/>
              </w:rPr>
              <w:t>Veselīga dzīves veida un regulāra, pareiza zobu kopšanas motivācija.</w:t>
            </w:r>
          </w:p>
          <w:p w14:paraId="19BEDC04" w14:textId="77777777" w:rsidR="00F239E0" w:rsidRDefault="00F239E0" w:rsidP="00F239E0">
            <w:pPr>
              <w:rPr>
                <w:rFonts w:ascii="Times New Roman" w:hAnsi="Times New Roman" w:cs="Times New Roman"/>
                <w:sz w:val="26"/>
                <w:szCs w:val="26"/>
              </w:rPr>
            </w:pPr>
            <w:r>
              <w:rPr>
                <w:rFonts w:ascii="Times New Roman" w:hAnsi="Times New Roman" w:cs="Times New Roman"/>
                <w:sz w:val="26"/>
                <w:szCs w:val="26"/>
              </w:rPr>
              <w:t>KPE 12 gadu vecumā sasniegt</w:t>
            </w:r>
          </w:p>
          <w:p w14:paraId="069B2A9E" w14:textId="4A0B3AE0" w:rsidR="00F239E0" w:rsidRDefault="00F239E0" w:rsidP="00F239E0">
            <w:pPr>
              <w:rPr>
                <w:rFonts w:ascii="Times New Roman" w:hAnsi="Times New Roman" w:cs="Times New Roman"/>
                <w:sz w:val="26"/>
                <w:szCs w:val="26"/>
              </w:rPr>
            </w:pPr>
            <w:r>
              <w:rPr>
                <w:rFonts w:ascii="Times New Roman" w:hAnsi="Times New Roman" w:cs="Times New Roman"/>
                <w:sz w:val="26"/>
                <w:szCs w:val="26"/>
              </w:rPr>
              <w:t xml:space="preserve">2025.gadā – 4,1 </w:t>
            </w:r>
          </w:p>
        </w:tc>
        <w:tc>
          <w:tcPr>
            <w:tcW w:w="2460" w:type="dxa"/>
            <w:tcBorders>
              <w:top w:val="single" w:sz="4" w:space="0" w:color="auto"/>
              <w:left w:val="single" w:sz="4" w:space="0" w:color="auto"/>
              <w:bottom w:val="nil"/>
              <w:right w:val="single" w:sz="4" w:space="0" w:color="auto"/>
            </w:tcBorders>
          </w:tcPr>
          <w:p w14:paraId="2BDE90C6" w14:textId="77777777" w:rsidR="00F239E0" w:rsidRDefault="00F239E0" w:rsidP="00F239E0">
            <w:pPr>
              <w:rPr>
                <w:rFonts w:ascii="Times New Roman" w:hAnsi="Times New Roman" w:cs="Times New Roman"/>
                <w:sz w:val="26"/>
                <w:szCs w:val="26"/>
              </w:rPr>
            </w:pPr>
            <w:r>
              <w:rPr>
                <w:rFonts w:ascii="Times New Roman" w:hAnsi="Times New Roman" w:cs="Times New Roman"/>
                <w:sz w:val="26"/>
                <w:szCs w:val="26"/>
              </w:rPr>
              <w:t>Izmantojot formulu KPE tiek aprēķināts katru gadu</w:t>
            </w:r>
          </w:p>
          <w:p w14:paraId="1464B6E7" w14:textId="77777777" w:rsidR="00F239E0" w:rsidRDefault="00F239E0" w:rsidP="00F239E0">
            <w:pPr>
              <w:rPr>
                <w:rFonts w:ascii="Times New Roman" w:hAnsi="Times New Roman" w:cs="Times New Roman"/>
                <w:sz w:val="26"/>
                <w:szCs w:val="26"/>
              </w:rPr>
            </w:pPr>
            <w:r>
              <w:rPr>
                <w:rFonts w:ascii="Times New Roman" w:hAnsi="Times New Roman" w:cs="Times New Roman"/>
                <w:sz w:val="26"/>
                <w:szCs w:val="26"/>
              </w:rPr>
              <w:t>Pieņemto bērnu skaits atspoguļots veidlapā Nr.037/u-88.</w:t>
            </w:r>
          </w:p>
          <w:p w14:paraId="09BEA833" w14:textId="5350F71E" w:rsidR="00F239E0" w:rsidRDefault="00F239E0" w:rsidP="00F239E0">
            <w:pPr>
              <w:rPr>
                <w:rFonts w:ascii="Times New Roman" w:hAnsi="Times New Roman" w:cs="Times New Roman"/>
                <w:sz w:val="26"/>
                <w:szCs w:val="26"/>
              </w:rPr>
            </w:pPr>
          </w:p>
        </w:tc>
      </w:tr>
      <w:tr w:rsidR="00A8716B" w14:paraId="02EED0AA" w14:textId="77777777" w:rsidTr="00214BDE">
        <w:trPr>
          <w:trHeight w:val="206"/>
        </w:trPr>
        <w:tc>
          <w:tcPr>
            <w:tcW w:w="3686" w:type="dxa"/>
            <w:vMerge/>
            <w:tcBorders>
              <w:top w:val="single" w:sz="4" w:space="0" w:color="auto"/>
              <w:left w:val="single" w:sz="4" w:space="0" w:color="auto"/>
              <w:bottom w:val="single" w:sz="4" w:space="0" w:color="auto"/>
              <w:right w:val="single" w:sz="4" w:space="0" w:color="auto"/>
            </w:tcBorders>
            <w:vAlign w:val="center"/>
          </w:tcPr>
          <w:p w14:paraId="6832F6D9" w14:textId="77777777" w:rsidR="00A8716B" w:rsidRDefault="00A8716B" w:rsidP="00B1303B">
            <w:pPr>
              <w:rPr>
                <w:rFonts w:ascii="Times New Roman" w:hAnsi="Times New Roman" w:cs="Times New Roman"/>
                <w:sz w:val="26"/>
                <w:szCs w:val="26"/>
              </w:rPr>
            </w:pPr>
          </w:p>
        </w:tc>
        <w:tc>
          <w:tcPr>
            <w:tcW w:w="3402" w:type="dxa"/>
            <w:tcBorders>
              <w:top w:val="nil"/>
              <w:left w:val="single" w:sz="4" w:space="0" w:color="auto"/>
              <w:bottom w:val="single" w:sz="4" w:space="0" w:color="auto"/>
              <w:right w:val="single" w:sz="4" w:space="0" w:color="auto"/>
            </w:tcBorders>
          </w:tcPr>
          <w:p w14:paraId="0634C584" w14:textId="1AC32DC4" w:rsidR="00A8716B" w:rsidRDefault="00A8716B" w:rsidP="00F239E0">
            <w:pPr>
              <w:pStyle w:val="Sarakstarindkopa"/>
              <w:tabs>
                <w:tab w:val="left" w:pos="401"/>
              </w:tabs>
              <w:ind w:left="0"/>
              <w:rPr>
                <w:rFonts w:ascii="Times New Roman" w:hAnsi="Times New Roman" w:cs="Times New Roman"/>
                <w:sz w:val="26"/>
                <w:szCs w:val="26"/>
              </w:rPr>
            </w:pPr>
          </w:p>
        </w:tc>
        <w:tc>
          <w:tcPr>
            <w:tcW w:w="2396" w:type="dxa"/>
            <w:tcBorders>
              <w:top w:val="nil"/>
              <w:left w:val="single" w:sz="4" w:space="0" w:color="auto"/>
              <w:bottom w:val="single" w:sz="4" w:space="0" w:color="auto"/>
              <w:right w:val="single" w:sz="4" w:space="0" w:color="auto"/>
            </w:tcBorders>
          </w:tcPr>
          <w:p w14:paraId="318A14E6" w14:textId="621D57EE" w:rsidR="009B2BB4" w:rsidRDefault="009B2BB4" w:rsidP="009B2BB4">
            <w:pPr>
              <w:rPr>
                <w:rFonts w:ascii="Times New Roman" w:hAnsi="Times New Roman" w:cs="Times New Roman"/>
                <w:sz w:val="26"/>
                <w:szCs w:val="26"/>
              </w:rPr>
            </w:pPr>
          </w:p>
        </w:tc>
        <w:tc>
          <w:tcPr>
            <w:tcW w:w="2840" w:type="dxa"/>
            <w:tcBorders>
              <w:top w:val="nil"/>
              <w:left w:val="single" w:sz="4" w:space="0" w:color="auto"/>
              <w:bottom w:val="single" w:sz="4" w:space="0" w:color="auto"/>
              <w:right w:val="single" w:sz="4" w:space="0" w:color="auto"/>
            </w:tcBorders>
          </w:tcPr>
          <w:p w14:paraId="19507B06" w14:textId="0253C0F0" w:rsidR="00A8716B" w:rsidRDefault="00A8716B" w:rsidP="00C77130">
            <w:pPr>
              <w:rPr>
                <w:rFonts w:ascii="Times New Roman" w:hAnsi="Times New Roman" w:cs="Times New Roman"/>
                <w:sz w:val="26"/>
                <w:szCs w:val="26"/>
              </w:rPr>
            </w:pPr>
          </w:p>
        </w:tc>
        <w:tc>
          <w:tcPr>
            <w:tcW w:w="2460" w:type="dxa"/>
            <w:tcBorders>
              <w:top w:val="nil"/>
              <w:left w:val="single" w:sz="4" w:space="0" w:color="auto"/>
              <w:bottom w:val="single" w:sz="4" w:space="0" w:color="auto"/>
              <w:right w:val="single" w:sz="4" w:space="0" w:color="auto"/>
            </w:tcBorders>
          </w:tcPr>
          <w:p w14:paraId="112C5F91" w14:textId="6F2F3D68" w:rsidR="009B2BB4" w:rsidRPr="009B2BB4" w:rsidRDefault="009B2BB4" w:rsidP="009B2BB4">
            <w:pPr>
              <w:rPr>
                <w:rFonts w:ascii="Times New Roman" w:hAnsi="Times New Roman" w:cs="Times New Roman"/>
                <w:sz w:val="26"/>
                <w:szCs w:val="26"/>
              </w:rPr>
            </w:pPr>
          </w:p>
        </w:tc>
      </w:tr>
      <w:tr w:rsidR="00C240A6" w14:paraId="7CE1402B" w14:textId="77777777" w:rsidTr="00214BDE">
        <w:trPr>
          <w:trHeight w:val="2550"/>
        </w:trPr>
        <w:tc>
          <w:tcPr>
            <w:tcW w:w="3686" w:type="dxa"/>
            <w:vMerge w:val="restart"/>
            <w:tcBorders>
              <w:top w:val="single" w:sz="4" w:space="0" w:color="auto"/>
              <w:left w:val="single" w:sz="4" w:space="0" w:color="auto"/>
              <w:bottom w:val="single" w:sz="4" w:space="0" w:color="auto"/>
              <w:right w:val="single" w:sz="4" w:space="0" w:color="auto"/>
            </w:tcBorders>
          </w:tcPr>
          <w:p w14:paraId="1A6666A9" w14:textId="4679DC82" w:rsidR="00C240A6" w:rsidRDefault="009B2BB4" w:rsidP="009B2BB4">
            <w:pPr>
              <w:rPr>
                <w:rFonts w:ascii="Times New Roman" w:hAnsi="Times New Roman" w:cs="Times New Roman"/>
                <w:sz w:val="26"/>
                <w:szCs w:val="26"/>
              </w:rPr>
            </w:pPr>
            <w:r>
              <w:rPr>
                <w:rFonts w:ascii="Times New Roman" w:hAnsi="Times New Roman" w:cs="Times New Roman"/>
                <w:b/>
                <w:sz w:val="26"/>
                <w:szCs w:val="26"/>
              </w:rPr>
              <w:t>2. mērķis</w:t>
            </w:r>
            <w:r>
              <w:rPr>
                <w:rFonts w:ascii="Times New Roman" w:hAnsi="Times New Roman" w:cs="Times New Roman"/>
                <w:sz w:val="26"/>
                <w:szCs w:val="26"/>
              </w:rPr>
              <w:t xml:space="preserve"> – Attīstīt kvalitatīvu </w:t>
            </w:r>
            <w:r w:rsidR="002C2864">
              <w:rPr>
                <w:rFonts w:ascii="Times New Roman" w:hAnsi="Times New Roman" w:cs="Times New Roman"/>
                <w:sz w:val="26"/>
                <w:szCs w:val="26"/>
              </w:rPr>
              <w:t>aprūpes pakalpojumu sniegšanu</w:t>
            </w:r>
          </w:p>
        </w:tc>
        <w:tc>
          <w:tcPr>
            <w:tcW w:w="3402" w:type="dxa"/>
            <w:tcBorders>
              <w:top w:val="single" w:sz="4" w:space="0" w:color="auto"/>
              <w:left w:val="single" w:sz="4" w:space="0" w:color="auto"/>
              <w:bottom w:val="single" w:sz="4" w:space="0" w:color="auto"/>
              <w:right w:val="single" w:sz="4" w:space="0" w:color="auto"/>
            </w:tcBorders>
            <w:hideMark/>
          </w:tcPr>
          <w:p w14:paraId="657D13F8" w14:textId="1BDF4010" w:rsidR="00C240A6" w:rsidRDefault="00C240A6" w:rsidP="002C2864">
            <w:pPr>
              <w:rPr>
                <w:rFonts w:ascii="Times New Roman" w:hAnsi="Times New Roman" w:cs="Times New Roman"/>
                <w:sz w:val="26"/>
                <w:szCs w:val="26"/>
              </w:rPr>
            </w:pPr>
            <w:r>
              <w:rPr>
                <w:rFonts w:ascii="Times New Roman" w:hAnsi="Times New Roman" w:cs="Times New Roman"/>
                <w:sz w:val="26"/>
                <w:szCs w:val="26"/>
              </w:rPr>
              <w:t xml:space="preserve">Rādītājs </w:t>
            </w:r>
            <w:r w:rsidR="002C2864">
              <w:rPr>
                <w:rFonts w:ascii="Times New Roman" w:hAnsi="Times New Roman" w:cs="Times New Roman"/>
                <w:sz w:val="26"/>
                <w:szCs w:val="26"/>
              </w:rPr>
              <w:t>2</w:t>
            </w:r>
            <w:r>
              <w:rPr>
                <w:rFonts w:ascii="Times New Roman" w:hAnsi="Times New Roman" w:cs="Times New Roman"/>
                <w:sz w:val="26"/>
                <w:szCs w:val="26"/>
              </w:rPr>
              <w:t>.</w:t>
            </w:r>
            <w:r w:rsidR="002C2864">
              <w:rPr>
                <w:rFonts w:ascii="Times New Roman" w:hAnsi="Times New Roman" w:cs="Times New Roman"/>
                <w:sz w:val="26"/>
                <w:szCs w:val="26"/>
              </w:rPr>
              <w:t>1</w:t>
            </w:r>
            <w:r>
              <w:rPr>
                <w:rFonts w:ascii="Times New Roman" w:hAnsi="Times New Roman" w:cs="Times New Roman"/>
                <w:sz w:val="26"/>
                <w:szCs w:val="26"/>
              </w:rPr>
              <w:t xml:space="preserve">. – </w:t>
            </w:r>
            <w:r w:rsidR="00344E8A">
              <w:rPr>
                <w:rFonts w:ascii="Times New Roman" w:hAnsi="Times New Roman" w:cs="Times New Roman"/>
                <w:sz w:val="26"/>
                <w:szCs w:val="26"/>
              </w:rPr>
              <w:t>Ārstniecības personāla profesionālās kompetences un prasmju paaugstināšana</w:t>
            </w:r>
          </w:p>
        </w:tc>
        <w:tc>
          <w:tcPr>
            <w:tcW w:w="2396" w:type="dxa"/>
            <w:tcBorders>
              <w:top w:val="single" w:sz="4" w:space="0" w:color="auto"/>
              <w:left w:val="single" w:sz="4" w:space="0" w:color="auto"/>
              <w:bottom w:val="single" w:sz="4" w:space="0" w:color="auto"/>
              <w:right w:val="single" w:sz="4" w:space="0" w:color="auto"/>
            </w:tcBorders>
          </w:tcPr>
          <w:p w14:paraId="7C2BA0C3" w14:textId="7F75E4DE" w:rsidR="00C240A6" w:rsidRDefault="002C2864" w:rsidP="002C2864">
            <w:pPr>
              <w:rPr>
                <w:rFonts w:ascii="Times New Roman" w:hAnsi="Times New Roman" w:cs="Times New Roman"/>
                <w:sz w:val="26"/>
                <w:szCs w:val="26"/>
              </w:rPr>
            </w:pPr>
            <w:proofErr w:type="spellStart"/>
            <w:r>
              <w:rPr>
                <w:rFonts w:ascii="Times New Roman" w:hAnsi="Times New Roman" w:cs="Times New Roman"/>
                <w:sz w:val="26"/>
                <w:szCs w:val="26"/>
              </w:rPr>
              <w:t>Resertifikācijas</w:t>
            </w:r>
            <w:proofErr w:type="spellEnd"/>
            <w:r>
              <w:rPr>
                <w:rFonts w:ascii="Times New Roman" w:hAnsi="Times New Roman" w:cs="Times New Roman"/>
                <w:sz w:val="26"/>
                <w:szCs w:val="26"/>
              </w:rPr>
              <w:t xml:space="preserve"> nokārtošanai nepieciešams ikgadēji </w:t>
            </w:r>
            <w:r w:rsidR="00344E8A">
              <w:rPr>
                <w:rFonts w:ascii="Times New Roman" w:hAnsi="Times New Roman" w:cs="Times New Roman"/>
                <w:sz w:val="26"/>
                <w:szCs w:val="26"/>
              </w:rPr>
              <w:t>nopelnīt</w:t>
            </w:r>
            <w:r>
              <w:rPr>
                <w:rFonts w:ascii="Times New Roman" w:hAnsi="Times New Roman" w:cs="Times New Roman"/>
                <w:sz w:val="26"/>
                <w:szCs w:val="26"/>
              </w:rPr>
              <w:t>:</w:t>
            </w:r>
          </w:p>
          <w:p w14:paraId="5839DE82" w14:textId="77777777" w:rsidR="002C2864" w:rsidRDefault="002C2864" w:rsidP="002C2864">
            <w:pPr>
              <w:rPr>
                <w:rFonts w:ascii="Times New Roman" w:hAnsi="Times New Roman" w:cs="Times New Roman"/>
                <w:sz w:val="26"/>
                <w:szCs w:val="26"/>
              </w:rPr>
            </w:pPr>
            <w:r>
              <w:rPr>
                <w:rFonts w:ascii="Times New Roman" w:hAnsi="Times New Roman" w:cs="Times New Roman"/>
                <w:sz w:val="26"/>
                <w:szCs w:val="26"/>
              </w:rPr>
              <w:t>- ārstiem – 50 punktus;</w:t>
            </w:r>
          </w:p>
          <w:p w14:paraId="0A74023D" w14:textId="0D55BEEB" w:rsidR="002C2864" w:rsidRDefault="002C2864" w:rsidP="002C2864">
            <w:pPr>
              <w:rPr>
                <w:rFonts w:ascii="Times New Roman" w:hAnsi="Times New Roman" w:cs="Times New Roman"/>
                <w:sz w:val="26"/>
                <w:szCs w:val="26"/>
              </w:rPr>
            </w:pPr>
            <w:r>
              <w:rPr>
                <w:rFonts w:ascii="Times New Roman" w:hAnsi="Times New Roman" w:cs="Times New Roman"/>
                <w:sz w:val="26"/>
                <w:szCs w:val="26"/>
              </w:rPr>
              <w:t>- vidējam med.</w:t>
            </w:r>
            <w:r w:rsidR="00876006">
              <w:rPr>
                <w:rFonts w:ascii="Times New Roman" w:hAnsi="Times New Roman" w:cs="Times New Roman"/>
                <w:sz w:val="26"/>
                <w:szCs w:val="26"/>
              </w:rPr>
              <w:t xml:space="preserve"> </w:t>
            </w:r>
            <w:r>
              <w:rPr>
                <w:rFonts w:ascii="Times New Roman" w:hAnsi="Times New Roman" w:cs="Times New Roman"/>
                <w:sz w:val="26"/>
                <w:szCs w:val="26"/>
              </w:rPr>
              <w:t>personālam – 30 punktus</w:t>
            </w:r>
          </w:p>
        </w:tc>
        <w:tc>
          <w:tcPr>
            <w:tcW w:w="2840" w:type="dxa"/>
            <w:tcBorders>
              <w:top w:val="single" w:sz="4" w:space="0" w:color="auto"/>
              <w:left w:val="single" w:sz="4" w:space="0" w:color="auto"/>
              <w:bottom w:val="single" w:sz="4" w:space="0" w:color="auto"/>
              <w:right w:val="single" w:sz="4" w:space="0" w:color="auto"/>
            </w:tcBorders>
            <w:hideMark/>
          </w:tcPr>
          <w:p w14:paraId="4BF4B71A" w14:textId="77777777" w:rsidR="00C240A6" w:rsidRDefault="002C2864" w:rsidP="00B1303B">
            <w:pPr>
              <w:rPr>
                <w:rFonts w:ascii="Times New Roman" w:hAnsi="Times New Roman" w:cs="Times New Roman"/>
                <w:sz w:val="26"/>
                <w:szCs w:val="26"/>
              </w:rPr>
            </w:pPr>
            <w:r>
              <w:rPr>
                <w:rFonts w:ascii="Times New Roman" w:hAnsi="Times New Roman" w:cs="Times New Roman"/>
                <w:sz w:val="26"/>
                <w:szCs w:val="26"/>
              </w:rPr>
              <w:t>Sertificēto ārstniecības personu skaits:</w:t>
            </w:r>
          </w:p>
          <w:p w14:paraId="062136D7" w14:textId="48D0FDB3" w:rsidR="002C2864" w:rsidRDefault="002C2864" w:rsidP="00B1303B">
            <w:pPr>
              <w:rPr>
                <w:rFonts w:ascii="Times New Roman" w:hAnsi="Times New Roman" w:cs="Times New Roman"/>
                <w:sz w:val="26"/>
                <w:szCs w:val="26"/>
              </w:rPr>
            </w:pPr>
            <w:r>
              <w:rPr>
                <w:rFonts w:ascii="Times New Roman" w:hAnsi="Times New Roman" w:cs="Times New Roman"/>
                <w:sz w:val="26"/>
                <w:szCs w:val="26"/>
              </w:rPr>
              <w:t>2021.g. – 7</w:t>
            </w:r>
          </w:p>
          <w:p w14:paraId="152A80E5" w14:textId="0BCDB9A3" w:rsidR="002C2864" w:rsidRDefault="002C2864" w:rsidP="00B1303B">
            <w:pPr>
              <w:rPr>
                <w:rFonts w:ascii="Times New Roman" w:hAnsi="Times New Roman" w:cs="Times New Roman"/>
                <w:sz w:val="26"/>
                <w:szCs w:val="26"/>
              </w:rPr>
            </w:pPr>
            <w:r>
              <w:rPr>
                <w:rFonts w:ascii="Times New Roman" w:hAnsi="Times New Roman" w:cs="Times New Roman"/>
                <w:sz w:val="26"/>
                <w:szCs w:val="26"/>
              </w:rPr>
              <w:t>2022.g. – 5</w:t>
            </w:r>
          </w:p>
          <w:p w14:paraId="29B85F5E" w14:textId="20220E44" w:rsidR="002C2864" w:rsidRDefault="002C2864" w:rsidP="00B1303B">
            <w:pPr>
              <w:rPr>
                <w:rFonts w:ascii="Times New Roman" w:hAnsi="Times New Roman" w:cs="Times New Roman"/>
                <w:sz w:val="26"/>
                <w:szCs w:val="26"/>
              </w:rPr>
            </w:pPr>
            <w:r>
              <w:rPr>
                <w:rFonts w:ascii="Times New Roman" w:hAnsi="Times New Roman" w:cs="Times New Roman"/>
                <w:sz w:val="26"/>
                <w:szCs w:val="26"/>
              </w:rPr>
              <w:t>2023.g. – 35</w:t>
            </w:r>
          </w:p>
          <w:p w14:paraId="2AFBD51D" w14:textId="668BADC1" w:rsidR="002C2864" w:rsidRDefault="002C2864" w:rsidP="00B1303B">
            <w:pPr>
              <w:rPr>
                <w:rFonts w:ascii="Times New Roman" w:hAnsi="Times New Roman" w:cs="Times New Roman"/>
                <w:sz w:val="26"/>
                <w:szCs w:val="26"/>
              </w:rPr>
            </w:pPr>
            <w:r>
              <w:rPr>
                <w:rFonts w:ascii="Times New Roman" w:hAnsi="Times New Roman" w:cs="Times New Roman"/>
                <w:sz w:val="26"/>
                <w:szCs w:val="26"/>
              </w:rPr>
              <w:t>2024.g. – 10</w:t>
            </w:r>
          </w:p>
          <w:p w14:paraId="01FF6A3D" w14:textId="772F8640" w:rsidR="002C2864" w:rsidRDefault="002C2864" w:rsidP="00B1303B">
            <w:pPr>
              <w:rPr>
                <w:rFonts w:ascii="Times New Roman" w:hAnsi="Times New Roman" w:cs="Times New Roman"/>
                <w:sz w:val="26"/>
                <w:szCs w:val="26"/>
              </w:rPr>
            </w:pPr>
            <w:r>
              <w:rPr>
                <w:rFonts w:ascii="Times New Roman" w:hAnsi="Times New Roman" w:cs="Times New Roman"/>
                <w:sz w:val="26"/>
                <w:szCs w:val="26"/>
              </w:rPr>
              <w:t>20</w:t>
            </w:r>
            <w:r w:rsidR="00876006">
              <w:rPr>
                <w:rFonts w:ascii="Times New Roman" w:hAnsi="Times New Roman" w:cs="Times New Roman"/>
                <w:sz w:val="26"/>
                <w:szCs w:val="26"/>
              </w:rPr>
              <w:t>2</w:t>
            </w:r>
            <w:r>
              <w:rPr>
                <w:rFonts w:ascii="Times New Roman" w:hAnsi="Times New Roman" w:cs="Times New Roman"/>
                <w:sz w:val="26"/>
                <w:szCs w:val="26"/>
              </w:rPr>
              <w:t>5.g. - 1</w:t>
            </w:r>
            <w:r w:rsidR="00F303B6">
              <w:rPr>
                <w:rFonts w:ascii="Times New Roman" w:hAnsi="Times New Roman" w:cs="Times New Roman"/>
                <w:sz w:val="26"/>
                <w:szCs w:val="26"/>
              </w:rPr>
              <w:t>1</w:t>
            </w:r>
            <w:r>
              <w:rPr>
                <w:rFonts w:ascii="Times New Roman" w:hAnsi="Times New Roman" w:cs="Times New Roman"/>
                <w:sz w:val="26"/>
                <w:szCs w:val="26"/>
              </w:rPr>
              <w:t xml:space="preserve"> </w:t>
            </w:r>
          </w:p>
          <w:p w14:paraId="0A261987" w14:textId="558A0558" w:rsidR="002C2864" w:rsidRDefault="002C2864" w:rsidP="00B1303B">
            <w:pPr>
              <w:rPr>
                <w:rFonts w:ascii="Times New Roman" w:hAnsi="Times New Roman" w:cs="Times New Roman"/>
                <w:sz w:val="26"/>
                <w:szCs w:val="26"/>
              </w:rPr>
            </w:pPr>
          </w:p>
        </w:tc>
        <w:tc>
          <w:tcPr>
            <w:tcW w:w="2460" w:type="dxa"/>
            <w:tcBorders>
              <w:top w:val="single" w:sz="4" w:space="0" w:color="auto"/>
              <w:left w:val="single" w:sz="4" w:space="0" w:color="auto"/>
              <w:bottom w:val="single" w:sz="4" w:space="0" w:color="auto"/>
              <w:right w:val="single" w:sz="4" w:space="0" w:color="auto"/>
            </w:tcBorders>
            <w:hideMark/>
          </w:tcPr>
          <w:p w14:paraId="1742E894" w14:textId="7244D04B" w:rsidR="00C240A6" w:rsidRDefault="00876006" w:rsidP="000258E3">
            <w:pPr>
              <w:rPr>
                <w:rFonts w:ascii="Times New Roman" w:hAnsi="Times New Roman" w:cs="Times New Roman"/>
                <w:sz w:val="26"/>
                <w:szCs w:val="26"/>
              </w:rPr>
            </w:pPr>
            <w:r>
              <w:rPr>
                <w:rFonts w:ascii="Times New Roman" w:hAnsi="Times New Roman" w:cs="Times New Roman"/>
                <w:sz w:val="26"/>
                <w:szCs w:val="26"/>
              </w:rPr>
              <w:t xml:space="preserve">Medicīnas darbinieku ikgadējā kvalifikācijas paaugstināšanas analīze saskaņā ar </w:t>
            </w:r>
            <w:r w:rsidR="000258E3">
              <w:rPr>
                <w:rFonts w:ascii="Times New Roman" w:hAnsi="Times New Roman" w:cs="Times New Roman"/>
                <w:sz w:val="26"/>
                <w:szCs w:val="26"/>
              </w:rPr>
              <w:t>mācībās</w:t>
            </w:r>
            <w:r>
              <w:rPr>
                <w:rFonts w:ascii="Times New Roman" w:hAnsi="Times New Roman" w:cs="Times New Roman"/>
                <w:sz w:val="26"/>
                <w:szCs w:val="26"/>
              </w:rPr>
              <w:t xml:space="preserve"> saņemtajiem sertifikātiem</w:t>
            </w:r>
            <w:r w:rsidR="00C240A6">
              <w:rPr>
                <w:rFonts w:ascii="Times New Roman" w:hAnsi="Times New Roman" w:cs="Times New Roman"/>
                <w:sz w:val="26"/>
                <w:szCs w:val="26"/>
              </w:rPr>
              <w:t xml:space="preserve"> </w:t>
            </w:r>
          </w:p>
        </w:tc>
      </w:tr>
      <w:tr w:rsidR="00C240A6" w14:paraId="43561E90" w14:textId="77777777" w:rsidTr="00214BDE">
        <w:trPr>
          <w:trHeight w:val="1693"/>
        </w:trPr>
        <w:tc>
          <w:tcPr>
            <w:tcW w:w="3686" w:type="dxa"/>
            <w:vMerge/>
            <w:tcBorders>
              <w:top w:val="single" w:sz="4" w:space="0" w:color="auto"/>
              <w:left w:val="single" w:sz="4" w:space="0" w:color="auto"/>
              <w:bottom w:val="single" w:sz="4" w:space="0" w:color="auto"/>
              <w:right w:val="single" w:sz="4" w:space="0" w:color="auto"/>
            </w:tcBorders>
            <w:vAlign w:val="center"/>
            <w:hideMark/>
          </w:tcPr>
          <w:p w14:paraId="6867999F" w14:textId="1A2B92B4" w:rsidR="00C240A6" w:rsidRDefault="00C240A6" w:rsidP="00B1303B">
            <w:pPr>
              <w:rPr>
                <w:rFonts w:ascii="Times New Roman" w:hAnsi="Times New Roman" w:cs="Times New Roman"/>
                <w:sz w:val="26"/>
                <w:szCs w:val="26"/>
              </w:rPr>
            </w:pPr>
          </w:p>
        </w:tc>
        <w:tc>
          <w:tcPr>
            <w:tcW w:w="3402" w:type="dxa"/>
            <w:tcBorders>
              <w:top w:val="single" w:sz="4" w:space="0" w:color="auto"/>
              <w:left w:val="single" w:sz="4" w:space="0" w:color="auto"/>
              <w:bottom w:val="single" w:sz="4" w:space="0" w:color="auto"/>
              <w:right w:val="single" w:sz="4" w:space="0" w:color="auto"/>
            </w:tcBorders>
            <w:hideMark/>
          </w:tcPr>
          <w:p w14:paraId="03F8B4AE" w14:textId="02690809" w:rsidR="00876006" w:rsidRDefault="00876006" w:rsidP="00876006">
            <w:pPr>
              <w:rPr>
                <w:rFonts w:ascii="Times New Roman" w:hAnsi="Times New Roman" w:cs="Times New Roman"/>
                <w:sz w:val="26"/>
                <w:szCs w:val="26"/>
              </w:rPr>
            </w:pPr>
            <w:r>
              <w:rPr>
                <w:rFonts w:ascii="Times New Roman" w:hAnsi="Times New Roman" w:cs="Times New Roman"/>
                <w:sz w:val="26"/>
                <w:szCs w:val="26"/>
              </w:rPr>
              <w:t>Rādītājs 2.2. –</w:t>
            </w:r>
          </w:p>
          <w:p w14:paraId="697D4718" w14:textId="0BA07BCF" w:rsidR="00C240A6" w:rsidRDefault="00876006" w:rsidP="00876006">
            <w:pPr>
              <w:rPr>
                <w:rFonts w:ascii="Times New Roman" w:hAnsi="Times New Roman" w:cs="Times New Roman"/>
                <w:sz w:val="26"/>
                <w:szCs w:val="26"/>
              </w:rPr>
            </w:pPr>
            <w:r>
              <w:rPr>
                <w:rFonts w:ascii="Times New Roman" w:hAnsi="Times New Roman" w:cs="Times New Roman"/>
                <w:sz w:val="26"/>
                <w:szCs w:val="26"/>
              </w:rPr>
              <w:t>Veicināt un atbalstīt darbinieku tālākizglītības iespējas</w:t>
            </w:r>
          </w:p>
        </w:tc>
        <w:tc>
          <w:tcPr>
            <w:tcW w:w="2396" w:type="dxa"/>
            <w:tcBorders>
              <w:top w:val="single" w:sz="4" w:space="0" w:color="auto"/>
              <w:left w:val="single" w:sz="4" w:space="0" w:color="auto"/>
              <w:bottom w:val="single" w:sz="4" w:space="0" w:color="auto"/>
              <w:right w:val="single" w:sz="4" w:space="0" w:color="auto"/>
            </w:tcBorders>
            <w:hideMark/>
          </w:tcPr>
          <w:p w14:paraId="061D57DD" w14:textId="46069BAC" w:rsidR="00C240A6" w:rsidRDefault="00876006" w:rsidP="00876006">
            <w:pPr>
              <w:rPr>
                <w:rFonts w:ascii="Times New Roman" w:hAnsi="Times New Roman" w:cs="Times New Roman"/>
                <w:sz w:val="26"/>
                <w:szCs w:val="26"/>
              </w:rPr>
            </w:pPr>
            <w:r>
              <w:rPr>
                <w:rFonts w:ascii="Times New Roman" w:hAnsi="Times New Roman" w:cs="Times New Roman"/>
                <w:sz w:val="26"/>
                <w:szCs w:val="26"/>
              </w:rPr>
              <w:t xml:space="preserve">Medicīnas personāla kvalifikācijas paaugstināšana ārpus Latvijas robežām  </w:t>
            </w:r>
          </w:p>
        </w:tc>
        <w:tc>
          <w:tcPr>
            <w:tcW w:w="2840" w:type="dxa"/>
            <w:tcBorders>
              <w:top w:val="single" w:sz="4" w:space="0" w:color="auto"/>
              <w:left w:val="single" w:sz="4" w:space="0" w:color="auto"/>
              <w:bottom w:val="single" w:sz="4" w:space="0" w:color="auto"/>
              <w:right w:val="single" w:sz="4" w:space="0" w:color="auto"/>
            </w:tcBorders>
            <w:hideMark/>
          </w:tcPr>
          <w:p w14:paraId="140C796B" w14:textId="3BEEE1E2" w:rsidR="00C240A6" w:rsidRDefault="00876006" w:rsidP="00B1303B">
            <w:pPr>
              <w:rPr>
                <w:rFonts w:ascii="Times New Roman" w:hAnsi="Times New Roman" w:cs="Times New Roman"/>
                <w:sz w:val="26"/>
                <w:szCs w:val="26"/>
              </w:rPr>
            </w:pPr>
            <w:r>
              <w:rPr>
                <w:rFonts w:ascii="Times New Roman" w:hAnsi="Times New Roman" w:cs="Times New Roman"/>
                <w:sz w:val="26"/>
                <w:szCs w:val="26"/>
              </w:rPr>
              <w:t>Kvalifikācijas paaugstināšana</w:t>
            </w:r>
            <w:r w:rsidR="00AC3929">
              <w:rPr>
                <w:rFonts w:ascii="Times New Roman" w:hAnsi="Times New Roman" w:cs="Times New Roman"/>
                <w:sz w:val="26"/>
                <w:szCs w:val="26"/>
              </w:rPr>
              <w:t xml:space="preserve"> -</w:t>
            </w:r>
          </w:p>
          <w:p w14:paraId="2EC05B3B" w14:textId="2A201B1D" w:rsidR="00876006" w:rsidRDefault="00AC3929" w:rsidP="001A7712">
            <w:pPr>
              <w:rPr>
                <w:rFonts w:ascii="Times New Roman" w:hAnsi="Times New Roman" w:cs="Times New Roman"/>
                <w:sz w:val="26"/>
                <w:szCs w:val="26"/>
              </w:rPr>
            </w:pPr>
            <w:r>
              <w:rPr>
                <w:rFonts w:ascii="Times New Roman" w:hAnsi="Times New Roman" w:cs="Times New Roman"/>
                <w:sz w:val="26"/>
                <w:szCs w:val="26"/>
              </w:rPr>
              <w:t>seši cilvēki</w:t>
            </w:r>
          </w:p>
        </w:tc>
        <w:tc>
          <w:tcPr>
            <w:tcW w:w="2460" w:type="dxa"/>
            <w:tcBorders>
              <w:top w:val="single" w:sz="4" w:space="0" w:color="auto"/>
              <w:left w:val="single" w:sz="4" w:space="0" w:color="auto"/>
              <w:bottom w:val="single" w:sz="4" w:space="0" w:color="auto"/>
              <w:right w:val="single" w:sz="4" w:space="0" w:color="auto"/>
            </w:tcBorders>
            <w:hideMark/>
          </w:tcPr>
          <w:p w14:paraId="2478A4C7" w14:textId="7B563C1D" w:rsidR="00C240A6" w:rsidRDefault="00446C3C" w:rsidP="00B1303B">
            <w:pPr>
              <w:rPr>
                <w:rFonts w:ascii="Times New Roman" w:hAnsi="Times New Roman" w:cs="Times New Roman"/>
                <w:sz w:val="26"/>
                <w:szCs w:val="26"/>
              </w:rPr>
            </w:pPr>
            <w:r>
              <w:rPr>
                <w:rFonts w:ascii="Times New Roman" w:hAnsi="Times New Roman" w:cs="Times New Roman"/>
                <w:sz w:val="26"/>
                <w:szCs w:val="26"/>
              </w:rPr>
              <w:t>Kvalifikācijas paaugstināšanas rezultātu rakstveida kopsavilkums</w:t>
            </w:r>
          </w:p>
        </w:tc>
      </w:tr>
      <w:tr w:rsidR="00C240A6" w14:paraId="35302DFD" w14:textId="77777777" w:rsidTr="00214BDE">
        <w:trPr>
          <w:trHeight w:val="1552"/>
        </w:trPr>
        <w:tc>
          <w:tcPr>
            <w:tcW w:w="3686" w:type="dxa"/>
            <w:vMerge w:val="restart"/>
            <w:tcBorders>
              <w:top w:val="single" w:sz="4" w:space="0" w:color="auto"/>
              <w:left w:val="single" w:sz="4" w:space="0" w:color="auto"/>
              <w:right w:val="single" w:sz="4" w:space="0" w:color="auto"/>
            </w:tcBorders>
            <w:hideMark/>
          </w:tcPr>
          <w:p w14:paraId="5DC9314A" w14:textId="3EEDCA18" w:rsidR="00C240A6" w:rsidRDefault="00C833D9" w:rsidP="00B1303B">
            <w:pPr>
              <w:rPr>
                <w:rFonts w:ascii="Times New Roman" w:hAnsi="Times New Roman" w:cs="Times New Roman"/>
                <w:b/>
                <w:sz w:val="26"/>
                <w:szCs w:val="26"/>
              </w:rPr>
            </w:pPr>
            <w:r>
              <w:rPr>
                <w:rFonts w:ascii="Times New Roman" w:hAnsi="Times New Roman" w:cs="Times New Roman"/>
                <w:b/>
                <w:sz w:val="26"/>
                <w:szCs w:val="26"/>
              </w:rPr>
              <w:lastRenderedPageBreak/>
              <w:t>5</w:t>
            </w:r>
            <w:r w:rsidR="00C240A6">
              <w:rPr>
                <w:rFonts w:ascii="Times New Roman" w:hAnsi="Times New Roman" w:cs="Times New Roman"/>
                <w:b/>
                <w:sz w:val="26"/>
                <w:szCs w:val="26"/>
              </w:rPr>
              <w:t xml:space="preserve">. mērķis </w:t>
            </w:r>
            <w:r w:rsidR="00C240A6">
              <w:rPr>
                <w:rFonts w:ascii="Times New Roman" w:hAnsi="Times New Roman" w:cs="Times New Roman"/>
                <w:sz w:val="26"/>
                <w:szCs w:val="26"/>
              </w:rPr>
              <w:t>– Nodrošināt</w:t>
            </w:r>
            <w:r w:rsidR="00C240A6">
              <w:rPr>
                <w:rFonts w:ascii="Times New Roman" w:hAnsi="Times New Roman" w:cs="Times New Roman"/>
                <w:b/>
                <w:sz w:val="26"/>
                <w:szCs w:val="26"/>
              </w:rPr>
              <w:t xml:space="preserve"> </w:t>
            </w:r>
            <w:r w:rsidR="00C240A6">
              <w:rPr>
                <w:rFonts w:ascii="Times New Roman" w:hAnsi="Times New Roman" w:cs="Times New Roman"/>
                <w:sz w:val="26"/>
                <w:szCs w:val="26"/>
              </w:rPr>
              <w:t>komunikāciju ar sabiedrību atgriezeniskās saites aspektā</w:t>
            </w:r>
          </w:p>
        </w:tc>
        <w:tc>
          <w:tcPr>
            <w:tcW w:w="3402" w:type="dxa"/>
            <w:tcBorders>
              <w:top w:val="single" w:sz="4" w:space="0" w:color="auto"/>
              <w:left w:val="single" w:sz="4" w:space="0" w:color="auto"/>
              <w:bottom w:val="nil"/>
              <w:right w:val="single" w:sz="4" w:space="0" w:color="auto"/>
            </w:tcBorders>
          </w:tcPr>
          <w:p w14:paraId="0A74C4D8" w14:textId="29FD6773" w:rsidR="00C240A6" w:rsidRDefault="00C240A6" w:rsidP="00B1303B">
            <w:pPr>
              <w:rPr>
                <w:rFonts w:ascii="Times New Roman" w:hAnsi="Times New Roman" w:cs="Times New Roman"/>
                <w:sz w:val="26"/>
                <w:szCs w:val="26"/>
              </w:rPr>
            </w:pPr>
            <w:r>
              <w:rPr>
                <w:rFonts w:ascii="Times New Roman" w:hAnsi="Times New Roman" w:cs="Times New Roman"/>
                <w:sz w:val="26"/>
                <w:szCs w:val="26"/>
              </w:rPr>
              <w:t xml:space="preserve">Rādītājs </w:t>
            </w:r>
            <w:r w:rsidR="00C833D9">
              <w:rPr>
                <w:rFonts w:ascii="Times New Roman" w:hAnsi="Times New Roman" w:cs="Times New Roman"/>
                <w:sz w:val="26"/>
                <w:szCs w:val="26"/>
              </w:rPr>
              <w:t>5</w:t>
            </w:r>
            <w:r>
              <w:rPr>
                <w:rFonts w:ascii="Times New Roman" w:hAnsi="Times New Roman" w:cs="Times New Roman"/>
                <w:sz w:val="26"/>
                <w:szCs w:val="26"/>
              </w:rPr>
              <w:t xml:space="preserve">.1. – </w:t>
            </w:r>
            <w:r w:rsidR="00344E8A">
              <w:rPr>
                <w:rFonts w:ascii="Times New Roman" w:hAnsi="Times New Roman" w:cs="Times New Roman"/>
                <w:sz w:val="26"/>
                <w:szCs w:val="26"/>
              </w:rPr>
              <w:t>Sniegt atbildes uz iedzīvot</w:t>
            </w:r>
            <w:r w:rsidR="00DC3482">
              <w:rPr>
                <w:rFonts w:ascii="Times New Roman" w:hAnsi="Times New Roman" w:cs="Times New Roman"/>
                <w:sz w:val="26"/>
                <w:szCs w:val="26"/>
              </w:rPr>
              <w:t>āju sū</w:t>
            </w:r>
            <w:r w:rsidR="00344E8A">
              <w:rPr>
                <w:rFonts w:ascii="Times New Roman" w:hAnsi="Times New Roman" w:cs="Times New Roman"/>
                <w:sz w:val="26"/>
                <w:szCs w:val="26"/>
              </w:rPr>
              <w:t>dzībām</w:t>
            </w:r>
          </w:p>
          <w:p w14:paraId="3CB04798" w14:textId="77777777" w:rsidR="00C240A6" w:rsidRDefault="00C240A6" w:rsidP="00B1303B">
            <w:pPr>
              <w:rPr>
                <w:rFonts w:ascii="Times New Roman" w:hAnsi="Times New Roman" w:cs="Times New Roman"/>
                <w:sz w:val="26"/>
                <w:szCs w:val="26"/>
              </w:rPr>
            </w:pPr>
          </w:p>
          <w:p w14:paraId="51B763BD" w14:textId="77777777" w:rsidR="00C240A6" w:rsidRDefault="00C240A6" w:rsidP="00B1303B">
            <w:pPr>
              <w:rPr>
                <w:rFonts w:ascii="Times New Roman" w:hAnsi="Times New Roman" w:cs="Times New Roman"/>
                <w:sz w:val="26"/>
                <w:szCs w:val="26"/>
              </w:rPr>
            </w:pPr>
          </w:p>
        </w:tc>
        <w:tc>
          <w:tcPr>
            <w:tcW w:w="2396" w:type="dxa"/>
            <w:tcBorders>
              <w:top w:val="single" w:sz="4" w:space="0" w:color="auto"/>
              <w:left w:val="single" w:sz="4" w:space="0" w:color="auto"/>
              <w:bottom w:val="nil"/>
              <w:right w:val="single" w:sz="4" w:space="0" w:color="auto"/>
            </w:tcBorders>
          </w:tcPr>
          <w:p w14:paraId="037A3B7B" w14:textId="1226CDA4" w:rsidR="00C240A6" w:rsidRDefault="00DC3482" w:rsidP="00B1303B">
            <w:pPr>
              <w:rPr>
                <w:rFonts w:ascii="Times New Roman" w:hAnsi="Times New Roman" w:cs="Times New Roman"/>
                <w:sz w:val="26"/>
                <w:szCs w:val="26"/>
              </w:rPr>
            </w:pPr>
            <w:r>
              <w:rPr>
                <w:rFonts w:ascii="Times New Roman" w:hAnsi="Times New Roman" w:cs="Times New Roman"/>
                <w:sz w:val="26"/>
                <w:szCs w:val="26"/>
              </w:rPr>
              <w:t>100%</w:t>
            </w:r>
            <w:r w:rsidR="00BA4F6A">
              <w:rPr>
                <w:rFonts w:ascii="Times New Roman" w:hAnsi="Times New Roman" w:cs="Times New Roman"/>
                <w:sz w:val="26"/>
                <w:szCs w:val="26"/>
              </w:rPr>
              <w:t xml:space="preserve"> </w:t>
            </w:r>
            <w:r>
              <w:rPr>
                <w:rFonts w:ascii="Times New Roman" w:hAnsi="Times New Roman" w:cs="Times New Roman"/>
                <w:sz w:val="26"/>
                <w:szCs w:val="26"/>
              </w:rPr>
              <w:t xml:space="preserve">sniegtas atbildes uz </w:t>
            </w:r>
            <w:r w:rsidR="00BA4F6A">
              <w:rPr>
                <w:rFonts w:ascii="Times New Roman" w:hAnsi="Times New Roman" w:cs="Times New Roman"/>
                <w:sz w:val="26"/>
                <w:szCs w:val="26"/>
              </w:rPr>
              <w:t>saņemtajām sūdzībām</w:t>
            </w:r>
          </w:p>
        </w:tc>
        <w:tc>
          <w:tcPr>
            <w:tcW w:w="2840" w:type="dxa"/>
            <w:tcBorders>
              <w:top w:val="single" w:sz="4" w:space="0" w:color="auto"/>
              <w:left w:val="single" w:sz="4" w:space="0" w:color="auto"/>
              <w:bottom w:val="nil"/>
              <w:right w:val="single" w:sz="4" w:space="0" w:color="auto"/>
            </w:tcBorders>
          </w:tcPr>
          <w:p w14:paraId="03488DCB" w14:textId="0F9EA7CC" w:rsidR="00C240A6" w:rsidRDefault="00BA4F6A" w:rsidP="00C833D9">
            <w:pPr>
              <w:rPr>
                <w:rFonts w:ascii="Times New Roman" w:hAnsi="Times New Roman" w:cs="Times New Roman"/>
                <w:sz w:val="26"/>
                <w:szCs w:val="26"/>
              </w:rPr>
            </w:pPr>
            <w:r>
              <w:rPr>
                <w:rFonts w:ascii="Times New Roman" w:hAnsi="Times New Roman" w:cs="Times New Roman"/>
                <w:sz w:val="26"/>
                <w:szCs w:val="26"/>
              </w:rPr>
              <w:t>100% sniegtas atbildes uz saņemtajām sūdzībām</w:t>
            </w:r>
          </w:p>
        </w:tc>
        <w:tc>
          <w:tcPr>
            <w:tcW w:w="2460" w:type="dxa"/>
            <w:tcBorders>
              <w:top w:val="single" w:sz="4" w:space="0" w:color="auto"/>
              <w:left w:val="single" w:sz="4" w:space="0" w:color="auto"/>
              <w:bottom w:val="nil"/>
              <w:right w:val="single" w:sz="4" w:space="0" w:color="auto"/>
            </w:tcBorders>
          </w:tcPr>
          <w:p w14:paraId="11744964" w14:textId="09B5648D" w:rsidR="00C240A6" w:rsidRDefault="00DC3482" w:rsidP="00B1303B">
            <w:pPr>
              <w:rPr>
                <w:rFonts w:ascii="Times New Roman" w:hAnsi="Times New Roman" w:cs="Times New Roman"/>
                <w:sz w:val="26"/>
                <w:szCs w:val="26"/>
              </w:rPr>
            </w:pPr>
            <w:r w:rsidRPr="00DC3482">
              <w:rPr>
                <w:rFonts w:ascii="Times New Roman" w:hAnsi="Times New Roman" w:cs="Times New Roman"/>
                <w:sz w:val="26"/>
                <w:szCs w:val="26"/>
              </w:rPr>
              <w:t>Lietvedības uzskaites dati.</w:t>
            </w:r>
          </w:p>
        </w:tc>
      </w:tr>
      <w:tr w:rsidR="00C240A6" w14:paraId="0B1DF437" w14:textId="77777777" w:rsidTr="00214BDE">
        <w:trPr>
          <w:trHeight w:val="70"/>
        </w:trPr>
        <w:tc>
          <w:tcPr>
            <w:tcW w:w="3686" w:type="dxa"/>
            <w:vMerge/>
            <w:tcBorders>
              <w:left w:val="single" w:sz="4" w:space="0" w:color="auto"/>
              <w:right w:val="single" w:sz="4" w:space="0" w:color="auto"/>
            </w:tcBorders>
            <w:vAlign w:val="center"/>
            <w:hideMark/>
          </w:tcPr>
          <w:p w14:paraId="14611748" w14:textId="77777777" w:rsidR="00C240A6" w:rsidRDefault="00C240A6" w:rsidP="00B1303B">
            <w:pPr>
              <w:rPr>
                <w:rFonts w:ascii="Times New Roman" w:hAnsi="Times New Roman" w:cs="Times New Roman"/>
                <w:b/>
                <w:sz w:val="26"/>
                <w:szCs w:val="26"/>
              </w:rPr>
            </w:pPr>
          </w:p>
        </w:tc>
        <w:tc>
          <w:tcPr>
            <w:tcW w:w="3402" w:type="dxa"/>
            <w:tcBorders>
              <w:top w:val="nil"/>
              <w:left w:val="single" w:sz="4" w:space="0" w:color="auto"/>
              <w:bottom w:val="nil"/>
              <w:right w:val="single" w:sz="4" w:space="0" w:color="auto"/>
            </w:tcBorders>
          </w:tcPr>
          <w:p w14:paraId="6A509D82" w14:textId="77777777" w:rsidR="00C240A6" w:rsidRDefault="00C240A6" w:rsidP="00B1303B">
            <w:pPr>
              <w:rPr>
                <w:rFonts w:ascii="Times New Roman" w:hAnsi="Times New Roman" w:cs="Times New Roman"/>
                <w:sz w:val="26"/>
                <w:szCs w:val="26"/>
              </w:rPr>
            </w:pPr>
          </w:p>
        </w:tc>
        <w:tc>
          <w:tcPr>
            <w:tcW w:w="2396" w:type="dxa"/>
            <w:tcBorders>
              <w:top w:val="nil"/>
              <w:left w:val="single" w:sz="4" w:space="0" w:color="auto"/>
              <w:bottom w:val="nil"/>
              <w:right w:val="single" w:sz="4" w:space="0" w:color="auto"/>
            </w:tcBorders>
          </w:tcPr>
          <w:p w14:paraId="31B77E96" w14:textId="225DE583" w:rsidR="00C240A6" w:rsidRDefault="00C240A6" w:rsidP="00B1303B">
            <w:pPr>
              <w:rPr>
                <w:rFonts w:ascii="Times New Roman" w:hAnsi="Times New Roman" w:cs="Times New Roman"/>
                <w:sz w:val="26"/>
                <w:szCs w:val="26"/>
              </w:rPr>
            </w:pPr>
          </w:p>
        </w:tc>
        <w:tc>
          <w:tcPr>
            <w:tcW w:w="2840" w:type="dxa"/>
            <w:tcBorders>
              <w:top w:val="nil"/>
              <w:left w:val="single" w:sz="4" w:space="0" w:color="auto"/>
              <w:bottom w:val="nil"/>
              <w:right w:val="single" w:sz="4" w:space="0" w:color="auto"/>
            </w:tcBorders>
          </w:tcPr>
          <w:p w14:paraId="67800BB8" w14:textId="24245F04" w:rsidR="00C240A6" w:rsidRDefault="00C240A6" w:rsidP="00B1303B">
            <w:pPr>
              <w:rPr>
                <w:rFonts w:ascii="Times New Roman" w:hAnsi="Times New Roman" w:cs="Times New Roman"/>
                <w:sz w:val="26"/>
                <w:szCs w:val="26"/>
              </w:rPr>
            </w:pPr>
          </w:p>
        </w:tc>
        <w:tc>
          <w:tcPr>
            <w:tcW w:w="2460" w:type="dxa"/>
            <w:tcBorders>
              <w:top w:val="nil"/>
              <w:left w:val="single" w:sz="4" w:space="0" w:color="auto"/>
              <w:bottom w:val="nil"/>
              <w:right w:val="single" w:sz="4" w:space="0" w:color="auto"/>
            </w:tcBorders>
          </w:tcPr>
          <w:p w14:paraId="1D2E0FB9" w14:textId="593011B6" w:rsidR="00C240A6" w:rsidRDefault="00C240A6" w:rsidP="00B1303B">
            <w:pPr>
              <w:rPr>
                <w:rFonts w:ascii="Times New Roman" w:hAnsi="Times New Roman" w:cs="Times New Roman"/>
                <w:sz w:val="26"/>
                <w:szCs w:val="26"/>
              </w:rPr>
            </w:pPr>
          </w:p>
        </w:tc>
      </w:tr>
      <w:tr w:rsidR="00C240A6" w14:paraId="1EF80696" w14:textId="77777777" w:rsidTr="00214BDE">
        <w:trPr>
          <w:trHeight w:val="2364"/>
        </w:trPr>
        <w:tc>
          <w:tcPr>
            <w:tcW w:w="3686" w:type="dxa"/>
            <w:vMerge/>
            <w:tcBorders>
              <w:left w:val="single" w:sz="4" w:space="0" w:color="auto"/>
              <w:right w:val="single" w:sz="4" w:space="0" w:color="auto"/>
            </w:tcBorders>
            <w:vAlign w:val="center"/>
            <w:hideMark/>
          </w:tcPr>
          <w:p w14:paraId="172EAAD0" w14:textId="77777777" w:rsidR="00C240A6" w:rsidRDefault="00C240A6" w:rsidP="00B1303B">
            <w:pPr>
              <w:rPr>
                <w:rFonts w:ascii="Times New Roman" w:hAnsi="Times New Roman" w:cs="Times New Roman"/>
                <w:b/>
                <w:sz w:val="26"/>
                <w:szCs w:val="26"/>
              </w:rPr>
            </w:pPr>
          </w:p>
        </w:tc>
        <w:tc>
          <w:tcPr>
            <w:tcW w:w="3402" w:type="dxa"/>
            <w:tcBorders>
              <w:top w:val="nil"/>
              <w:left w:val="single" w:sz="4" w:space="0" w:color="auto"/>
              <w:bottom w:val="nil"/>
              <w:right w:val="single" w:sz="4" w:space="0" w:color="auto"/>
            </w:tcBorders>
          </w:tcPr>
          <w:p w14:paraId="745BB651" w14:textId="2BEB89E1" w:rsidR="00C240A6" w:rsidRDefault="00C240A6" w:rsidP="00C05DB5">
            <w:pPr>
              <w:rPr>
                <w:rFonts w:ascii="Times New Roman" w:hAnsi="Times New Roman" w:cs="Times New Roman"/>
                <w:sz w:val="26"/>
                <w:szCs w:val="26"/>
              </w:rPr>
            </w:pPr>
          </w:p>
        </w:tc>
        <w:tc>
          <w:tcPr>
            <w:tcW w:w="2396" w:type="dxa"/>
            <w:tcBorders>
              <w:top w:val="nil"/>
              <w:left w:val="single" w:sz="4" w:space="0" w:color="auto"/>
              <w:bottom w:val="nil"/>
              <w:right w:val="single" w:sz="4" w:space="0" w:color="auto"/>
            </w:tcBorders>
          </w:tcPr>
          <w:p w14:paraId="7D6E2993" w14:textId="28E31D66" w:rsidR="00C240A6" w:rsidRDefault="00C240A6" w:rsidP="00B1303B">
            <w:pPr>
              <w:rPr>
                <w:rFonts w:ascii="Times New Roman" w:hAnsi="Times New Roman" w:cs="Times New Roman"/>
                <w:sz w:val="26"/>
                <w:szCs w:val="26"/>
              </w:rPr>
            </w:pPr>
          </w:p>
        </w:tc>
        <w:tc>
          <w:tcPr>
            <w:tcW w:w="2840" w:type="dxa"/>
            <w:tcBorders>
              <w:top w:val="nil"/>
              <w:left w:val="single" w:sz="4" w:space="0" w:color="auto"/>
              <w:bottom w:val="nil"/>
              <w:right w:val="single" w:sz="4" w:space="0" w:color="auto"/>
            </w:tcBorders>
          </w:tcPr>
          <w:p w14:paraId="063DD8AD" w14:textId="108A68CC" w:rsidR="00C240A6" w:rsidRDefault="00C240A6" w:rsidP="00B1303B">
            <w:pPr>
              <w:rPr>
                <w:rFonts w:ascii="Times New Roman" w:hAnsi="Times New Roman" w:cs="Times New Roman"/>
                <w:sz w:val="26"/>
                <w:szCs w:val="26"/>
              </w:rPr>
            </w:pPr>
          </w:p>
        </w:tc>
        <w:tc>
          <w:tcPr>
            <w:tcW w:w="2460" w:type="dxa"/>
            <w:tcBorders>
              <w:top w:val="nil"/>
              <w:left w:val="single" w:sz="4" w:space="0" w:color="auto"/>
              <w:bottom w:val="nil"/>
              <w:right w:val="single" w:sz="4" w:space="0" w:color="auto"/>
            </w:tcBorders>
          </w:tcPr>
          <w:p w14:paraId="6D9F9A86" w14:textId="0A739E3E" w:rsidR="00C240A6" w:rsidRDefault="00C240A6" w:rsidP="00B1303B">
            <w:pPr>
              <w:rPr>
                <w:rFonts w:ascii="Times New Roman" w:hAnsi="Times New Roman" w:cs="Times New Roman"/>
                <w:sz w:val="26"/>
                <w:szCs w:val="26"/>
              </w:rPr>
            </w:pPr>
          </w:p>
        </w:tc>
      </w:tr>
      <w:tr w:rsidR="00C240A6" w14:paraId="603E8868" w14:textId="77777777" w:rsidTr="00214BDE">
        <w:trPr>
          <w:trHeight w:val="70"/>
        </w:trPr>
        <w:tc>
          <w:tcPr>
            <w:tcW w:w="3686" w:type="dxa"/>
            <w:vMerge/>
            <w:tcBorders>
              <w:left w:val="single" w:sz="4" w:space="0" w:color="auto"/>
              <w:bottom w:val="single" w:sz="4" w:space="0" w:color="auto"/>
              <w:right w:val="single" w:sz="4" w:space="0" w:color="auto"/>
            </w:tcBorders>
            <w:vAlign w:val="center"/>
          </w:tcPr>
          <w:p w14:paraId="2C215E5E" w14:textId="77777777" w:rsidR="00C240A6" w:rsidRDefault="00C240A6" w:rsidP="00B1303B">
            <w:pPr>
              <w:rPr>
                <w:rFonts w:ascii="Times New Roman" w:hAnsi="Times New Roman" w:cs="Times New Roman"/>
                <w:b/>
                <w:sz w:val="26"/>
                <w:szCs w:val="26"/>
              </w:rPr>
            </w:pPr>
          </w:p>
        </w:tc>
        <w:tc>
          <w:tcPr>
            <w:tcW w:w="3402" w:type="dxa"/>
            <w:tcBorders>
              <w:top w:val="nil"/>
              <w:left w:val="single" w:sz="4" w:space="0" w:color="auto"/>
              <w:bottom w:val="single" w:sz="4" w:space="0" w:color="auto"/>
              <w:right w:val="single" w:sz="4" w:space="0" w:color="auto"/>
            </w:tcBorders>
          </w:tcPr>
          <w:p w14:paraId="5BC11718" w14:textId="0E1EB52F" w:rsidR="00C240A6" w:rsidRDefault="00C240A6" w:rsidP="00C05DB5">
            <w:pPr>
              <w:rPr>
                <w:rFonts w:ascii="Times New Roman" w:hAnsi="Times New Roman" w:cs="Times New Roman"/>
                <w:sz w:val="26"/>
                <w:szCs w:val="26"/>
              </w:rPr>
            </w:pPr>
          </w:p>
        </w:tc>
        <w:tc>
          <w:tcPr>
            <w:tcW w:w="2396" w:type="dxa"/>
            <w:tcBorders>
              <w:top w:val="nil"/>
              <w:left w:val="single" w:sz="4" w:space="0" w:color="auto"/>
              <w:bottom w:val="single" w:sz="4" w:space="0" w:color="auto"/>
              <w:right w:val="single" w:sz="4" w:space="0" w:color="auto"/>
            </w:tcBorders>
          </w:tcPr>
          <w:p w14:paraId="199FCDEF" w14:textId="58429A1A" w:rsidR="00C240A6" w:rsidRDefault="00C240A6" w:rsidP="0045080C">
            <w:pPr>
              <w:rPr>
                <w:rFonts w:ascii="Times New Roman" w:hAnsi="Times New Roman" w:cs="Times New Roman"/>
                <w:sz w:val="26"/>
                <w:szCs w:val="26"/>
              </w:rPr>
            </w:pPr>
          </w:p>
        </w:tc>
        <w:tc>
          <w:tcPr>
            <w:tcW w:w="2840" w:type="dxa"/>
            <w:tcBorders>
              <w:top w:val="nil"/>
              <w:left w:val="single" w:sz="4" w:space="0" w:color="auto"/>
              <w:bottom w:val="single" w:sz="4" w:space="0" w:color="auto"/>
              <w:right w:val="single" w:sz="4" w:space="0" w:color="auto"/>
            </w:tcBorders>
          </w:tcPr>
          <w:p w14:paraId="22AC17FA" w14:textId="4CAE5D6A" w:rsidR="00C240A6" w:rsidRDefault="00C240A6" w:rsidP="00FE1421">
            <w:pPr>
              <w:rPr>
                <w:rFonts w:ascii="Times New Roman" w:hAnsi="Times New Roman" w:cs="Times New Roman"/>
                <w:sz w:val="26"/>
                <w:szCs w:val="26"/>
              </w:rPr>
            </w:pPr>
          </w:p>
        </w:tc>
        <w:tc>
          <w:tcPr>
            <w:tcW w:w="2460" w:type="dxa"/>
            <w:tcBorders>
              <w:top w:val="nil"/>
              <w:left w:val="single" w:sz="4" w:space="0" w:color="auto"/>
              <w:bottom w:val="single" w:sz="4" w:space="0" w:color="auto"/>
              <w:right w:val="single" w:sz="4" w:space="0" w:color="auto"/>
            </w:tcBorders>
          </w:tcPr>
          <w:p w14:paraId="3F20969B" w14:textId="40991B05" w:rsidR="00C240A6" w:rsidRDefault="00C240A6" w:rsidP="00740051">
            <w:pPr>
              <w:rPr>
                <w:rFonts w:ascii="Times New Roman" w:hAnsi="Times New Roman" w:cs="Times New Roman"/>
                <w:sz w:val="26"/>
                <w:szCs w:val="26"/>
              </w:rPr>
            </w:pPr>
          </w:p>
        </w:tc>
      </w:tr>
      <w:tr w:rsidR="00740051" w14:paraId="3E2499AC" w14:textId="77777777" w:rsidTr="00214BDE">
        <w:trPr>
          <w:trHeight w:val="1305"/>
        </w:trPr>
        <w:tc>
          <w:tcPr>
            <w:tcW w:w="3686" w:type="dxa"/>
            <w:vMerge w:val="restart"/>
            <w:tcBorders>
              <w:top w:val="single" w:sz="4" w:space="0" w:color="auto"/>
              <w:left w:val="single" w:sz="4" w:space="0" w:color="auto"/>
              <w:right w:val="single" w:sz="4" w:space="0" w:color="auto"/>
            </w:tcBorders>
            <w:hideMark/>
          </w:tcPr>
          <w:p w14:paraId="5A03DE4A" w14:textId="52ED4442" w:rsidR="00740051" w:rsidRDefault="00740051" w:rsidP="00B1303B">
            <w:pPr>
              <w:rPr>
                <w:rFonts w:ascii="Times New Roman" w:hAnsi="Times New Roman" w:cs="Times New Roman"/>
                <w:b/>
                <w:sz w:val="26"/>
                <w:szCs w:val="26"/>
              </w:rPr>
            </w:pPr>
            <w:r>
              <w:rPr>
                <w:rFonts w:ascii="Times New Roman" w:hAnsi="Times New Roman" w:cs="Times New Roman"/>
                <w:b/>
                <w:sz w:val="26"/>
                <w:szCs w:val="26"/>
              </w:rPr>
              <w:t xml:space="preserve">6. mērķis </w:t>
            </w:r>
            <w:r>
              <w:rPr>
                <w:rFonts w:ascii="Times New Roman" w:hAnsi="Times New Roman" w:cs="Times New Roman"/>
                <w:sz w:val="26"/>
                <w:szCs w:val="26"/>
              </w:rPr>
              <w:t>– Nodrošināt sekmīgu kapitālsabiedrības finansiālo darbību</w:t>
            </w:r>
          </w:p>
        </w:tc>
        <w:tc>
          <w:tcPr>
            <w:tcW w:w="3402" w:type="dxa"/>
            <w:tcBorders>
              <w:top w:val="single" w:sz="4" w:space="0" w:color="auto"/>
              <w:left w:val="single" w:sz="4" w:space="0" w:color="auto"/>
              <w:bottom w:val="single" w:sz="4" w:space="0" w:color="auto"/>
              <w:right w:val="single" w:sz="4" w:space="0" w:color="auto"/>
            </w:tcBorders>
            <w:hideMark/>
          </w:tcPr>
          <w:p w14:paraId="617394EC" w14:textId="6756C902" w:rsidR="00740051" w:rsidRDefault="00740051" w:rsidP="00BA4F6A">
            <w:pPr>
              <w:rPr>
                <w:rFonts w:ascii="Times New Roman" w:hAnsi="Times New Roman" w:cs="Times New Roman"/>
                <w:sz w:val="26"/>
                <w:szCs w:val="26"/>
              </w:rPr>
            </w:pPr>
            <w:r>
              <w:rPr>
                <w:rFonts w:ascii="Times New Roman" w:hAnsi="Times New Roman" w:cs="Times New Roman"/>
                <w:sz w:val="26"/>
                <w:szCs w:val="26"/>
              </w:rPr>
              <w:t xml:space="preserve">Rādītājs 6.1. – </w:t>
            </w:r>
            <w:r w:rsidR="00BA4F6A" w:rsidRPr="00BA4F6A">
              <w:rPr>
                <w:rFonts w:ascii="Times New Roman" w:hAnsi="Times New Roman" w:cs="Times New Roman"/>
                <w:sz w:val="26"/>
                <w:szCs w:val="26"/>
              </w:rPr>
              <w:t xml:space="preserve">Kontrolēt naudas </w:t>
            </w:r>
            <w:r w:rsidR="00BA4F6A">
              <w:rPr>
                <w:rFonts w:ascii="Times New Roman" w:hAnsi="Times New Roman" w:cs="Times New Roman"/>
                <w:sz w:val="26"/>
                <w:szCs w:val="26"/>
              </w:rPr>
              <w:t xml:space="preserve">līdzekļu plūsmas </w:t>
            </w:r>
            <w:r w:rsidR="00BA4F6A" w:rsidRPr="00BA4F6A">
              <w:rPr>
                <w:rFonts w:ascii="Times New Roman" w:hAnsi="Times New Roman" w:cs="Times New Roman"/>
                <w:sz w:val="26"/>
                <w:szCs w:val="26"/>
              </w:rPr>
              <w:t>plāna izpildi</w:t>
            </w:r>
          </w:p>
        </w:tc>
        <w:tc>
          <w:tcPr>
            <w:tcW w:w="2396" w:type="dxa"/>
            <w:tcBorders>
              <w:top w:val="single" w:sz="4" w:space="0" w:color="auto"/>
              <w:left w:val="single" w:sz="4" w:space="0" w:color="auto"/>
              <w:bottom w:val="nil"/>
              <w:right w:val="single" w:sz="4" w:space="0" w:color="auto"/>
            </w:tcBorders>
          </w:tcPr>
          <w:p w14:paraId="6A498BC0" w14:textId="6C38F90D" w:rsidR="00740051" w:rsidRPr="00214BDE" w:rsidRDefault="00214BDE" w:rsidP="00B1303B">
            <w:pPr>
              <w:rPr>
                <w:rFonts w:ascii="Times New Roman" w:hAnsi="Times New Roman" w:cs="Times New Roman"/>
                <w:sz w:val="26"/>
                <w:szCs w:val="26"/>
              </w:rPr>
            </w:pPr>
            <w:r w:rsidRPr="00214BDE">
              <w:rPr>
                <w:rFonts w:ascii="Times New Roman" w:eastAsia="Times New Roman" w:hAnsi="Times New Roman" w:cs="Times New Roman"/>
                <w:iCs/>
                <w:sz w:val="26"/>
                <w:szCs w:val="26"/>
              </w:rPr>
              <w:t>Darbības efektivitātes rādītāji</w:t>
            </w:r>
            <w:r w:rsidRPr="00214BDE">
              <w:rPr>
                <w:rFonts w:ascii="Times New Roman" w:hAnsi="Times New Roman" w:cs="Times New Roman"/>
                <w:sz w:val="26"/>
                <w:szCs w:val="26"/>
              </w:rPr>
              <w:t xml:space="preserve"> </w:t>
            </w:r>
          </w:p>
        </w:tc>
        <w:tc>
          <w:tcPr>
            <w:tcW w:w="2840" w:type="dxa"/>
            <w:tcBorders>
              <w:top w:val="single" w:sz="4" w:space="0" w:color="auto"/>
              <w:left w:val="single" w:sz="4" w:space="0" w:color="auto"/>
              <w:bottom w:val="nil"/>
              <w:right w:val="single" w:sz="4" w:space="0" w:color="auto"/>
            </w:tcBorders>
            <w:hideMark/>
          </w:tcPr>
          <w:p w14:paraId="4ABE0C9B" w14:textId="220CE71D" w:rsidR="00740051" w:rsidRPr="00214BDE" w:rsidRDefault="00214BDE" w:rsidP="00FE1421">
            <w:pPr>
              <w:rPr>
                <w:rFonts w:ascii="Times New Roman" w:hAnsi="Times New Roman" w:cs="Times New Roman"/>
                <w:sz w:val="26"/>
                <w:szCs w:val="26"/>
              </w:rPr>
            </w:pPr>
            <w:r w:rsidRPr="00214BDE">
              <w:rPr>
                <w:rFonts w:ascii="Times New Roman" w:eastAsia="Times New Roman" w:hAnsi="Times New Roman" w:cs="Times New Roman"/>
                <w:iCs/>
                <w:sz w:val="26"/>
                <w:szCs w:val="26"/>
              </w:rPr>
              <w:t>Uzlaboti darbības efektivitātes rādītāji</w:t>
            </w:r>
            <w:r w:rsidRPr="00214BDE">
              <w:rPr>
                <w:rFonts w:ascii="Times New Roman" w:hAnsi="Times New Roman" w:cs="Times New Roman"/>
                <w:sz w:val="26"/>
                <w:szCs w:val="26"/>
              </w:rPr>
              <w:t xml:space="preserve"> </w:t>
            </w:r>
          </w:p>
        </w:tc>
        <w:tc>
          <w:tcPr>
            <w:tcW w:w="2460" w:type="dxa"/>
            <w:tcBorders>
              <w:top w:val="single" w:sz="4" w:space="0" w:color="auto"/>
              <w:left w:val="single" w:sz="4" w:space="0" w:color="auto"/>
              <w:bottom w:val="nil"/>
              <w:right w:val="single" w:sz="4" w:space="0" w:color="auto"/>
            </w:tcBorders>
            <w:hideMark/>
          </w:tcPr>
          <w:p w14:paraId="43841BA0" w14:textId="0611643D" w:rsidR="00740051" w:rsidRPr="00214BDE" w:rsidRDefault="00214BDE" w:rsidP="00B1303B">
            <w:pPr>
              <w:rPr>
                <w:rFonts w:ascii="Times New Roman" w:hAnsi="Times New Roman" w:cs="Times New Roman"/>
                <w:sz w:val="26"/>
                <w:szCs w:val="26"/>
              </w:rPr>
            </w:pPr>
            <w:r w:rsidRPr="00214BDE">
              <w:rPr>
                <w:rFonts w:ascii="Times New Roman" w:eastAsia="Times New Roman" w:hAnsi="Times New Roman" w:cs="Times New Roman"/>
                <w:iCs/>
                <w:sz w:val="26"/>
                <w:szCs w:val="26"/>
              </w:rPr>
              <w:t>Atbilstoši gada pārskata finanšu efektivitātes rādītāju noteikšanas metodikai</w:t>
            </w:r>
          </w:p>
        </w:tc>
      </w:tr>
      <w:tr w:rsidR="00740051" w14:paraId="27CB5BB4" w14:textId="77777777" w:rsidTr="00214BDE">
        <w:trPr>
          <w:trHeight w:val="934"/>
        </w:trPr>
        <w:tc>
          <w:tcPr>
            <w:tcW w:w="3686" w:type="dxa"/>
            <w:vMerge/>
            <w:tcBorders>
              <w:left w:val="single" w:sz="4" w:space="0" w:color="auto"/>
              <w:right w:val="single" w:sz="4" w:space="0" w:color="auto"/>
            </w:tcBorders>
            <w:vAlign w:val="center"/>
            <w:hideMark/>
          </w:tcPr>
          <w:p w14:paraId="1D283F71" w14:textId="77777777" w:rsidR="00740051" w:rsidRDefault="00740051" w:rsidP="00B1303B">
            <w:pPr>
              <w:rPr>
                <w:rFonts w:ascii="Times New Roman" w:hAnsi="Times New Roman" w:cs="Times New Roman"/>
                <w:b/>
                <w:sz w:val="26"/>
                <w:szCs w:val="26"/>
              </w:rPr>
            </w:pPr>
          </w:p>
        </w:tc>
        <w:tc>
          <w:tcPr>
            <w:tcW w:w="3402" w:type="dxa"/>
            <w:tcBorders>
              <w:top w:val="single" w:sz="4" w:space="0" w:color="auto"/>
              <w:left w:val="single" w:sz="4" w:space="0" w:color="auto"/>
              <w:bottom w:val="nil"/>
              <w:right w:val="single" w:sz="4" w:space="0" w:color="auto"/>
            </w:tcBorders>
            <w:hideMark/>
          </w:tcPr>
          <w:p w14:paraId="2C16915E" w14:textId="2E69CC36" w:rsidR="00740051" w:rsidRDefault="00740051" w:rsidP="00B1303B">
            <w:pPr>
              <w:rPr>
                <w:rFonts w:ascii="Times New Roman" w:hAnsi="Times New Roman" w:cs="Times New Roman"/>
                <w:sz w:val="26"/>
                <w:szCs w:val="26"/>
              </w:rPr>
            </w:pPr>
            <w:r>
              <w:rPr>
                <w:rFonts w:ascii="Times New Roman" w:hAnsi="Times New Roman" w:cs="Times New Roman"/>
                <w:sz w:val="26"/>
                <w:szCs w:val="26"/>
              </w:rPr>
              <w:t xml:space="preserve">Rādītājs 6.2. </w:t>
            </w:r>
            <w:r w:rsidR="00214BDE">
              <w:rPr>
                <w:rFonts w:ascii="Times New Roman" w:hAnsi="Times New Roman" w:cs="Times New Roman"/>
                <w:sz w:val="26"/>
                <w:szCs w:val="26"/>
              </w:rPr>
              <w:t xml:space="preserve">- </w:t>
            </w:r>
            <w:r w:rsidR="00214BDE" w:rsidRPr="00E241F4">
              <w:rPr>
                <w:rFonts w:ascii="Times New Roman" w:hAnsi="Times New Roman" w:cs="Times New Roman"/>
                <w:sz w:val="26"/>
                <w:szCs w:val="26"/>
              </w:rPr>
              <w:t>Pilnveidot finanšu vadību, efektīvi un lietderīgi izmantojot kapitālsabiedrības budžeta līdzekļus</w:t>
            </w:r>
            <w:r w:rsidR="00214BD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8D38947" w14:textId="5A37F2B1" w:rsidR="00740051" w:rsidRDefault="00740051" w:rsidP="00FE1421">
            <w:pPr>
              <w:rPr>
                <w:rFonts w:ascii="Times New Roman" w:hAnsi="Times New Roman" w:cs="Times New Roman"/>
                <w:sz w:val="26"/>
                <w:szCs w:val="26"/>
              </w:rPr>
            </w:pPr>
          </w:p>
        </w:tc>
        <w:tc>
          <w:tcPr>
            <w:tcW w:w="2396" w:type="dxa"/>
            <w:tcBorders>
              <w:top w:val="nil"/>
              <w:left w:val="single" w:sz="4" w:space="0" w:color="auto"/>
              <w:bottom w:val="nil"/>
              <w:right w:val="single" w:sz="4" w:space="0" w:color="auto"/>
            </w:tcBorders>
          </w:tcPr>
          <w:p w14:paraId="62186F15" w14:textId="77777777" w:rsidR="00740051" w:rsidRDefault="00740051" w:rsidP="00B1303B">
            <w:pPr>
              <w:rPr>
                <w:rFonts w:ascii="Times New Roman" w:hAnsi="Times New Roman" w:cs="Times New Roman"/>
                <w:sz w:val="26"/>
                <w:szCs w:val="26"/>
              </w:rPr>
            </w:pPr>
          </w:p>
        </w:tc>
        <w:tc>
          <w:tcPr>
            <w:tcW w:w="2840" w:type="dxa"/>
            <w:tcBorders>
              <w:top w:val="nil"/>
              <w:left w:val="single" w:sz="4" w:space="0" w:color="auto"/>
              <w:bottom w:val="nil"/>
              <w:right w:val="single" w:sz="4" w:space="0" w:color="auto"/>
            </w:tcBorders>
          </w:tcPr>
          <w:p w14:paraId="5E6A6C18" w14:textId="3516FD7E" w:rsidR="00740051" w:rsidRDefault="00740051" w:rsidP="00FE1421">
            <w:pPr>
              <w:rPr>
                <w:rFonts w:ascii="Times New Roman" w:hAnsi="Times New Roman" w:cs="Times New Roman"/>
                <w:sz w:val="26"/>
                <w:szCs w:val="26"/>
              </w:rPr>
            </w:pPr>
          </w:p>
        </w:tc>
        <w:tc>
          <w:tcPr>
            <w:tcW w:w="2460" w:type="dxa"/>
            <w:tcBorders>
              <w:top w:val="nil"/>
              <w:left w:val="single" w:sz="4" w:space="0" w:color="auto"/>
              <w:bottom w:val="nil"/>
              <w:right w:val="single" w:sz="4" w:space="0" w:color="auto"/>
            </w:tcBorders>
            <w:hideMark/>
          </w:tcPr>
          <w:p w14:paraId="33C1AB0A" w14:textId="37E3502C" w:rsidR="00740051" w:rsidRDefault="00740051" w:rsidP="00B1303B">
            <w:pPr>
              <w:rPr>
                <w:rFonts w:ascii="Times New Roman" w:hAnsi="Times New Roman" w:cs="Times New Roman"/>
                <w:sz w:val="26"/>
                <w:szCs w:val="26"/>
              </w:rPr>
            </w:pPr>
          </w:p>
        </w:tc>
      </w:tr>
      <w:tr w:rsidR="00214BDE" w14:paraId="572A4CCC" w14:textId="77777777" w:rsidTr="00214BDE">
        <w:trPr>
          <w:trHeight w:val="501"/>
        </w:trPr>
        <w:tc>
          <w:tcPr>
            <w:tcW w:w="3686" w:type="dxa"/>
            <w:vMerge/>
            <w:tcBorders>
              <w:left w:val="single" w:sz="4" w:space="0" w:color="auto"/>
              <w:right w:val="single" w:sz="4" w:space="0" w:color="auto"/>
            </w:tcBorders>
            <w:vAlign w:val="center"/>
          </w:tcPr>
          <w:p w14:paraId="34DDF752" w14:textId="77777777" w:rsidR="00214BDE" w:rsidRDefault="00214BDE" w:rsidP="00B1303B">
            <w:pPr>
              <w:rPr>
                <w:rFonts w:ascii="Times New Roman" w:hAnsi="Times New Roman" w:cs="Times New Roman"/>
                <w:b/>
                <w:sz w:val="26"/>
                <w:szCs w:val="26"/>
              </w:rPr>
            </w:pPr>
          </w:p>
        </w:tc>
        <w:tc>
          <w:tcPr>
            <w:tcW w:w="3402" w:type="dxa"/>
            <w:tcBorders>
              <w:top w:val="nil"/>
              <w:left w:val="single" w:sz="4" w:space="0" w:color="auto"/>
              <w:bottom w:val="single" w:sz="4" w:space="0" w:color="auto"/>
              <w:right w:val="single" w:sz="4" w:space="0" w:color="auto"/>
            </w:tcBorders>
          </w:tcPr>
          <w:p w14:paraId="4265DB1B" w14:textId="44A79FC4" w:rsidR="00214BDE" w:rsidRDefault="00214BDE" w:rsidP="009E3756">
            <w:pPr>
              <w:rPr>
                <w:rFonts w:ascii="Times New Roman" w:hAnsi="Times New Roman" w:cs="Times New Roman"/>
                <w:sz w:val="26"/>
                <w:szCs w:val="26"/>
              </w:rPr>
            </w:pPr>
          </w:p>
        </w:tc>
        <w:tc>
          <w:tcPr>
            <w:tcW w:w="2396" w:type="dxa"/>
            <w:tcBorders>
              <w:top w:val="nil"/>
              <w:left w:val="single" w:sz="4" w:space="0" w:color="auto"/>
              <w:bottom w:val="single" w:sz="4" w:space="0" w:color="auto"/>
              <w:right w:val="single" w:sz="4" w:space="0" w:color="auto"/>
            </w:tcBorders>
          </w:tcPr>
          <w:p w14:paraId="58937E3D" w14:textId="508620DD" w:rsidR="00214BDE" w:rsidRDefault="00214BDE" w:rsidP="00B1303B">
            <w:pPr>
              <w:rPr>
                <w:rFonts w:ascii="Times New Roman" w:hAnsi="Times New Roman" w:cs="Times New Roman"/>
                <w:sz w:val="26"/>
                <w:szCs w:val="26"/>
              </w:rPr>
            </w:pPr>
          </w:p>
        </w:tc>
        <w:tc>
          <w:tcPr>
            <w:tcW w:w="2840" w:type="dxa"/>
            <w:tcBorders>
              <w:top w:val="nil"/>
              <w:left w:val="single" w:sz="4" w:space="0" w:color="auto"/>
              <w:bottom w:val="single" w:sz="4" w:space="0" w:color="auto"/>
              <w:right w:val="single" w:sz="4" w:space="0" w:color="auto"/>
            </w:tcBorders>
          </w:tcPr>
          <w:p w14:paraId="2D5EC56D" w14:textId="3938BBB7" w:rsidR="00214BDE" w:rsidRDefault="00214BDE" w:rsidP="009E3756">
            <w:pPr>
              <w:rPr>
                <w:rFonts w:ascii="Times New Roman" w:hAnsi="Times New Roman" w:cs="Times New Roman"/>
                <w:sz w:val="26"/>
                <w:szCs w:val="26"/>
              </w:rPr>
            </w:pPr>
          </w:p>
        </w:tc>
        <w:tc>
          <w:tcPr>
            <w:tcW w:w="2460" w:type="dxa"/>
            <w:tcBorders>
              <w:top w:val="nil"/>
              <w:left w:val="single" w:sz="4" w:space="0" w:color="auto"/>
              <w:right w:val="single" w:sz="4" w:space="0" w:color="auto"/>
            </w:tcBorders>
          </w:tcPr>
          <w:p w14:paraId="27C8A337" w14:textId="60FF3247" w:rsidR="00214BDE" w:rsidRDefault="00214BDE" w:rsidP="009E3756">
            <w:pPr>
              <w:rPr>
                <w:rFonts w:ascii="Times New Roman" w:hAnsi="Times New Roman" w:cs="Times New Roman"/>
                <w:sz w:val="26"/>
                <w:szCs w:val="26"/>
              </w:rPr>
            </w:pPr>
          </w:p>
        </w:tc>
      </w:tr>
    </w:tbl>
    <w:p w14:paraId="03967A04" w14:textId="77777777" w:rsidR="00603F6B" w:rsidRDefault="00603F6B" w:rsidP="00C240A6">
      <w:pPr>
        <w:spacing w:after="0" w:line="240" w:lineRule="auto"/>
        <w:ind w:left="1134"/>
        <w:rPr>
          <w:rFonts w:ascii="Times New Roman" w:hAnsi="Times New Roman" w:cs="Times New Roman"/>
          <w:sz w:val="26"/>
          <w:szCs w:val="26"/>
        </w:rPr>
      </w:pPr>
    </w:p>
    <w:p w14:paraId="2D474ACA" w14:textId="2C138307" w:rsidR="00C240A6" w:rsidRDefault="00C240A6" w:rsidP="00C240A6">
      <w:pPr>
        <w:spacing w:after="0" w:line="240" w:lineRule="auto"/>
        <w:ind w:left="1134"/>
        <w:rPr>
          <w:rFonts w:ascii="Times New Roman" w:hAnsi="Times New Roman" w:cs="Times New Roman"/>
          <w:sz w:val="26"/>
          <w:szCs w:val="26"/>
        </w:rPr>
      </w:pPr>
      <w:r>
        <w:rPr>
          <w:rFonts w:ascii="Times New Roman" w:hAnsi="Times New Roman" w:cs="Times New Roman"/>
          <w:sz w:val="26"/>
          <w:szCs w:val="26"/>
        </w:rPr>
        <w:t>SIA</w:t>
      </w:r>
      <w:r w:rsidR="00603F6B">
        <w:rPr>
          <w:rFonts w:ascii="Times New Roman" w:hAnsi="Times New Roman" w:cs="Times New Roman"/>
          <w:sz w:val="26"/>
          <w:szCs w:val="26"/>
        </w:rPr>
        <w:t xml:space="preserve"> </w:t>
      </w:r>
      <w:r>
        <w:rPr>
          <w:rFonts w:ascii="Times New Roman" w:hAnsi="Times New Roman" w:cs="Times New Roman"/>
          <w:sz w:val="26"/>
          <w:szCs w:val="26"/>
        </w:rPr>
        <w:t xml:space="preserve">”Daugavpils zobārstniecības poliklīnika” valdes loceklis                                            </w:t>
      </w:r>
      <w:proofErr w:type="spellStart"/>
      <w:r>
        <w:rPr>
          <w:rFonts w:ascii="Times New Roman" w:hAnsi="Times New Roman" w:cs="Times New Roman"/>
          <w:sz w:val="26"/>
          <w:szCs w:val="26"/>
        </w:rPr>
        <w:t>V.Jasvins</w:t>
      </w:r>
      <w:proofErr w:type="spellEnd"/>
      <w:r>
        <w:rPr>
          <w:rFonts w:ascii="Times New Roman" w:hAnsi="Times New Roman" w:cs="Times New Roman"/>
          <w:sz w:val="26"/>
          <w:szCs w:val="26"/>
        </w:rPr>
        <w:t xml:space="preserve">  </w:t>
      </w:r>
    </w:p>
    <w:p w14:paraId="5ED14AE9" w14:textId="5968E70C" w:rsidR="00C240A6" w:rsidRDefault="00725D9C" w:rsidP="00214BDE">
      <w:pPr>
        <w:ind w:firstLine="720"/>
        <w:rPr>
          <w:rFonts w:ascii="Times New Roman" w:hAnsi="Times New Roman" w:cs="Times New Roman"/>
          <w:sz w:val="26"/>
          <w:szCs w:val="26"/>
        </w:rPr>
      </w:pPr>
      <w:r>
        <w:t xml:space="preserve">        </w:t>
      </w:r>
      <w:r w:rsidRPr="00725D9C">
        <w:rPr>
          <w:rFonts w:ascii="Times New Roman" w:hAnsi="Times New Roman" w:cs="Times New Roman"/>
          <w:sz w:val="26"/>
          <w:szCs w:val="26"/>
        </w:rPr>
        <w:t>202</w:t>
      </w:r>
      <w:r w:rsidR="0024183E">
        <w:rPr>
          <w:rFonts w:ascii="Times New Roman" w:hAnsi="Times New Roman" w:cs="Times New Roman"/>
          <w:sz w:val="26"/>
          <w:szCs w:val="26"/>
        </w:rPr>
        <w:t>1</w:t>
      </w:r>
      <w:r w:rsidRPr="00725D9C">
        <w:rPr>
          <w:rFonts w:ascii="Times New Roman" w:hAnsi="Times New Roman" w:cs="Times New Roman"/>
          <w:sz w:val="26"/>
          <w:szCs w:val="26"/>
        </w:rPr>
        <w:t xml:space="preserve">.gada </w:t>
      </w:r>
      <w:r w:rsidR="0024183E">
        <w:rPr>
          <w:rFonts w:ascii="Times New Roman" w:hAnsi="Times New Roman" w:cs="Times New Roman"/>
          <w:sz w:val="26"/>
          <w:szCs w:val="26"/>
        </w:rPr>
        <w:t>19</w:t>
      </w:r>
      <w:r w:rsidR="00A1028F">
        <w:rPr>
          <w:rFonts w:ascii="Times New Roman" w:hAnsi="Times New Roman" w:cs="Times New Roman"/>
          <w:sz w:val="26"/>
          <w:szCs w:val="26"/>
        </w:rPr>
        <w:t>.</w:t>
      </w:r>
      <w:r w:rsidR="0024183E">
        <w:rPr>
          <w:rFonts w:ascii="Times New Roman" w:hAnsi="Times New Roman" w:cs="Times New Roman"/>
          <w:sz w:val="26"/>
          <w:szCs w:val="26"/>
        </w:rPr>
        <w:t>martā</w:t>
      </w:r>
    </w:p>
    <w:p w14:paraId="28749087" w14:textId="60F6524C" w:rsidR="00CA1772" w:rsidRDefault="00CA1772" w:rsidP="00CA1772">
      <w:pPr>
        <w:tabs>
          <w:tab w:val="center" w:pos="4153"/>
          <w:tab w:val="right" w:pos="8306"/>
        </w:tabs>
        <w:jc w:val="center"/>
        <w:rPr>
          <w:rFonts w:ascii="Times New Roman" w:hAnsi="Times New Roman" w:cs="Times New Roman"/>
        </w:rPr>
      </w:pPr>
      <w:r>
        <w:rPr>
          <w:i/>
          <w:szCs w:val="20"/>
          <w:lang w:eastAsia="lv-LV"/>
        </w:rPr>
        <w:t>Dokuments ir parakstīts ar drošu elektronisko parakstu un satur laika zīmogu</w:t>
      </w:r>
    </w:p>
    <w:sectPr w:rsidR="00CA1772" w:rsidSect="003B1CF8">
      <w:pgSz w:w="16838" w:h="11906" w:orient="landscape"/>
      <w:pgMar w:top="907"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58FC2" w14:textId="77777777" w:rsidR="00E20C0E" w:rsidRDefault="00E20C0E" w:rsidP="00A751B1">
      <w:pPr>
        <w:spacing w:after="0" w:line="240" w:lineRule="auto"/>
      </w:pPr>
      <w:r>
        <w:separator/>
      </w:r>
    </w:p>
  </w:endnote>
  <w:endnote w:type="continuationSeparator" w:id="0">
    <w:p w14:paraId="31DA48CC" w14:textId="77777777" w:rsidR="00E20C0E" w:rsidRDefault="00E20C0E" w:rsidP="00A75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73F7" w14:textId="6F30F9A9" w:rsidR="00D86520" w:rsidRDefault="00D86520" w:rsidP="00B00D38">
    <w:pPr>
      <w:pStyle w:val="Kjene"/>
      <w:jc w:val="center"/>
    </w:pPr>
    <w:r>
      <w:fldChar w:fldCharType="begin"/>
    </w:r>
    <w:r>
      <w:instrText>PAGE   \* MERGEFORMAT</w:instrText>
    </w:r>
    <w:r>
      <w:fldChar w:fldCharType="separate"/>
    </w:r>
    <w:r>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5919" w14:textId="77777777" w:rsidR="00E20C0E" w:rsidRDefault="00E20C0E" w:rsidP="00A751B1">
      <w:pPr>
        <w:spacing w:after="0" w:line="240" w:lineRule="auto"/>
      </w:pPr>
      <w:r>
        <w:separator/>
      </w:r>
    </w:p>
  </w:footnote>
  <w:footnote w:type="continuationSeparator" w:id="0">
    <w:p w14:paraId="5390FDBE" w14:textId="77777777" w:rsidR="00E20C0E" w:rsidRDefault="00E20C0E" w:rsidP="00A75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97CFA0C"/>
    <w:lvl w:ilvl="0">
      <w:start w:val="1"/>
      <w:numFmt w:val="bullet"/>
      <w:pStyle w:val="Sarakstaaizzme3"/>
      <w:lvlText w:val="o"/>
      <w:lvlJc w:val="left"/>
      <w:pPr>
        <w:ind w:left="720" w:hanging="360"/>
      </w:pPr>
      <w:rPr>
        <w:rFonts w:ascii="Courier New" w:hAnsi="Courier New" w:cs="Courier New" w:hint="default"/>
      </w:rPr>
    </w:lvl>
  </w:abstractNum>
  <w:abstractNum w:abstractNumId="1" w15:restartNumberingAfterBreak="0">
    <w:nsid w:val="021B03AE"/>
    <w:multiLevelType w:val="multilevel"/>
    <w:tmpl w:val="ED5EE7E0"/>
    <w:lvl w:ilvl="0">
      <w:start w:val="1"/>
      <w:numFmt w:val="decimal"/>
      <w:lvlText w:val="%1."/>
      <w:lvlJc w:val="left"/>
      <w:pPr>
        <w:ind w:left="720" w:hanging="360"/>
      </w:pPr>
      <w:rPr>
        <w:b w:val="0"/>
      </w:rPr>
    </w:lvl>
    <w:lvl w:ilvl="1">
      <w:start w:val="1"/>
      <w:numFmt w:val="decimal"/>
      <w:isLgl/>
      <w:lvlText w:val="%1.%2."/>
      <w:lvlJc w:val="left"/>
      <w:pPr>
        <w:ind w:left="1080" w:hanging="720"/>
      </w:pPr>
      <w:rPr>
        <w:i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09EC4E1F"/>
    <w:multiLevelType w:val="hybridMultilevel"/>
    <w:tmpl w:val="84AC35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254CE3"/>
    <w:multiLevelType w:val="hybridMultilevel"/>
    <w:tmpl w:val="E5A0DE48"/>
    <w:lvl w:ilvl="0" w:tplc="0419000D">
      <w:start w:val="1"/>
      <w:numFmt w:val="bullet"/>
      <w:lvlText w:val=""/>
      <w:lvlJc w:val="left"/>
      <w:pPr>
        <w:ind w:left="1195" w:hanging="360"/>
      </w:pPr>
      <w:rPr>
        <w:rFonts w:ascii="Wingdings" w:hAnsi="Wingdings" w:hint="default"/>
      </w:rPr>
    </w:lvl>
    <w:lvl w:ilvl="1" w:tplc="04190003" w:tentative="1">
      <w:start w:val="1"/>
      <w:numFmt w:val="bullet"/>
      <w:lvlText w:val="o"/>
      <w:lvlJc w:val="left"/>
      <w:pPr>
        <w:ind w:left="1915" w:hanging="360"/>
      </w:pPr>
      <w:rPr>
        <w:rFonts w:ascii="Courier New" w:hAnsi="Courier New" w:cs="Courier New" w:hint="default"/>
      </w:rPr>
    </w:lvl>
    <w:lvl w:ilvl="2" w:tplc="04190005" w:tentative="1">
      <w:start w:val="1"/>
      <w:numFmt w:val="bullet"/>
      <w:lvlText w:val=""/>
      <w:lvlJc w:val="left"/>
      <w:pPr>
        <w:ind w:left="2635" w:hanging="360"/>
      </w:pPr>
      <w:rPr>
        <w:rFonts w:ascii="Wingdings" w:hAnsi="Wingdings" w:hint="default"/>
      </w:rPr>
    </w:lvl>
    <w:lvl w:ilvl="3" w:tplc="04190001" w:tentative="1">
      <w:start w:val="1"/>
      <w:numFmt w:val="bullet"/>
      <w:lvlText w:val=""/>
      <w:lvlJc w:val="left"/>
      <w:pPr>
        <w:ind w:left="3355" w:hanging="360"/>
      </w:pPr>
      <w:rPr>
        <w:rFonts w:ascii="Symbol" w:hAnsi="Symbol" w:hint="default"/>
      </w:rPr>
    </w:lvl>
    <w:lvl w:ilvl="4" w:tplc="04190003" w:tentative="1">
      <w:start w:val="1"/>
      <w:numFmt w:val="bullet"/>
      <w:lvlText w:val="o"/>
      <w:lvlJc w:val="left"/>
      <w:pPr>
        <w:ind w:left="4075" w:hanging="360"/>
      </w:pPr>
      <w:rPr>
        <w:rFonts w:ascii="Courier New" w:hAnsi="Courier New" w:cs="Courier New" w:hint="default"/>
      </w:rPr>
    </w:lvl>
    <w:lvl w:ilvl="5" w:tplc="04190005" w:tentative="1">
      <w:start w:val="1"/>
      <w:numFmt w:val="bullet"/>
      <w:lvlText w:val=""/>
      <w:lvlJc w:val="left"/>
      <w:pPr>
        <w:ind w:left="4795" w:hanging="360"/>
      </w:pPr>
      <w:rPr>
        <w:rFonts w:ascii="Wingdings" w:hAnsi="Wingdings" w:hint="default"/>
      </w:rPr>
    </w:lvl>
    <w:lvl w:ilvl="6" w:tplc="04190001" w:tentative="1">
      <w:start w:val="1"/>
      <w:numFmt w:val="bullet"/>
      <w:lvlText w:val=""/>
      <w:lvlJc w:val="left"/>
      <w:pPr>
        <w:ind w:left="5515" w:hanging="360"/>
      </w:pPr>
      <w:rPr>
        <w:rFonts w:ascii="Symbol" w:hAnsi="Symbol" w:hint="default"/>
      </w:rPr>
    </w:lvl>
    <w:lvl w:ilvl="7" w:tplc="04190003" w:tentative="1">
      <w:start w:val="1"/>
      <w:numFmt w:val="bullet"/>
      <w:lvlText w:val="o"/>
      <w:lvlJc w:val="left"/>
      <w:pPr>
        <w:ind w:left="6235" w:hanging="360"/>
      </w:pPr>
      <w:rPr>
        <w:rFonts w:ascii="Courier New" w:hAnsi="Courier New" w:cs="Courier New" w:hint="default"/>
      </w:rPr>
    </w:lvl>
    <w:lvl w:ilvl="8" w:tplc="04190005" w:tentative="1">
      <w:start w:val="1"/>
      <w:numFmt w:val="bullet"/>
      <w:lvlText w:val=""/>
      <w:lvlJc w:val="left"/>
      <w:pPr>
        <w:ind w:left="6955" w:hanging="360"/>
      </w:pPr>
      <w:rPr>
        <w:rFonts w:ascii="Wingdings" w:hAnsi="Wingdings" w:hint="default"/>
      </w:rPr>
    </w:lvl>
  </w:abstractNum>
  <w:abstractNum w:abstractNumId="4" w15:restartNumberingAfterBreak="0">
    <w:nsid w:val="0A546BE9"/>
    <w:multiLevelType w:val="hybridMultilevel"/>
    <w:tmpl w:val="514AF1B6"/>
    <w:lvl w:ilvl="0" w:tplc="59581DB6">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7D0E5A"/>
    <w:multiLevelType w:val="hybridMultilevel"/>
    <w:tmpl w:val="939443B0"/>
    <w:lvl w:ilvl="0" w:tplc="2CC27FAE">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15:restartNumberingAfterBreak="0">
    <w:nsid w:val="0F834173"/>
    <w:multiLevelType w:val="hybridMultilevel"/>
    <w:tmpl w:val="1CEA8E1E"/>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 w15:restartNumberingAfterBreak="0">
    <w:nsid w:val="136838E6"/>
    <w:multiLevelType w:val="hybridMultilevel"/>
    <w:tmpl w:val="2408A45A"/>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8AA5CE8"/>
    <w:multiLevelType w:val="hybridMultilevel"/>
    <w:tmpl w:val="074C41AA"/>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DD07404"/>
    <w:multiLevelType w:val="hybridMultilevel"/>
    <w:tmpl w:val="90AA7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E802DA"/>
    <w:multiLevelType w:val="hybridMultilevel"/>
    <w:tmpl w:val="1B90ADD6"/>
    <w:lvl w:ilvl="0" w:tplc="0419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3C6538"/>
    <w:multiLevelType w:val="hybridMultilevel"/>
    <w:tmpl w:val="3272B3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2653048"/>
    <w:multiLevelType w:val="hybridMultilevel"/>
    <w:tmpl w:val="CAB0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25BB7"/>
    <w:multiLevelType w:val="hybridMultilevel"/>
    <w:tmpl w:val="663806A8"/>
    <w:lvl w:ilvl="0" w:tplc="B4F22D02">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143CCC"/>
    <w:multiLevelType w:val="hybridMultilevel"/>
    <w:tmpl w:val="249AB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E44E0B"/>
    <w:multiLevelType w:val="hybridMultilevel"/>
    <w:tmpl w:val="5D9C8FD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52B7960"/>
    <w:multiLevelType w:val="hybridMultilevel"/>
    <w:tmpl w:val="AE625982"/>
    <w:lvl w:ilvl="0" w:tplc="5B98738E">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3AFB5DDA"/>
    <w:multiLevelType w:val="hybridMultilevel"/>
    <w:tmpl w:val="55F28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F6071B"/>
    <w:multiLevelType w:val="hybridMultilevel"/>
    <w:tmpl w:val="3A52AC5A"/>
    <w:lvl w:ilvl="0" w:tplc="98D0FBF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7596A95"/>
    <w:multiLevelType w:val="hybridMultilevel"/>
    <w:tmpl w:val="3FA62CA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140672"/>
    <w:multiLevelType w:val="hybridMultilevel"/>
    <w:tmpl w:val="FE4AF078"/>
    <w:lvl w:ilvl="0" w:tplc="04190001">
      <w:start w:val="1"/>
      <w:numFmt w:val="bullet"/>
      <w:lvlText w:val=""/>
      <w:lvlJc w:val="left"/>
      <w:pPr>
        <w:ind w:left="661" w:hanging="360"/>
      </w:pPr>
      <w:rPr>
        <w:rFonts w:ascii="Symbol" w:hAnsi="Symbol" w:hint="default"/>
      </w:rPr>
    </w:lvl>
    <w:lvl w:ilvl="1" w:tplc="04190003" w:tentative="1">
      <w:start w:val="1"/>
      <w:numFmt w:val="bullet"/>
      <w:lvlText w:val="o"/>
      <w:lvlJc w:val="left"/>
      <w:pPr>
        <w:ind w:left="1381" w:hanging="360"/>
      </w:pPr>
      <w:rPr>
        <w:rFonts w:ascii="Courier New" w:hAnsi="Courier New" w:cs="Courier New" w:hint="default"/>
      </w:rPr>
    </w:lvl>
    <w:lvl w:ilvl="2" w:tplc="04190005" w:tentative="1">
      <w:start w:val="1"/>
      <w:numFmt w:val="bullet"/>
      <w:lvlText w:val=""/>
      <w:lvlJc w:val="left"/>
      <w:pPr>
        <w:ind w:left="2101" w:hanging="360"/>
      </w:pPr>
      <w:rPr>
        <w:rFonts w:ascii="Wingdings" w:hAnsi="Wingdings" w:hint="default"/>
      </w:rPr>
    </w:lvl>
    <w:lvl w:ilvl="3" w:tplc="04190001" w:tentative="1">
      <w:start w:val="1"/>
      <w:numFmt w:val="bullet"/>
      <w:lvlText w:val=""/>
      <w:lvlJc w:val="left"/>
      <w:pPr>
        <w:ind w:left="2821" w:hanging="360"/>
      </w:pPr>
      <w:rPr>
        <w:rFonts w:ascii="Symbol" w:hAnsi="Symbol" w:hint="default"/>
      </w:rPr>
    </w:lvl>
    <w:lvl w:ilvl="4" w:tplc="04190003" w:tentative="1">
      <w:start w:val="1"/>
      <w:numFmt w:val="bullet"/>
      <w:lvlText w:val="o"/>
      <w:lvlJc w:val="left"/>
      <w:pPr>
        <w:ind w:left="3541" w:hanging="360"/>
      </w:pPr>
      <w:rPr>
        <w:rFonts w:ascii="Courier New" w:hAnsi="Courier New" w:cs="Courier New" w:hint="default"/>
      </w:rPr>
    </w:lvl>
    <w:lvl w:ilvl="5" w:tplc="04190005" w:tentative="1">
      <w:start w:val="1"/>
      <w:numFmt w:val="bullet"/>
      <w:lvlText w:val=""/>
      <w:lvlJc w:val="left"/>
      <w:pPr>
        <w:ind w:left="4261" w:hanging="360"/>
      </w:pPr>
      <w:rPr>
        <w:rFonts w:ascii="Wingdings" w:hAnsi="Wingdings" w:hint="default"/>
      </w:rPr>
    </w:lvl>
    <w:lvl w:ilvl="6" w:tplc="04190001" w:tentative="1">
      <w:start w:val="1"/>
      <w:numFmt w:val="bullet"/>
      <w:lvlText w:val=""/>
      <w:lvlJc w:val="left"/>
      <w:pPr>
        <w:ind w:left="4981" w:hanging="360"/>
      </w:pPr>
      <w:rPr>
        <w:rFonts w:ascii="Symbol" w:hAnsi="Symbol" w:hint="default"/>
      </w:rPr>
    </w:lvl>
    <w:lvl w:ilvl="7" w:tplc="04190003" w:tentative="1">
      <w:start w:val="1"/>
      <w:numFmt w:val="bullet"/>
      <w:lvlText w:val="o"/>
      <w:lvlJc w:val="left"/>
      <w:pPr>
        <w:ind w:left="5701" w:hanging="360"/>
      </w:pPr>
      <w:rPr>
        <w:rFonts w:ascii="Courier New" w:hAnsi="Courier New" w:cs="Courier New" w:hint="default"/>
      </w:rPr>
    </w:lvl>
    <w:lvl w:ilvl="8" w:tplc="04190005" w:tentative="1">
      <w:start w:val="1"/>
      <w:numFmt w:val="bullet"/>
      <w:lvlText w:val=""/>
      <w:lvlJc w:val="left"/>
      <w:pPr>
        <w:ind w:left="6421" w:hanging="360"/>
      </w:pPr>
      <w:rPr>
        <w:rFonts w:ascii="Wingdings" w:hAnsi="Wingdings" w:hint="default"/>
      </w:rPr>
    </w:lvl>
  </w:abstractNum>
  <w:abstractNum w:abstractNumId="21" w15:restartNumberingAfterBreak="0">
    <w:nsid w:val="50F809D7"/>
    <w:multiLevelType w:val="hybridMultilevel"/>
    <w:tmpl w:val="FAC4E36C"/>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2" w15:restartNumberingAfterBreak="0">
    <w:nsid w:val="530F1EDB"/>
    <w:multiLevelType w:val="hybridMultilevel"/>
    <w:tmpl w:val="5B3EE684"/>
    <w:lvl w:ilvl="0" w:tplc="114E1AC2">
      <w:start w:val="1"/>
      <w:numFmt w:val="decimal"/>
      <w:lvlText w:val="%1."/>
      <w:lvlJc w:val="left"/>
      <w:pPr>
        <w:ind w:left="644"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417EDF"/>
    <w:multiLevelType w:val="hybridMultilevel"/>
    <w:tmpl w:val="3E72E4D2"/>
    <w:lvl w:ilvl="0" w:tplc="C8E0F08E">
      <w:start w:val="1"/>
      <w:numFmt w:val="decimal"/>
      <w:lvlText w:val="%1)"/>
      <w:lvlJc w:val="left"/>
      <w:pPr>
        <w:ind w:left="720" w:hanging="360"/>
      </w:pPr>
      <w:rPr>
        <w:rFonts w:ascii="Times New Roman" w:eastAsiaTheme="minorHAnsi" w:hAnsi="Times New Roman" w:cs="Times New Roman"/>
        <w:i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44A4FB2"/>
    <w:multiLevelType w:val="hybridMultilevel"/>
    <w:tmpl w:val="280806E8"/>
    <w:lvl w:ilvl="0" w:tplc="0419000D">
      <w:start w:val="1"/>
      <w:numFmt w:val="bullet"/>
      <w:lvlText w:val=""/>
      <w:lvlJc w:val="left"/>
      <w:pPr>
        <w:ind w:left="555" w:hanging="360"/>
      </w:pPr>
      <w:rPr>
        <w:rFonts w:ascii="Wingdings" w:hAnsi="Wingdings"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25" w15:restartNumberingAfterBreak="0">
    <w:nsid w:val="5C0575BD"/>
    <w:multiLevelType w:val="hybridMultilevel"/>
    <w:tmpl w:val="90B884B0"/>
    <w:lvl w:ilvl="0" w:tplc="517ED0B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D7D97"/>
    <w:multiLevelType w:val="hybridMultilevel"/>
    <w:tmpl w:val="E1B6955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15:restartNumberingAfterBreak="0">
    <w:nsid w:val="5EBF0F34"/>
    <w:multiLevelType w:val="hybridMultilevel"/>
    <w:tmpl w:val="F774A450"/>
    <w:lvl w:ilvl="0" w:tplc="3E2206F2">
      <w:start w:val="1"/>
      <w:numFmt w:val="bullet"/>
      <w:lvlText w:val="•"/>
      <w:lvlJc w:val="left"/>
      <w:pPr>
        <w:tabs>
          <w:tab w:val="num" w:pos="720"/>
        </w:tabs>
        <w:ind w:left="720" w:hanging="360"/>
      </w:pPr>
      <w:rPr>
        <w:rFonts w:ascii="Times New Roman" w:hAnsi="Times New Roman" w:hint="default"/>
      </w:rPr>
    </w:lvl>
    <w:lvl w:ilvl="1" w:tplc="CFEC4BBC" w:tentative="1">
      <w:start w:val="1"/>
      <w:numFmt w:val="bullet"/>
      <w:lvlText w:val="•"/>
      <w:lvlJc w:val="left"/>
      <w:pPr>
        <w:tabs>
          <w:tab w:val="num" w:pos="1440"/>
        </w:tabs>
        <w:ind w:left="1440" w:hanging="360"/>
      </w:pPr>
      <w:rPr>
        <w:rFonts w:ascii="Times New Roman" w:hAnsi="Times New Roman" w:hint="default"/>
      </w:rPr>
    </w:lvl>
    <w:lvl w:ilvl="2" w:tplc="C6EABA66" w:tentative="1">
      <w:start w:val="1"/>
      <w:numFmt w:val="bullet"/>
      <w:lvlText w:val="•"/>
      <w:lvlJc w:val="left"/>
      <w:pPr>
        <w:tabs>
          <w:tab w:val="num" w:pos="2160"/>
        </w:tabs>
        <w:ind w:left="2160" w:hanging="360"/>
      </w:pPr>
      <w:rPr>
        <w:rFonts w:ascii="Times New Roman" w:hAnsi="Times New Roman" w:hint="default"/>
      </w:rPr>
    </w:lvl>
    <w:lvl w:ilvl="3" w:tplc="7B665F64" w:tentative="1">
      <w:start w:val="1"/>
      <w:numFmt w:val="bullet"/>
      <w:lvlText w:val="•"/>
      <w:lvlJc w:val="left"/>
      <w:pPr>
        <w:tabs>
          <w:tab w:val="num" w:pos="2880"/>
        </w:tabs>
        <w:ind w:left="2880" w:hanging="360"/>
      </w:pPr>
      <w:rPr>
        <w:rFonts w:ascii="Times New Roman" w:hAnsi="Times New Roman" w:hint="default"/>
      </w:rPr>
    </w:lvl>
    <w:lvl w:ilvl="4" w:tplc="D79031F0" w:tentative="1">
      <w:start w:val="1"/>
      <w:numFmt w:val="bullet"/>
      <w:lvlText w:val="•"/>
      <w:lvlJc w:val="left"/>
      <w:pPr>
        <w:tabs>
          <w:tab w:val="num" w:pos="3600"/>
        </w:tabs>
        <w:ind w:left="3600" w:hanging="360"/>
      </w:pPr>
      <w:rPr>
        <w:rFonts w:ascii="Times New Roman" w:hAnsi="Times New Roman" w:hint="default"/>
      </w:rPr>
    </w:lvl>
    <w:lvl w:ilvl="5" w:tplc="220460CA" w:tentative="1">
      <w:start w:val="1"/>
      <w:numFmt w:val="bullet"/>
      <w:lvlText w:val="•"/>
      <w:lvlJc w:val="left"/>
      <w:pPr>
        <w:tabs>
          <w:tab w:val="num" w:pos="4320"/>
        </w:tabs>
        <w:ind w:left="4320" w:hanging="360"/>
      </w:pPr>
      <w:rPr>
        <w:rFonts w:ascii="Times New Roman" w:hAnsi="Times New Roman" w:hint="default"/>
      </w:rPr>
    </w:lvl>
    <w:lvl w:ilvl="6" w:tplc="A32425B8" w:tentative="1">
      <w:start w:val="1"/>
      <w:numFmt w:val="bullet"/>
      <w:lvlText w:val="•"/>
      <w:lvlJc w:val="left"/>
      <w:pPr>
        <w:tabs>
          <w:tab w:val="num" w:pos="5040"/>
        </w:tabs>
        <w:ind w:left="5040" w:hanging="360"/>
      </w:pPr>
      <w:rPr>
        <w:rFonts w:ascii="Times New Roman" w:hAnsi="Times New Roman" w:hint="default"/>
      </w:rPr>
    </w:lvl>
    <w:lvl w:ilvl="7" w:tplc="7F566B0E" w:tentative="1">
      <w:start w:val="1"/>
      <w:numFmt w:val="bullet"/>
      <w:lvlText w:val="•"/>
      <w:lvlJc w:val="left"/>
      <w:pPr>
        <w:tabs>
          <w:tab w:val="num" w:pos="5760"/>
        </w:tabs>
        <w:ind w:left="5760" w:hanging="360"/>
      </w:pPr>
      <w:rPr>
        <w:rFonts w:ascii="Times New Roman" w:hAnsi="Times New Roman" w:hint="default"/>
      </w:rPr>
    </w:lvl>
    <w:lvl w:ilvl="8" w:tplc="7C90FCA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92A4B33"/>
    <w:multiLevelType w:val="hybridMultilevel"/>
    <w:tmpl w:val="3D8693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93E332A"/>
    <w:multiLevelType w:val="hybridMultilevel"/>
    <w:tmpl w:val="17E05158"/>
    <w:lvl w:ilvl="0" w:tplc="99549524">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B9C01DB"/>
    <w:multiLevelType w:val="hybridMultilevel"/>
    <w:tmpl w:val="B64C0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7C7A2E"/>
    <w:multiLevelType w:val="hybridMultilevel"/>
    <w:tmpl w:val="07CA1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4606CC"/>
    <w:multiLevelType w:val="hybridMultilevel"/>
    <w:tmpl w:val="FE9EA33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7CD3060D"/>
    <w:multiLevelType w:val="hybridMultilevel"/>
    <w:tmpl w:val="88E6813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4" w15:restartNumberingAfterBreak="0">
    <w:nsid w:val="7F6B04E2"/>
    <w:multiLevelType w:val="hybridMultilevel"/>
    <w:tmpl w:val="22F21674"/>
    <w:lvl w:ilvl="0" w:tplc="517ED0B0">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15:restartNumberingAfterBreak="0">
    <w:nsid w:val="7FCF012A"/>
    <w:multiLevelType w:val="hybridMultilevel"/>
    <w:tmpl w:val="83E2E548"/>
    <w:lvl w:ilvl="0" w:tplc="0419000D">
      <w:start w:val="1"/>
      <w:numFmt w:val="bullet"/>
      <w:lvlText w:val=""/>
      <w:lvlJc w:val="left"/>
      <w:pPr>
        <w:ind w:left="384" w:hanging="360"/>
      </w:pPr>
      <w:rPr>
        <w:rFonts w:ascii="Wingdings" w:hAnsi="Wingdings" w:hint="default"/>
      </w:rPr>
    </w:lvl>
    <w:lvl w:ilvl="1" w:tplc="04190003" w:tentative="1">
      <w:start w:val="1"/>
      <w:numFmt w:val="bullet"/>
      <w:lvlText w:val="o"/>
      <w:lvlJc w:val="left"/>
      <w:pPr>
        <w:ind w:left="1104" w:hanging="360"/>
      </w:pPr>
      <w:rPr>
        <w:rFonts w:ascii="Courier New" w:hAnsi="Courier New" w:cs="Courier New" w:hint="default"/>
      </w:rPr>
    </w:lvl>
    <w:lvl w:ilvl="2" w:tplc="04190005" w:tentative="1">
      <w:start w:val="1"/>
      <w:numFmt w:val="bullet"/>
      <w:lvlText w:val=""/>
      <w:lvlJc w:val="left"/>
      <w:pPr>
        <w:ind w:left="1824" w:hanging="360"/>
      </w:pPr>
      <w:rPr>
        <w:rFonts w:ascii="Wingdings" w:hAnsi="Wingdings" w:hint="default"/>
      </w:rPr>
    </w:lvl>
    <w:lvl w:ilvl="3" w:tplc="04190001" w:tentative="1">
      <w:start w:val="1"/>
      <w:numFmt w:val="bullet"/>
      <w:lvlText w:val=""/>
      <w:lvlJc w:val="left"/>
      <w:pPr>
        <w:ind w:left="2544" w:hanging="360"/>
      </w:pPr>
      <w:rPr>
        <w:rFonts w:ascii="Symbol" w:hAnsi="Symbol" w:hint="default"/>
      </w:rPr>
    </w:lvl>
    <w:lvl w:ilvl="4" w:tplc="04190003" w:tentative="1">
      <w:start w:val="1"/>
      <w:numFmt w:val="bullet"/>
      <w:lvlText w:val="o"/>
      <w:lvlJc w:val="left"/>
      <w:pPr>
        <w:ind w:left="3264" w:hanging="360"/>
      </w:pPr>
      <w:rPr>
        <w:rFonts w:ascii="Courier New" w:hAnsi="Courier New" w:cs="Courier New" w:hint="default"/>
      </w:rPr>
    </w:lvl>
    <w:lvl w:ilvl="5" w:tplc="04190005" w:tentative="1">
      <w:start w:val="1"/>
      <w:numFmt w:val="bullet"/>
      <w:lvlText w:val=""/>
      <w:lvlJc w:val="left"/>
      <w:pPr>
        <w:ind w:left="3984" w:hanging="360"/>
      </w:pPr>
      <w:rPr>
        <w:rFonts w:ascii="Wingdings" w:hAnsi="Wingdings" w:hint="default"/>
      </w:rPr>
    </w:lvl>
    <w:lvl w:ilvl="6" w:tplc="04190001" w:tentative="1">
      <w:start w:val="1"/>
      <w:numFmt w:val="bullet"/>
      <w:lvlText w:val=""/>
      <w:lvlJc w:val="left"/>
      <w:pPr>
        <w:ind w:left="4704" w:hanging="360"/>
      </w:pPr>
      <w:rPr>
        <w:rFonts w:ascii="Symbol" w:hAnsi="Symbol" w:hint="default"/>
      </w:rPr>
    </w:lvl>
    <w:lvl w:ilvl="7" w:tplc="04190003" w:tentative="1">
      <w:start w:val="1"/>
      <w:numFmt w:val="bullet"/>
      <w:lvlText w:val="o"/>
      <w:lvlJc w:val="left"/>
      <w:pPr>
        <w:ind w:left="5424" w:hanging="360"/>
      </w:pPr>
      <w:rPr>
        <w:rFonts w:ascii="Courier New" w:hAnsi="Courier New" w:cs="Courier New" w:hint="default"/>
      </w:rPr>
    </w:lvl>
    <w:lvl w:ilvl="8" w:tplc="04190005" w:tentative="1">
      <w:start w:val="1"/>
      <w:numFmt w:val="bullet"/>
      <w:lvlText w:val=""/>
      <w:lvlJc w:val="left"/>
      <w:pPr>
        <w:ind w:left="6144" w:hanging="360"/>
      </w:pPr>
      <w:rPr>
        <w:rFonts w:ascii="Wingdings" w:hAnsi="Wingdings" w:hint="default"/>
      </w:rPr>
    </w:lvl>
  </w:abstractNum>
  <w:num w:numId="1" w16cid:durableId="2841957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4990844">
    <w:abstractNumId w:val="25"/>
  </w:num>
  <w:num w:numId="3" w16cid:durableId="292296860">
    <w:abstractNumId w:val="18"/>
  </w:num>
  <w:num w:numId="4" w16cid:durableId="939794010">
    <w:abstractNumId w:val="19"/>
  </w:num>
  <w:num w:numId="5" w16cid:durableId="1357392667">
    <w:abstractNumId w:val="2"/>
  </w:num>
  <w:num w:numId="6" w16cid:durableId="2056812166">
    <w:abstractNumId w:val="24"/>
  </w:num>
  <w:num w:numId="7" w16cid:durableId="822627268">
    <w:abstractNumId w:val="10"/>
  </w:num>
  <w:num w:numId="8" w16cid:durableId="307057255">
    <w:abstractNumId w:val="11"/>
  </w:num>
  <w:num w:numId="9" w16cid:durableId="656298942">
    <w:abstractNumId w:val="22"/>
  </w:num>
  <w:num w:numId="10" w16cid:durableId="1732390511">
    <w:abstractNumId w:val="0"/>
  </w:num>
  <w:num w:numId="11" w16cid:durableId="1248883483">
    <w:abstractNumId w:val="23"/>
    <w:lvlOverride w:ilvl="0">
      <w:startOverride w:val="1"/>
    </w:lvlOverride>
    <w:lvlOverride w:ilvl="1"/>
    <w:lvlOverride w:ilvl="2"/>
    <w:lvlOverride w:ilvl="3"/>
    <w:lvlOverride w:ilvl="4"/>
    <w:lvlOverride w:ilvl="5"/>
    <w:lvlOverride w:ilvl="6"/>
    <w:lvlOverride w:ilvl="7"/>
    <w:lvlOverride w:ilvl="8"/>
  </w:num>
  <w:num w:numId="12" w16cid:durableId="2025940875">
    <w:abstractNumId w:val="29"/>
  </w:num>
  <w:num w:numId="13" w16cid:durableId="1082920200">
    <w:abstractNumId w:val="6"/>
  </w:num>
  <w:num w:numId="14" w16cid:durableId="1450666896">
    <w:abstractNumId w:val="13"/>
  </w:num>
  <w:num w:numId="15" w16cid:durableId="1420515792">
    <w:abstractNumId w:val="15"/>
  </w:num>
  <w:num w:numId="16" w16cid:durableId="368722668">
    <w:abstractNumId w:val="14"/>
  </w:num>
  <w:num w:numId="17" w16cid:durableId="263196425">
    <w:abstractNumId w:val="34"/>
  </w:num>
  <w:num w:numId="18" w16cid:durableId="1229270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0962665">
    <w:abstractNumId w:val="35"/>
  </w:num>
  <w:num w:numId="20" w16cid:durableId="116603369">
    <w:abstractNumId w:val="3"/>
  </w:num>
  <w:num w:numId="21" w16cid:durableId="1201278929">
    <w:abstractNumId w:val="26"/>
  </w:num>
  <w:num w:numId="22" w16cid:durableId="1896813106">
    <w:abstractNumId w:val="32"/>
  </w:num>
  <w:num w:numId="23" w16cid:durableId="2109160327">
    <w:abstractNumId w:val="28"/>
  </w:num>
  <w:num w:numId="24" w16cid:durableId="3634868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32490262">
    <w:abstractNumId w:val="33"/>
  </w:num>
  <w:num w:numId="26" w16cid:durableId="498472433">
    <w:abstractNumId w:val="27"/>
  </w:num>
  <w:num w:numId="27" w16cid:durableId="1374884627">
    <w:abstractNumId w:val="9"/>
  </w:num>
  <w:num w:numId="28" w16cid:durableId="15927417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4053318">
    <w:abstractNumId w:val="30"/>
  </w:num>
  <w:num w:numId="30" w16cid:durableId="1502282990">
    <w:abstractNumId w:val="17"/>
  </w:num>
  <w:num w:numId="31" w16cid:durableId="225726464">
    <w:abstractNumId w:val="21"/>
  </w:num>
  <w:num w:numId="32" w16cid:durableId="1856337348">
    <w:abstractNumId w:val="8"/>
  </w:num>
  <w:num w:numId="33" w16cid:durableId="1626428090">
    <w:abstractNumId w:val="12"/>
  </w:num>
  <w:num w:numId="34" w16cid:durableId="1441295018">
    <w:abstractNumId w:val="20"/>
  </w:num>
  <w:num w:numId="35" w16cid:durableId="38676829">
    <w:abstractNumId w:val="31"/>
  </w:num>
  <w:num w:numId="36" w16cid:durableId="417794663">
    <w:abstractNumId w:val="4"/>
  </w:num>
  <w:num w:numId="37" w16cid:durableId="1877304533">
    <w:abstractNumId w:val="5"/>
  </w:num>
  <w:num w:numId="38" w16cid:durableId="608707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14"/>
    <w:rsid w:val="00005221"/>
    <w:rsid w:val="000115E7"/>
    <w:rsid w:val="00011D40"/>
    <w:rsid w:val="00022506"/>
    <w:rsid w:val="000258E3"/>
    <w:rsid w:val="000316F7"/>
    <w:rsid w:val="00031710"/>
    <w:rsid w:val="00052BD2"/>
    <w:rsid w:val="00067C34"/>
    <w:rsid w:val="000706E0"/>
    <w:rsid w:val="00075555"/>
    <w:rsid w:val="00077B72"/>
    <w:rsid w:val="0009030D"/>
    <w:rsid w:val="000D3AA7"/>
    <w:rsid w:val="000D4C62"/>
    <w:rsid w:val="000D5907"/>
    <w:rsid w:val="000F2F45"/>
    <w:rsid w:val="00104924"/>
    <w:rsid w:val="00107906"/>
    <w:rsid w:val="00111B5C"/>
    <w:rsid w:val="001161B7"/>
    <w:rsid w:val="00122AB7"/>
    <w:rsid w:val="00126A2E"/>
    <w:rsid w:val="00132900"/>
    <w:rsid w:val="00135016"/>
    <w:rsid w:val="00141153"/>
    <w:rsid w:val="00145587"/>
    <w:rsid w:val="00150BB3"/>
    <w:rsid w:val="00151B85"/>
    <w:rsid w:val="001567C2"/>
    <w:rsid w:val="001715D2"/>
    <w:rsid w:val="00171E56"/>
    <w:rsid w:val="00175B6B"/>
    <w:rsid w:val="001855B8"/>
    <w:rsid w:val="00194A38"/>
    <w:rsid w:val="001A421B"/>
    <w:rsid w:val="001A7712"/>
    <w:rsid w:val="001A7723"/>
    <w:rsid w:val="001B1B6B"/>
    <w:rsid w:val="001B4421"/>
    <w:rsid w:val="001C0E81"/>
    <w:rsid w:val="001C2AD0"/>
    <w:rsid w:val="001C377C"/>
    <w:rsid w:val="001D0261"/>
    <w:rsid w:val="001D3BBE"/>
    <w:rsid w:val="001D5297"/>
    <w:rsid w:val="001E026E"/>
    <w:rsid w:val="001E09B6"/>
    <w:rsid w:val="001E2B1B"/>
    <w:rsid w:val="001E5737"/>
    <w:rsid w:val="0021357D"/>
    <w:rsid w:val="00214BDE"/>
    <w:rsid w:val="0022349E"/>
    <w:rsid w:val="00227476"/>
    <w:rsid w:val="00227F2C"/>
    <w:rsid w:val="00234E6B"/>
    <w:rsid w:val="0023550C"/>
    <w:rsid w:val="00237CAF"/>
    <w:rsid w:val="0024183E"/>
    <w:rsid w:val="00251B74"/>
    <w:rsid w:val="00263940"/>
    <w:rsid w:val="002656DA"/>
    <w:rsid w:val="00275E2C"/>
    <w:rsid w:val="002A05CC"/>
    <w:rsid w:val="002A2F65"/>
    <w:rsid w:val="002A6E5D"/>
    <w:rsid w:val="002B017A"/>
    <w:rsid w:val="002B06F2"/>
    <w:rsid w:val="002B1489"/>
    <w:rsid w:val="002B4DC1"/>
    <w:rsid w:val="002B6565"/>
    <w:rsid w:val="002C123D"/>
    <w:rsid w:val="002C2864"/>
    <w:rsid w:val="002C6B1E"/>
    <w:rsid w:val="002C71CD"/>
    <w:rsid w:val="002D4958"/>
    <w:rsid w:val="002E4A5E"/>
    <w:rsid w:val="002E4F7E"/>
    <w:rsid w:val="002E6B23"/>
    <w:rsid w:val="002E7E5E"/>
    <w:rsid w:val="002F0407"/>
    <w:rsid w:val="002F34C3"/>
    <w:rsid w:val="002F60E9"/>
    <w:rsid w:val="002F7D0B"/>
    <w:rsid w:val="0030584A"/>
    <w:rsid w:val="00310D5E"/>
    <w:rsid w:val="00314E95"/>
    <w:rsid w:val="003219DC"/>
    <w:rsid w:val="003310D4"/>
    <w:rsid w:val="00334F3F"/>
    <w:rsid w:val="00343320"/>
    <w:rsid w:val="00344E8A"/>
    <w:rsid w:val="00346A41"/>
    <w:rsid w:val="0036102B"/>
    <w:rsid w:val="00370E43"/>
    <w:rsid w:val="00375880"/>
    <w:rsid w:val="00375BCA"/>
    <w:rsid w:val="003803BF"/>
    <w:rsid w:val="0038320E"/>
    <w:rsid w:val="00384968"/>
    <w:rsid w:val="00390064"/>
    <w:rsid w:val="0039189B"/>
    <w:rsid w:val="00395617"/>
    <w:rsid w:val="003A5490"/>
    <w:rsid w:val="003B0D5E"/>
    <w:rsid w:val="003B1CF8"/>
    <w:rsid w:val="003B5FE6"/>
    <w:rsid w:val="003B60CA"/>
    <w:rsid w:val="003D5077"/>
    <w:rsid w:val="003D7119"/>
    <w:rsid w:val="003D7954"/>
    <w:rsid w:val="003F255C"/>
    <w:rsid w:val="003F3267"/>
    <w:rsid w:val="003F6828"/>
    <w:rsid w:val="003F6E08"/>
    <w:rsid w:val="003F7420"/>
    <w:rsid w:val="0040216F"/>
    <w:rsid w:val="004103AE"/>
    <w:rsid w:val="00411D3A"/>
    <w:rsid w:val="00420CEA"/>
    <w:rsid w:val="00421DFE"/>
    <w:rsid w:val="00422D9B"/>
    <w:rsid w:val="00432023"/>
    <w:rsid w:val="004368A2"/>
    <w:rsid w:val="0044075D"/>
    <w:rsid w:val="00442D39"/>
    <w:rsid w:val="00445D7B"/>
    <w:rsid w:val="00446C3C"/>
    <w:rsid w:val="00450331"/>
    <w:rsid w:val="0045080C"/>
    <w:rsid w:val="0045551F"/>
    <w:rsid w:val="004639C9"/>
    <w:rsid w:val="00464DD5"/>
    <w:rsid w:val="00467204"/>
    <w:rsid w:val="00480587"/>
    <w:rsid w:val="00490918"/>
    <w:rsid w:val="00490A94"/>
    <w:rsid w:val="004952F7"/>
    <w:rsid w:val="004956DC"/>
    <w:rsid w:val="0049616D"/>
    <w:rsid w:val="004A0F13"/>
    <w:rsid w:val="004A26D3"/>
    <w:rsid w:val="004A2B51"/>
    <w:rsid w:val="004A3AEA"/>
    <w:rsid w:val="004B51D1"/>
    <w:rsid w:val="004C4FA2"/>
    <w:rsid w:val="004D2AC9"/>
    <w:rsid w:val="004E315E"/>
    <w:rsid w:val="004E727D"/>
    <w:rsid w:val="004F1A40"/>
    <w:rsid w:val="004F61E2"/>
    <w:rsid w:val="0050161B"/>
    <w:rsid w:val="00506D6C"/>
    <w:rsid w:val="00512CDC"/>
    <w:rsid w:val="00521851"/>
    <w:rsid w:val="00522CAF"/>
    <w:rsid w:val="00523B7F"/>
    <w:rsid w:val="00525772"/>
    <w:rsid w:val="005304A0"/>
    <w:rsid w:val="00534CC2"/>
    <w:rsid w:val="0054296E"/>
    <w:rsid w:val="005477F1"/>
    <w:rsid w:val="0056386B"/>
    <w:rsid w:val="0057619C"/>
    <w:rsid w:val="005854A4"/>
    <w:rsid w:val="00586988"/>
    <w:rsid w:val="005869F6"/>
    <w:rsid w:val="00586D76"/>
    <w:rsid w:val="00594D48"/>
    <w:rsid w:val="00595705"/>
    <w:rsid w:val="005A15BA"/>
    <w:rsid w:val="005A3373"/>
    <w:rsid w:val="005A48B6"/>
    <w:rsid w:val="005C2822"/>
    <w:rsid w:val="005C29CE"/>
    <w:rsid w:val="005C3776"/>
    <w:rsid w:val="005C6EC1"/>
    <w:rsid w:val="005C7345"/>
    <w:rsid w:val="005C78FB"/>
    <w:rsid w:val="005D1200"/>
    <w:rsid w:val="005D58EF"/>
    <w:rsid w:val="005E7FD0"/>
    <w:rsid w:val="005F0970"/>
    <w:rsid w:val="005F303C"/>
    <w:rsid w:val="0060085A"/>
    <w:rsid w:val="006017D1"/>
    <w:rsid w:val="00603F6B"/>
    <w:rsid w:val="00605338"/>
    <w:rsid w:val="00615DDF"/>
    <w:rsid w:val="006163B4"/>
    <w:rsid w:val="006167A4"/>
    <w:rsid w:val="0061740F"/>
    <w:rsid w:val="00617E6D"/>
    <w:rsid w:val="00622B8E"/>
    <w:rsid w:val="00623A23"/>
    <w:rsid w:val="00625FC3"/>
    <w:rsid w:val="00627754"/>
    <w:rsid w:val="00635AA4"/>
    <w:rsid w:val="006447C6"/>
    <w:rsid w:val="00644D99"/>
    <w:rsid w:val="00645C6C"/>
    <w:rsid w:val="00651611"/>
    <w:rsid w:val="0065738F"/>
    <w:rsid w:val="00661F6A"/>
    <w:rsid w:val="006627ED"/>
    <w:rsid w:val="006658DA"/>
    <w:rsid w:val="0067065F"/>
    <w:rsid w:val="00672870"/>
    <w:rsid w:val="00677929"/>
    <w:rsid w:val="00684D3C"/>
    <w:rsid w:val="00687EF3"/>
    <w:rsid w:val="00690299"/>
    <w:rsid w:val="0069358D"/>
    <w:rsid w:val="00694E51"/>
    <w:rsid w:val="006A05C8"/>
    <w:rsid w:val="006A1168"/>
    <w:rsid w:val="006A4E35"/>
    <w:rsid w:val="006A7101"/>
    <w:rsid w:val="006B0475"/>
    <w:rsid w:val="006B1E77"/>
    <w:rsid w:val="006B7305"/>
    <w:rsid w:val="006B75BD"/>
    <w:rsid w:val="006D135E"/>
    <w:rsid w:val="006D4D00"/>
    <w:rsid w:val="006E061F"/>
    <w:rsid w:val="006E0DB1"/>
    <w:rsid w:val="006E5BA1"/>
    <w:rsid w:val="006E7571"/>
    <w:rsid w:val="006F3E55"/>
    <w:rsid w:val="00712A66"/>
    <w:rsid w:val="0071397F"/>
    <w:rsid w:val="00716114"/>
    <w:rsid w:val="007214A6"/>
    <w:rsid w:val="007234F6"/>
    <w:rsid w:val="00725D9C"/>
    <w:rsid w:val="00731F22"/>
    <w:rsid w:val="00740051"/>
    <w:rsid w:val="00742DEC"/>
    <w:rsid w:val="007446C2"/>
    <w:rsid w:val="007539E2"/>
    <w:rsid w:val="00755079"/>
    <w:rsid w:val="007665C1"/>
    <w:rsid w:val="007821AA"/>
    <w:rsid w:val="007829B7"/>
    <w:rsid w:val="00783C93"/>
    <w:rsid w:val="007854D0"/>
    <w:rsid w:val="00786158"/>
    <w:rsid w:val="0078639C"/>
    <w:rsid w:val="007872F8"/>
    <w:rsid w:val="0079354D"/>
    <w:rsid w:val="00794755"/>
    <w:rsid w:val="00794C60"/>
    <w:rsid w:val="007B757D"/>
    <w:rsid w:val="007C70B5"/>
    <w:rsid w:val="007D0242"/>
    <w:rsid w:val="007D0842"/>
    <w:rsid w:val="007D27A9"/>
    <w:rsid w:val="007D5217"/>
    <w:rsid w:val="007D768C"/>
    <w:rsid w:val="007E535D"/>
    <w:rsid w:val="007E733A"/>
    <w:rsid w:val="007F0008"/>
    <w:rsid w:val="007F1346"/>
    <w:rsid w:val="007F14A9"/>
    <w:rsid w:val="007F1E13"/>
    <w:rsid w:val="007F2F33"/>
    <w:rsid w:val="007F39E1"/>
    <w:rsid w:val="007F3CBC"/>
    <w:rsid w:val="007F400A"/>
    <w:rsid w:val="007F42B5"/>
    <w:rsid w:val="00802167"/>
    <w:rsid w:val="00806FF9"/>
    <w:rsid w:val="00811B22"/>
    <w:rsid w:val="00813D04"/>
    <w:rsid w:val="00816227"/>
    <w:rsid w:val="00820DA6"/>
    <w:rsid w:val="00825AD7"/>
    <w:rsid w:val="0083221C"/>
    <w:rsid w:val="008336E6"/>
    <w:rsid w:val="00834E41"/>
    <w:rsid w:val="00835111"/>
    <w:rsid w:val="0084264A"/>
    <w:rsid w:val="00845FEA"/>
    <w:rsid w:val="008508B1"/>
    <w:rsid w:val="0085257A"/>
    <w:rsid w:val="008536DD"/>
    <w:rsid w:val="00856749"/>
    <w:rsid w:val="00861B2E"/>
    <w:rsid w:val="00862908"/>
    <w:rsid w:val="00864A2E"/>
    <w:rsid w:val="00864FB6"/>
    <w:rsid w:val="008718A5"/>
    <w:rsid w:val="00875617"/>
    <w:rsid w:val="00876006"/>
    <w:rsid w:val="0087649E"/>
    <w:rsid w:val="008808C1"/>
    <w:rsid w:val="00880925"/>
    <w:rsid w:val="00880C7D"/>
    <w:rsid w:val="00890B07"/>
    <w:rsid w:val="008922BA"/>
    <w:rsid w:val="008922D5"/>
    <w:rsid w:val="008A24C3"/>
    <w:rsid w:val="008A5292"/>
    <w:rsid w:val="008B0FEA"/>
    <w:rsid w:val="008B2E15"/>
    <w:rsid w:val="008C3EAB"/>
    <w:rsid w:val="008D1F81"/>
    <w:rsid w:val="008D2E88"/>
    <w:rsid w:val="008D60C2"/>
    <w:rsid w:val="008D73A0"/>
    <w:rsid w:val="008E5F79"/>
    <w:rsid w:val="008F0F52"/>
    <w:rsid w:val="00902362"/>
    <w:rsid w:val="00903846"/>
    <w:rsid w:val="0091061D"/>
    <w:rsid w:val="00910B53"/>
    <w:rsid w:val="00915229"/>
    <w:rsid w:val="00915D2A"/>
    <w:rsid w:val="00921184"/>
    <w:rsid w:val="009217B8"/>
    <w:rsid w:val="009301EB"/>
    <w:rsid w:val="0093254C"/>
    <w:rsid w:val="0093277A"/>
    <w:rsid w:val="00936625"/>
    <w:rsid w:val="009431C7"/>
    <w:rsid w:val="00946240"/>
    <w:rsid w:val="009515D0"/>
    <w:rsid w:val="009518E6"/>
    <w:rsid w:val="00954EC6"/>
    <w:rsid w:val="00977764"/>
    <w:rsid w:val="00991601"/>
    <w:rsid w:val="009940EC"/>
    <w:rsid w:val="00994416"/>
    <w:rsid w:val="00996D8A"/>
    <w:rsid w:val="009A1BB2"/>
    <w:rsid w:val="009A20B3"/>
    <w:rsid w:val="009A7A1E"/>
    <w:rsid w:val="009B1D21"/>
    <w:rsid w:val="009B2BB4"/>
    <w:rsid w:val="009B4DEE"/>
    <w:rsid w:val="009B62B7"/>
    <w:rsid w:val="009C1879"/>
    <w:rsid w:val="009D4488"/>
    <w:rsid w:val="009E1CE9"/>
    <w:rsid w:val="009E346D"/>
    <w:rsid w:val="009E3756"/>
    <w:rsid w:val="009F3884"/>
    <w:rsid w:val="009F5038"/>
    <w:rsid w:val="009F5B13"/>
    <w:rsid w:val="00A1028F"/>
    <w:rsid w:val="00A12451"/>
    <w:rsid w:val="00A20DEA"/>
    <w:rsid w:val="00A24BC6"/>
    <w:rsid w:val="00A25753"/>
    <w:rsid w:val="00A32842"/>
    <w:rsid w:val="00A446A1"/>
    <w:rsid w:val="00A46D18"/>
    <w:rsid w:val="00A4720B"/>
    <w:rsid w:val="00A6663B"/>
    <w:rsid w:val="00A7145D"/>
    <w:rsid w:val="00A751B1"/>
    <w:rsid w:val="00A7759B"/>
    <w:rsid w:val="00A8716B"/>
    <w:rsid w:val="00A91E9B"/>
    <w:rsid w:val="00A94979"/>
    <w:rsid w:val="00A97F88"/>
    <w:rsid w:val="00AA2DA7"/>
    <w:rsid w:val="00AA3B59"/>
    <w:rsid w:val="00AA3F59"/>
    <w:rsid w:val="00AA4BA2"/>
    <w:rsid w:val="00AA4E50"/>
    <w:rsid w:val="00AA6E8F"/>
    <w:rsid w:val="00AB29A6"/>
    <w:rsid w:val="00AB37EC"/>
    <w:rsid w:val="00AB786C"/>
    <w:rsid w:val="00AC04DB"/>
    <w:rsid w:val="00AC06A0"/>
    <w:rsid w:val="00AC3929"/>
    <w:rsid w:val="00AC5E8E"/>
    <w:rsid w:val="00AD2C9E"/>
    <w:rsid w:val="00AD439A"/>
    <w:rsid w:val="00AE1EEF"/>
    <w:rsid w:val="00AE2E89"/>
    <w:rsid w:val="00AF15EB"/>
    <w:rsid w:val="00B00D38"/>
    <w:rsid w:val="00B02458"/>
    <w:rsid w:val="00B06002"/>
    <w:rsid w:val="00B079D1"/>
    <w:rsid w:val="00B1303B"/>
    <w:rsid w:val="00B141D8"/>
    <w:rsid w:val="00B200C8"/>
    <w:rsid w:val="00B2753C"/>
    <w:rsid w:val="00B27606"/>
    <w:rsid w:val="00B322CB"/>
    <w:rsid w:val="00B32E66"/>
    <w:rsid w:val="00B32FFE"/>
    <w:rsid w:val="00B42E08"/>
    <w:rsid w:val="00B47EBC"/>
    <w:rsid w:val="00B52BB0"/>
    <w:rsid w:val="00B56AD8"/>
    <w:rsid w:val="00B73D8C"/>
    <w:rsid w:val="00B76C83"/>
    <w:rsid w:val="00B7773A"/>
    <w:rsid w:val="00B81704"/>
    <w:rsid w:val="00B84FE3"/>
    <w:rsid w:val="00B87659"/>
    <w:rsid w:val="00B905CA"/>
    <w:rsid w:val="00B90859"/>
    <w:rsid w:val="00B943B4"/>
    <w:rsid w:val="00B96582"/>
    <w:rsid w:val="00B97B0A"/>
    <w:rsid w:val="00B97BCD"/>
    <w:rsid w:val="00BA236E"/>
    <w:rsid w:val="00BA3EF1"/>
    <w:rsid w:val="00BA4F6A"/>
    <w:rsid w:val="00BB2B6C"/>
    <w:rsid w:val="00BB3F87"/>
    <w:rsid w:val="00BC0ABD"/>
    <w:rsid w:val="00BC6E4F"/>
    <w:rsid w:val="00BD08DD"/>
    <w:rsid w:val="00BD1BF0"/>
    <w:rsid w:val="00BD4676"/>
    <w:rsid w:val="00BD6009"/>
    <w:rsid w:val="00BD79DD"/>
    <w:rsid w:val="00BE253A"/>
    <w:rsid w:val="00BE381B"/>
    <w:rsid w:val="00BE67E1"/>
    <w:rsid w:val="00BE6A79"/>
    <w:rsid w:val="00BF44AF"/>
    <w:rsid w:val="00BF669C"/>
    <w:rsid w:val="00C01889"/>
    <w:rsid w:val="00C031FD"/>
    <w:rsid w:val="00C0434C"/>
    <w:rsid w:val="00C04C63"/>
    <w:rsid w:val="00C053C9"/>
    <w:rsid w:val="00C05825"/>
    <w:rsid w:val="00C05DB5"/>
    <w:rsid w:val="00C07CA0"/>
    <w:rsid w:val="00C10C7C"/>
    <w:rsid w:val="00C10D67"/>
    <w:rsid w:val="00C11417"/>
    <w:rsid w:val="00C1357A"/>
    <w:rsid w:val="00C155BC"/>
    <w:rsid w:val="00C219C5"/>
    <w:rsid w:val="00C240A6"/>
    <w:rsid w:val="00C2623B"/>
    <w:rsid w:val="00C27A61"/>
    <w:rsid w:val="00C315A1"/>
    <w:rsid w:val="00C339A4"/>
    <w:rsid w:val="00C464CD"/>
    <w:rsid w:val="00C47D74"/>
    <w:rsid w:val="00C66C00"/>
    <w:rsid w:val="00C77130"/>
    <w:rsid w:val="00C833D9"/>
    <w:rsid w:val="00C85D32"/>
    <w:rsid w:val="00C97B4B"/>
    <w:rsid w:val="00CA0C0D"/>
    <w:rsid w:val="00CA11F7"/>
    <w:rsid w:val="00CA16F2"/>
    <w:rsid w:val="00CA1772"/>
    <w:rsid w:val="00CA6EB9"/>
    <w:rsid w:val="00CB13D3"/>
    <w:rsid w:val="00CB5145"/>
    <w:rsid w:val="00CC02E4"/>
    <w:rsid w:val="00CC1491"/>
    <w:rsid w:val="00CC1AB9"/>
    <w:rsid w:val="00CC3C45"/>
    <w:rsid w:val="00CD1F36"/>
    <w:rsid w:val="00CE110D"/>
    <w:rsid w:val="00CE5022"/>
    <w:rsid w:val="00CE6C31"/>
    <w:rsid w:val="00CF0CFB"/>
    <w:rsid w:val="00D1478B"/>
    <w:rsid w:val="00D16275"/>
    <w:rsid w:val="00D34218"/>
    <w:rsid w:val="00D424E1"/>
    <w:rsid w:val="00D43BC5"/>
    <w:rsid w:val="00D5332B"/>
    <w:rsid w:val="00D5338D"/>
    <w:rsid w:val="00D54BB8"/>
    <w:rsid w:val="00D5637F"/>
    <w:rsid w:val="00D74650"/>
    <w:rsid w:val="00D759FE"/>
    <w:rsid w:val="00D86520"/>
    <w:rsid w:val="00D86A5B"/>
    <w:rsid w:val="00D9427D"/>
    <w:rsid w:val="00D95ACF"/>
    <w:rsid w:val="00DA4CB2"/>
    <w:rsid w:val="00DB58E6"/>
    <w:rsid w:val="00DC3482"/>
    <w:rsid w:val="00DC6DB8"/>
    <w:rsid w:val="00DC7413"/>
    <w:rsid w:val="00DC7E64"/>
    <w:rsid w:val="00DD05EA"/>
    <w:rsid w:val="00DD3FF1"/>
    <w:rsid w:val="00DD6045"/>
    <w:rsid w:val="00DE5F87"/>
    <w:rsid w:val="00DE6857"/>
    <w:rsid w:val="00DF7594"/>
    <w:rsid w:val="00E00BED"/>
    <w:rsid w:val="00E11D99"/>
    <w:rsid w:val="00E15B34"/>
    <w:rsid w:val="00E162E1"/>
    <w:rsid w:val="00E20C0E"/>
    <w:rsid w:val="00E235C1"/>
    <w:rsid w:val="00E26AF5"/>
    <w:rsid w:val="00E3244C"/>
    <w:rsid w:val="00E42AB7"/>
    <w:rsid w:val="00E463D0"/>
    <w:rsid w:val="00E52953"/>
    <w:rsid w:val="00E668A2"/>
    <w:rsid w:val="00E73A34"/>
    <w:rsid w:val="00E74922"/>
    <w:rsid w:val="00E7567E"/>
    <w:rsid w:val="00E859D8"/>
    <w:rsid w:val="00E85E8E"/>
    <w:rsid w:val="00E86B4E"/>
    <w:rsid w:val="00E912BC"/>
    <w:rsid w:val="00E954D8"/>
    <w:rsid w:val="00EA2E39"/>
    <w:rsid w:val="00EA67F9"/>
    <w:rsid w:val="00EB157F"/>
    <w:rsid w:val="00EB4ABD"/>
    <w:rsid w:val="00EB6800"/>
    <w:rsid w:val="00EC0941"/>
    <w:rsid w:val="00EC240A"/>
    <w:rsid w:val="00EC2CF3"/>
    <w:rsid w:val="00EC46DD"/>
    <w:rsid w:val="00EC7D97"/>
    <w:rsid w:val="00ED267B"/>
    <w:rsid w:val="00ED4775"/>
    <w:rsid w:val="00ED5791"/>
    <w:rsid w:val="00EE2913"/>
    <w:rsid w:val="00EE6009"/>
    <w:rsid w:val="00EF111E"/>
    <w:rsid w:val="00EF2525"/>
    <w:rsid w:val="00EF407E"/>
    <w:rsid w:val="00F0153A"/>
    <w:rsid w:val="00F04BB8"/>
    <w:rsid w:val="00F10715"/>
    <w:rsid w:val="00F124C9"/>
    <w:rsid w:val="00F12A7E"/>
    <w:rsid w:val="00F133DB"/>
    <w:rsid w:val="00F1760D"/>
    <w:rsid w:val="00F21515"/>
    <w:rsid w:val="00F227E8"/>
    <w:rsid w:val="00F239E0"/>
    <w:rsid w:val="00F303B6"/>
    <w:rsid w:val="00F31DA5"/>
    <w:rsid w:val="00F32BD8"/>
    <w:rsid w:val="00F351C5"/>
    <w:rsid w:val="00F37AA2"/>
    <w:rsid w:val="00F41F1A"/>
    <w:rsid w:val="00F4327B"/>
    <w:rsid w:val="00F5080A"/>
    <w:rsid w:val="00F56D93"/>
    <w:rsid w:val="00F60E7D"/>
    <w:rsid w:val="00F733E2"/>
    <w:rsid w:val="00F765D5"/>
    <w:rsid w:val="00F83E3D"/>
    <w:rsid w:val="00F84DD9"/>
    <w:rsid w:val="00F85219"/>
    <w:rsid w:val="00F860C2"/>
    <w:rsid w:val="00F87FF5"/>
    <w:rsid w:val="00F9054C"/>
    <w:rsid w:val="00FA086B"/>
    <w:rsid w:val="00FA0FEC"/>
    <w:rsid w:val="00FA4314"/>
    <w:rsid w:val="00FB1A5C"/>
    <w:rsid w:val="00FC41AC"/>
    <w:rsid w:val="00FD0C66"/>
    <w:rsid w:val="00FE026D"/>
    <w:rsid w:val="00FE1421"/>
    <w:rsid w:val="00FF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934F"/>
  <w15:docId w15:val="{5E0726D9-7F59-4685-AC01-26C4AA22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111E"/>
    <w:rPr>
      <w:lang w:val="lv-LV"/>
    </w:rPr>
  </w:style>
  <w:style w:type="paragraph" w:styleId="Virsraksts1">
    <w:name w:val="heading 1"/>
    <w:basedOn w:val="Parasts"/>
    <w:next w:val="Parasts"/>
    <w:link w:val="Virsraksts1Rakstz"/>
    <w:uiPriority w:val="9"/>
    <w:qFormat/>
    <w:rsid w:val="00EF11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uiPriority w:val="9"/>
    <w:semiHidden/>
    <w:unhideWhenUsed/>
    <w:qFormat/>
    <w:rsid w:val="00E954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3">
    <w:name w:val="heading 3"/>
    <w:basedOn w:val="Parasts"/>
    <w:next w:val="Parasts"/>
    <w:link w:val="Virsraksts3Rakstz"/>
    <w:uiPriority w:val="9"/>
    <w:semiHidden/>
    <w:unhideWhenUsed/>
    <w:qFormat/>
    <w:rsid w:val="006B7305"/>
    <w:pPr>
      <w:keepNext/>
      <w:keepLines/>
      <w:spacing w:before="200" w:after="0"/>
      <w:outlineLvl w:val="2"/>
    </w:pPr>
    <w:rPr>
      <w:rFonts w:asciiTheme="majorHAnsi" w:eastAsiaTheme="majorEastAsia" w:hAnsiTheme="majorHAnsi" w:cstheme="majorBidi"/>
      <w:b/>
      <w:bCs/>
      <w:color w:val="4F81BD" w:themeColor="accent1"/>
    </w:rPr>
  </w:style>
  <w:style w:type="paragraph" w:styleId="Virsraksts4">
    <w:name w:val="heading 4"/>
    <w:basedOn w:val="Parasts"/>
    <w:next w:val="Parasts"/>
    <w:link w:val="Virsraksts4Rakstz"/>
    <w:uiPriority w:val="9"/>
    <w:semiHidden/>
    <w:unhideWhenUsed/>
    <w:qFormat/>
    <w:rsid w:val="006B7305"/>
    <w:pPr>
      <w:keepNext/>
      <w:keepLines/>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s"/>
    <w:next w:val="Parasts"/>
    <w:link w:val="Virsraksts5Rakstz"/>
    <w:uiPriority w:val="9"/>
    <w:semiHidden/>
    <w:unhideWhenUsed/>
    <w:qFormat/>
    <w:rsid w:val="00DE5F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111E"/>
    <w:rPr>
      <w:rFonts w:asciiTheme="majorHAnsi" w:eastAsiaTheme="majorEastAsia" w:hAnsiTheme="majorHAnsi" w:cstheme="majorBidi"/>
      <w:b/>
      <w:bCs/>
      <w:color w:val="365F91" w:themeColor="accent1" w:themeShade="BF"/>
      <w:sz w:val="28"/>
      <w:szCs w:val="28"/>
      <w:lang w:val="lv-LV"/>
    </w:rPr>
  </w:style>
  <w:style w:type="paragraph" w:styleId="Pamatteksts">
    <w:name w:val="Body Text"/>
    <w:basedOn w:val="Parasts"/>
    <w:link w:val="PamattekstsRakstz"/>
    <w:uiPriority w:val="99"/>
    <w:unhideWhenUsed/>
    <w:rsid w:val="00EF111E"/>
    <w:pPr>
      <w:spacing w:after="120"/>
    </w:pPr>
  </w:style>
  <w:style w:type="character" w:customStyle="1" w:styleId="PamattekstsRakstz">
    <w:name w:val="Pamatteksts Rakstz."/>
    <w:basedOn w:val="Noklusjumarindkopasfonts"/>
    <w:link w:val="Pamatteksts"/>
    <w:uiPriority w:val="99"/>
    <w:rsid w:val="00EF111E"/>
    <w:rPr>
      <w:lang w:val="lv-LV"/>
    </w:rPr>
  </w:style>
  <w:style w:type="character" w:customStyle="1" w:styleId="Virsraksts2Rakstz">
    <w:name w:val="Virsraksts 2 Rakstz."/>
    <w:basedOn w:val="Noklusjumarindkopasfonts"/>
    <w:link w:val="Virsraksts2"/>
    <w:uiPriority w:val="9"/>
    <w:semiHidden/>
    <w:rsid w:val="00E954D8"/>
    <w:rPr>
      <w:rFonts w:asciiTheme="majorHAnsi" w:eastAsiaTheme="majorEastAsia" w:hAnsiTheme="majorHAnsi" w:cstheme="majorBidi"/>
      <w:b/>
      <w:bCs/>
      <w:color w:val="4F81BD" w:themeColor="accent1"/>
      <w:sz w:val="26"/>
      <w:szCs w:val="26"/>
      <w:lang w:val="lv-LV"/>
    </w:rPr>
  </w:style>
  <w:style w:type="table" w:styleId="Reatabula">
    <w:name w:val="Table Grid"/>
    <w:basedOn w:val="Parastatabula"/>
    <w:uiPriority w:val="59"/>
    <w:rsid w:val="00E954D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6B7305"/>
    <w:rPr>
      <w:rFonts w:asciiTheme="majorHAnsi" w:eastAsiaTheme="majorEastAsia" w:hAnsiTheme="majorHAnsi" w:cstheme="majorBidi"/>
      <w:b/>
      <w:bCs/>
      <w:color w:val="4F81BD" w:themeColor="accent1"/>
      <w:lang w:val="lv-LV"/>
    </w:rPr>
  </w:style>
  <w:style w:type="character" w:customStyle="1" w:styleId="Virsraksts4Rakstz">
    <w:name w:val="Virsraksts 4 Rakstz."/>
    <w:basedOn w:val="Noklusjumarindkopasfonts"/>
    <w:link w:val="Virsraksts4"/>
    <w:uiPriority w:val="9"/>
    <w:semiHidden/>
    <w:rsid w:val="006B7305"/>
    <w:rPr>
      <w:rFonts w:asciiTheme="majorHAnsi" w:eastAsiaTheme="majorEastAsia" w:hAnsiTheme="majorHAnsi" w:cstheme="majorBidi"/>
      <w:b/>
      <w:bCs/>
      <w:i/>
      <w:iCs/>
      <w:color w:val="4F81BD" w:themeColor="accent1"/>
      <w:lang w:val="lv-LV"/>
    </w:rPr>
  </w:style>
  <w:style w:type="paragraph" w:styleId="Saraksts">
    <w:name w:val="List"/>
    <w:basedOn w:val="Parasts"/>
    <w:uiPriority w:val="99"/>
    <w:unhideWhenUsed/>
    <w:rsid w:val="006B7305"/>
    <w:pPr>
      <w:ind w:left="283" w:hanging="283"/>
      <w:contextualSpacing/>
    </w:pPr>
  </w:style>
  <w:style w:type="paragraph" w:styleId="Pamattekstapirmatkpe">
    <w:name w:val="Body Text First Indent"/>
    <w:basedOn w:val="Pamatteksts"/>
    <w:link w:val="PamattekstapirmatkpeRakstz"/>
    <w:uiPriority w:val="99"/>
    <w:unhideWhenUsed/>
    <w:rsid w:val="00AA3F59"/>
    <w:pPr>
      <w:spacing w:after="200" w:line="240" w:lineRule="auto"/>
      <w:ind w:left="426" w:hanging="426"/>
    </w:pPr>
    <w:rPr>
      <w:rFonts w:ascii="Times New Roman" w:hAnsi="Times New Roman" w:cs="Times New Roman"/>
      <w:sz w:val="26"/>
      <w:szCs w:val="26"/>
    </w:rPr>
  </w:style>
  <w:style w:type="character" w:customStyle="1" w:styleId="PamattekstapirmatkpeRakstz">
    <w:name w:val="Pamatteksta pirmā atkāpe Rakstz."/>
    <w:basedOn w:val="PamattekstsRakstz"/>
    <w:link w:val="Pamattekstapirmatkpe"/>
    <w:uiPriority w:val="99"/>
    <w:rsid w:val="00AA3F59"/>
    <w:rPr>
      <w:rFonts w:ascii="Times New Roman" w:hAnsi="Times New Roman" w:cs="Times New Roman"/>
      <w:sz w:val="26"/>
      <w:szCs w:val="26"/>
      <w:lang w:val="lv-LV"/>
    </w:rPr>
  </w:style>
  <w:style w:type="paragraph" w:styleId="Pamattekstsaratkpi">
    <w:name w:val="Body Text Indent"/>
    <w:basedOn w:val="Parasts"/>
    <w:link w:val="PamattekstsaratkpiRakstz"/>
    <w:uiPriority w:val="99"/>
    <w:semiHidden/>
    <w:unhideWhenUsed/>
    <w:rsid w:val="006B7305"/>
    <w:pPr>
      <w:spacing w:after="120"/>
      <w:ind w:left="283"/>
    </w:pPr>
  </w:style>
  <w:style w:type="character" w:customStyle="1" w:styleId="PamattekstsaratkpiRakstz">
    <w:name w:val="Pamatteksts ar atkāpi Rakstz."/>
    <w:basedOn w:val="Noklusjumarindkopasfonts"/>
    <w:link w:val="Pamattekstsaratkpi"/>
    <w:uiPriority w:val="99"/>
    <w:semiHidden/>
    <w:rsid w:val="006B7305"/>
    <w:rPr>
      <w:lang w:val="lv-LV"/>
    </w:rPr>
  </w:style>
  <w:style w:type="paragraph" w:styleId="Pamattekstapirmatkpe2">
    <w:name w:val="Body Text First Indent 2"/>
    <w:basedOn w:val="Pamattekstsaratkpi"/>
    <w:link w:val="Pamattekstapirmatkpe2Rakstz"/>
    <w:uiPriority w:val="99"/>
    <w:semiHidden/>
    <w:unhideWhenUsed/>
    <w:rsid w:val="006B7305"/>
    <w:pPr>
      <w:spacing w:after="200"/>
      <w:ind w:left="360" w:firstLine="360"/>
    </w:pPr>
  </w:style>
  <w:style w:type="character" w:customStyle="1" w:styleId="Pamattekstapirmatkpe2Rakstz">
    <w:name w:val="Pamatteksta pirmā atkāpe 2 Rakstz."/>
    <w:basedOn w:val="PamattekstsaratkpiRakstz"/>
    <w:link w:val="Pamattekstapirmatkpe2"/>
    <w:uiPriority w:val="99"/>
    <w:semiHidden/>
    <w:rsid w:val="006B7305"/>
    <w:rPr>
      <w:lang w:val="lv-LV"/>
    </w:rPr>
  </w:style>
  <w:style w:type="paragraph" w:styleId="Sarakstarindkopa">
    <w:name w:val="List Paragraph"/>
    <w:basedOn w:val="Parasts"/>
    <w:uiPriority w:val="34"/>
    <w:qFormat/>
    <w:rsid w:val="006B7305"/>
    <w:pPr>
      <w:ind w:left="720"/>
      <w:contextualSpacing/>
    </w:pPr>
  </w:style>
  <w:style w:type="paragraph" w:styleId="Balonteksts">
    <w:name w:val="Balloon Text"/>
    <w:basedOn w:val="Parasts"/>
    <w:link w:val="BalontekstsRakstz"/>
    <w:uiPriority w:val="99"/>
    <w:semiHidden/>
    <w:unhideWhenUsed/>
    <w:rsid w:val="00B905C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05CA"/>
    <w:rPr>
      <w:rFonts w:ascii="Tahoma" w:hAnsi="Tahoma" w:cs="Tahoma"/>
      <w:sz w:val="16"/>
      <w:szCs w:val="16"/>
      <w:lang w:val="lv-LV"/>
    </w:rPr>
  </w:style>
  <w:style w:type="paragraph" w:styleId="Galvene">
    <w:name w:val="header"/>
    <w:basedOn w:val="Parasts"/>
    <w:link w:val="GalveneRakstz"/>
    <w:uiPriority w:val="99"/>
    <w:unhideWhenUsed/>
    <w:rsid w:val="00F83E3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3E3D"/>
    <w:rPr>
      <w:lang w:val="lv-LV"/>
    </w:rPr>
  </w:style>
  <w:style w:type="paragraph" w:styleId="Saraksts2">
    <w:name w:val="List 2"/>
    <w:basedOn w:val="Parasts"/>
    <w:uiPriority w:val="99"/>
    <w:unhideWhenUsed/>
    <w:rsid w:val="00902362"/>
    <w:pPr>
      <w:ind w:left="566" w:hanging="283"/>
      <w:contextualSpacing/>
    </w:pPr>
  </w:style>
  <w:style w:type="paragraph" w:styleId="Sarakstaaizzme3">
    <w:name w:val="List Bullet 3"/>
    <w:basedOn w:val="Parasts"/>
    <w:uiPriority w:val="99"/>
    <w:semiHidden/>
    <w:unhideWhenUsed/>
    <w:rsid w:val="00AE2E89"/>
    <w:pPr>
      <w:numPr>
        <w:numId w:val="10"/>
      </w:numPr>
      <w:ind w:left="0" w:firstLine="0"/>
      <w:contextualSpacing/>
    </w:pPr>
  </w:style>
  <w:style w:type="character" w:customStyle="1" w:styleId="Virsraksts5Rakstz">
    <w:name w:val="Virsraksts 5 Rakstz."/>
    <w:basedOn w:val="Noklusjumarindkopasfonts"/>
    <w:link w:val="Virsraksts5"/>
    <w:uiPriority w:val="9"/>
    <w:semiHidden/>
    <w:rsid w:val="00DE5F87"/>
    <w:rPr>
      <w:rFonts w:asciiTheme="majorHAnsi" w:eastAsiaTheme="majorEastAsia" w:hAnsiTheme="majorHAnsi" w:cstheme="majorBidi"/>
      <w:color w:val="243F60" w:themeColor="accent1" w:themeShade="7F"/>
      <w:lang w:val="lv-LV"/>
    </w:rPr>
  </w:style>
  <w:style w:type="paragraph" w:styleId="Beiguvresteksts">
    <w:name w:val="endnote text"/>
    <w:basedOn w:val="Parasts"/>
    <w:link w:val="BeiguvrestekstsRakstz"/>
    <w:uiPriority w:val="99"/>
    <w:semiHidden/>
    <w:unhideWhenUsed/>
    <w:rsid w:val="00A751B1"/>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751B1"/>
    <w:rPr>
      <w:sz w:val="20"/>
      <w:szCs w:val="20"/>
      <w:lang w:val="lv-LV"/>
    </w:rPr>
  </w:style>
  <w:style w:type="character" w:styleId="Beiguvresatsauce">
    <w:name w:val="endnote reference"/>
    <w:basedOn w:val="Noklusjumarindkopasfonts"/>
    <w:uiPriority w:val="99"/>
    <w:semiHidden/>
    <w:unhideWhenUsed/>
    <w:rsid w:val="00A751B1"/>
    <w:rPr>
      <w:vertAlign w:val="superscript"/>
    </w:rPr>
  </w:style>
  <w:style w:type="paragraph" w:styleId="Kjene">
    <w:name w:val="footer"/>
    <w:basedOn w:val="Parasts"/>
    <w:link w:val="KjeneRakstz"/>
    <w:uiPriority w:val="99"/>
    <w:unhideWhenUsed/>
    <w:rsid w:val="00B00D3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00D38"/>
    <w:rPr>
      <w:lang w:val="lv-LV"/>
    </w:rPr>
  </w:style>
  <w:style w:type="character" w:styleId="Hipersaite">
    <w:name w:val="Hyperlink"/>
    <w:basedOn w:val="Noklusjumarindkopasfonts"/>
    <w:uiPriority w:val="99"/>
    <w:unhideWhenUsed/>
    <w:rsid w:val="00F351C5"/>
    <w:rPr>
      <w:color w:val="0000FF" w:themeColor="hyperlink"/>
      <w:u w:val="single"/>
    </w:rPr>
  </w:style>
  <w:style w:type="character" w:styleId="Komentraatsauce">
    <w:name w:val="annotation reference"/>
    <w:basedOn w:val="Noklusjumarindkopasfonts"/>
    <w:uiPriority w:val="99"/>
    <w:semiHidden/>
    <w:unhideWhenUsed/>
    <w:rsid w:val="005C3776"/>
    <w:rPr>
      <w:sz w:val="16"/>
      <w:szCs w:val="16"/>
    </w:rPr>
  </w:style>
  <w:style w:type="paragraph" w:styleId="Komentrateksts">
    <w:name w:val="annotation text"/>
    <w:basedOn w:val="Parasts"/>
    <w:link w:val="KomentratekstsRakstz"/>
    <w:uiPriority w:val="99"/>
    <w:semiHidden/>
    <w:unhideWhenUsed/>
    <w:rsid w:val="005C37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3776"/>
    <w:rPr>
      <w:sz w:val="20"/>
      <w:szCs w:val="20"/>
      <w:lang w:val="lv-LV"/>
    </w:rPr>
  </w:style>
  <w:style w:type="paragraph" w:styleId="Komentratma">
    <w:name w:val="annotation subject"/>
    <w:basedOn w:val="Komentrateksts"/>
    <w:next w:val="Komentrateksts"/>
    <w:link w:val="KomentratmaRakstz"/>
    <w:uiPriority w:val="99"/>
    <w:semiHidden/>
    <w:unhideWhenUsed/>
    <w:rsid w:val="005C3776"/>
    <w:rPr>
      <w:b/>
      <w:bCs/>
    </w:rPr>
  </w:style>
  <w:style w:type="character" w:customStyle="1" w:styleId="KomentratmaRakstz">
    <w:name w:val="Komentāra tēma Rakstz."/>
    <w:basedOn w:val="KomentratekstsRakstz"/>
    <w:link w:val="Komentratma"/>
    <w:uiPriority w:val="99"/>
    <w:semiHidden/>
    <w:rsid w:val="005C3776"/>
    <w:rPr>
      <w:b/>
      <w:bCs/>
      <w:sz w:val="20"/>
      <w:szCs w:val="20"/>
      <w:lang w:val="lv-LV"/>
    </w:rPr>
  </w:style>
  <w:style w:type="paragraph" w:styleId="Bezatstarpm">
    <w:name w:val="No Spacing"/>
    <w:uiPriority w:val="1"/>
    <w:qFormat/>
    <w:rsid w:val="00234E6B"/>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210905">
      <w:bodyDiv w:val="1"/>
      <w:marLeft w:val="0"/>
      <w:marRight w:val="0"/>
      <w:marTop w:val="0"/>
      <w:marBottom w:val="0"/>
      <w:divBdr>
        <w:top w:val="none" w:sz="0" w:space="0" w:color="auto"/>
        <w:left w:val="none" w:sz="0" w:space="0" w:color="auto"/>
        <w:bottom w:val="none" w:sz="0" w:space="0" w:color="auto"/>
        <w:right w:val="none" w:sz="0" w:space="0" w:color="auto"/>
      </w:divBdr>
    </w:div>
    <w:div w:id="446194252">
      <w:bodyDiv w:val="1"/>
      <w:marLeft w:val="0"/>
      <w:marRight w:val="0"/>
      <w:marTop w:val="0"/>
      <w:marBottom w:val="0"/>
      <w:divBdr>
        <w:top w:val="none" w:sz="0" w:space="0" w:color="auto"/>
        <w:left w:val="none" w:sz="0" w:space="0" w:color="auto"/>
        <w:bottom w:val="none" w:sz="0" w:space="0" w:color="auto"/>
        <w:right w:val="none" w:sz="0" w:space="0" w:color="auto"/>
      </w:divBdr>
    </w:div>
    <w:div w:id="489911849">
      <w:bodyDiv w:val="1"/>
      <w:marLeft w:val="0"/>
      <w:marRight w:val="0"/>
      <w:marTop w:val="0"/>
      <w:marBottom w:val="0"/>
      <w:divBdr>
        <w:top w:val="none" w:sz="0" w:space="0" w:color="auto"/>
        <w:left w:val="none" w:sz="0" w:space="0" w:color="auto"/>
        <w:bottom w:val="none" w:sz="0" w:space="0" w:color="auto"/>
        <w:right w:val="none" w:sz="0" w:space="0" w:color="auto"/>
      </w:divBdr>
    </w:div>
    <w:div w:id="545876167">
      <w:bodyDiv w:val="1"/>
      <w:marLeft w:val="0"/>
      <w:marRight w:val="0"/>
      <w:marTop w:val="0"/>
      <w:marBottom w:val="0"/>
      <w:divBdr>
        <w:top w:val="none" w:sz="0" w:space="0" w:color="auto"/>
        <w:left w:val="none" w:sz="0" w:space="0" w:color="auto"/>
        <w:bottom w:val="none" w:sz="0" w:space="0" w:color="auto"/>
        <w:right w:val="none" w:sz="0" w:space="0" w:color="auto"/>
      </w:divBdr>
      <w:divsChild>
        <w:div w:id="1588734249">
          <w:marLeft w:val="547"/>
          <w:marRight w:val="0"/>
          <w:marTop w:val="0"/>
          <w:marBottom w:val="0"/>
          <w:divBdr>
            <w:top w:val="none" w:sz="0" w:space="0" w:color="auto"/>
            <w:left w:val="none" w:sz="0" w:space="0" w:color="auto"/>
            <w:bottom w:val="none" w:sz="0" w:space="0" w:color="auto"/>
            <w:right w:val="none" w:sz="0" w:space="0" w:color="auto"/>
          </w:divBdr>
        </w:div>
      </w:divsChild>
    </w:div>
    <w:div w:id="624777763">
      <w:bodyDiv w:val="1"/>
      <w:marLeft w:val="0"/>
      <w:marRight w:val="0"/>
      <w:marTop w:val="0"/>
      <w:marBottom w:val="0"/>
      <w:divBdr>
        <w:top w:val="none" w:sz="0" w:space="0" w:color="auto"/>
        <w:left w:val="none" w:sz="0" w:space="0" w:color="auto"/>
        <w:bottom w:val="none" w:sz="0" w:space="0" w:color="auto"/>
        <w:right w:val="none" w:sz="0" w:space="0" w:color="auto"/>
      </w:divBdr>
    </w:div>
    <w:div w:id="790828632">
      <w:bodyDiv w:val="1"/>
      <w:marLeft w:val="0"/>
      <w:marRight w:val="0"/>
      <w:marTop w:val="0"/>
      <w:marBottom w:val="0"/>
      <w:divBdr>
        <w:top w:val="none" w:sz="0" w:space="0" w:color="auto"/>
        <w:left w:val="none" w:sz="0" w:space="0" w:color="auto"/>
        <w:bottom w:val="none" w:sz="0" w:space="0" w:color="auto"/>
        <w:right w:val="none" w:sz="0" w:space="0" w:color="auto"/>
      </w:divBdr>
    </w:div>
    <w:div w:id="850920587">
      <w:bodyDiv w:val="1"/>
      <w:marLeft w:val="0"/>
      <w:marRight w:val="0"/>
      <w:marTop w:val="0"/>
      <w:marBottom w:val="0"/>
      <w:divBdr>
        <w:top w:val="none" w:sz="0" w:space="0" w:color="auto"/>
        <w:left w:val="none" w:sz="0" w:space="0" w:color="auto"/>
        <w:bottom w:val="none" w:sz="0" w:space="0" w:color="auto"/>
        <w:right w:val="none" w:sz="0" w:space="0" w:color="auto"/>
      </w:divBdr>
    </w:div>
    <w:div w:id="853567030">
      <w:bodyDiv w:val="1"/>
      <w:marLeft w:val="0"/>
      <w:marRight w:val="0"/>
      <w:marTop w:val="0"/>
      <w:marBottom w:val="0"/>
      <w:divBdr>
        <w:top w:val="none" w:sz="0" w:space="0" w:color="auto"/>
        <w:left w:val="none" w:sz="0" w:space="0" w:color="auto"/>
        <w:bottom w:val="none" w:sz="0" w:space="0" w:color="auto"/>
        <w:right w:val="none" w:sz="0" w:space="0" w:color="auto"/>
      </w:divBdr>
    </w:div>
    <w:div w:id="985163532">
      <w:bodyDiv w:val="1"/>
      <w:marLeft w:val="0"/>
      <w:marRight w:val="0"/>
      <w:marTop w:val="0"/>
      <w:marBottom w:val="0"/>
      <w:divBdr>
        <w:top w:val="none" w:sz="0" w:space="0" w:color="auto"/>
        <w:left w:val="none" w:sz="0" w:space="0" w:color="auto"/>
        <w:bottom w:val="none" w:sz="0" w:space="0" w:color="auto"/>
        <w:right w:val="none" w:sz="0" w:space="0" w:color="auto"/>
      </w:divBdr>
    </w:div>
    <w:div w:id="1017001796">
      <w:bodyDiv w:val="1"/>
      <w:marLeft w:val="0"/>
      <w:marRight w:val="0"/>
      <w:marTop w:val="0"/>
      <w:marBottom w:val="0"/>
      <w:divBdr>
        <w:top w:val="none" w:sz="0" w:space="0" w:color="auto"/>
        <w:left w:val="none" w:sz="0" w:space="0" w:color="auto"/>
        <w:bottom w:val="none" w:sz="0" w:space="0" w:color="auto"/>
        <w:right w:val="none" w:sz="0" w:space="0" w:color="auto"/>
      </w:divBdr>
    </w:div>
    <w:div w:id="1165510264">
      <w:bodyDiv w:val="1"/>
      <w:marLeft w:val="0"/>
      <w:marRight w:val="0"/>
      <w:marTop w:val="0"/>
      <w:marBottom w:val="0"/>
      <w:divBdr>
        <w:top w:val="none" w:sz="0" w:space="0" w:color="auto"/>
        <w:left w:val="none" w:sz="0" w:space="0" w:color="auto"/>
        <w:bottom w:val="none" w:sz="0" w:space="0" w:color="auto"/>
        <w:right w:val="none" w:sz="0" w:space="0" w:color="auto"/>
      </w:divBdr>
    </w:div>
    <w:div w:id="1353342788">
      <w:bodyDiv w:val="1"/>
      <w:marLeft w:val="0"/>
      <w:marRight w:val="0"/>
      <w:marTop w:val="0"/>
      <w:marBottom w:val="0"/>
      <w:divBdr>
        <w:top w:val="none" w:sz="0" w:space="0" w:color="auto"/>
        <w:left w:val="none" w:sz="0" w:space="0" w:color="auto"/>
        <w:bottom w:val="none" w:sz="0" w:space="0" w:color="auto"/>
        <w:right w:val="none" w:sz="0" w:space="0" w:color="auto"/>
      </w:divBdr>
    </w:div>
    <w:div w:id="1585648119">
      <w:bodyDiv w:val="1"/>
      <w:marLeft w:val="0"/>
      <w:marRight w:val="0"/>
      <w:marTop w:val="0"/>
      <w:marBottom w:val="0"/>
      <w:divBdr>
        <w:top w:val="none" w:sz="0" w:space="0" w:color="auto"/>
        <w:left w:val="none" w:sz="0" w:space="0" w:color="auto"/>
        <w:bottom w:val="none" w:sz="0" w:space="0" w:color="auto"/>
        <w:right w:val="none" w:sz="0" w:space="0" w:color="auto"/>
      </w:divBdr>
    </w:div>
    <w:div w:id="18914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8.xml"/><Relationship Id="rId10" Type="http://schemas.openxmlformats.org/officeDocument/2006/relationships/chart" Target="charts/chart1.xml"/><Relationship Id="rId19" Type="http://schemas.openxmlformats.org/officeDocument/2006/relationships/diagramColors" Target="diagrams/colors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5.xml"/><Relationship Id="rId22"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wner\Desktop\ricibas.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wner\Desktop\ricibas.20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wner\Desktop\ricibas.20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xport\jasvin.riciba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Owner\Desktop\ricibas.20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Owner\Desktop\grafik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Owner\Desktop\grafik2.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sz="1400">
                <a:latin typeface="Times New Roman" panose="02020603050405020304" pitchFamily="18" charset="0"/>
                <a:cs typeface="Times New Roman" panose="02020603050405020304" pitchFamily="18" charset="0"/>
              </a:rPr>
              <a:t>SIA “Daugavpils zobārstniecības poliklīnika” struktūra (2020.g.)</a:t>
            </a:r>
          </a:p>
        </c:rich>
      </c:tx>
      <c:layout>
        <c:manualLayout>
          <c:xMode val="edge"/>
          <c:yMode val="edge"/>
          <c:x val="0.11363388193710255"/>
          <c:y val="2.1164021164021163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9132688576971354"/>
          <c:w val="1"/>
          <c:h val="0.53785176309483052"/>
        </c:manualLayout>
      </c:layout>
      <c:pie3D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CEF-4F0E-9F51-E478B29B0CCD}"/>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CEF-4F0E-9F51-E478B29B0CCD}"/>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BCEF-4F0E-9F51-E478B29B0CCD}"/>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BCEF-4F0E-9F51-E478B29B0CCD}"/>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BCEF-4F0E-9F51-E478B29B0CCD}"/>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BCEF-4F0E-9F51-E478B29B0CCD}"/>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BCEF-4F0E-9F51-E478B29B0CCD}"/>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BCEF-4F0E-9F51-E478B29B0CCD}"/>
              </c:ext>
            </c:extLst>
          </c:dPt>
          <c:dLbls>
            <c:dLbl>
              <c:idx val="3"/>
              <c:layout>
                <c:manualLayout>
                  <c:x val="-1.8704074816299265E-2"/>
                  <c:y val="-5.29100529100529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CEF-4F0E-9F51-E478B29B0CCD}"/>
                </c:ext>
              </c:extLst>
            </c:dLbl>
            <c:dLbl>
              <c:idx val="5"/>
              <c:layout>
                <c:manualLayout>
                  <c:x val="1.8704074816299265E-2"/>
                  <c:y val="-4.232804232804232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BCEF-4F0E-9F51-E478B29B0CCD}"/>
                </c:ext>
              </c:extLst>
            </c:dLbl>
            <c:dLbl>
              <c:idx val="6"/>
              <c:layout>
                <c:manualLayout>
                  <c:x val="5.8784235136940546E-2"/>
                  <c:y val="-1.05820105820105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BCEF-4F0E-9F51-E478B29B0CCD}"/>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multiLvlStrRef>
              <c:f>Лист5!$G$2:$H$9</c:f>
              <c:multiLvlStrCache>
                <c:ptCount val="8"/>
                <c:lvl>
                  <c:pt idx="0">
                    <c:v>26</c:v>
                  </c:pt>
                  <c:pt idx="1">
                    <c:v>4</c:v>
                  </c:pt>
                  <c:pt idx="2">
                    <c:v>24</c:v>
                  </c:pt>
                  <c:pt idx="3">
                    <c:v>2</c:v>
                  </c:pt>
                  <c:pt idx="4">
                    <c:v>9</c:v>
                  </c:pt>
                  <c:pt idx="5">
                    <c:v>5</c:v>
                  </c:pt>
                  <c:pt idx="6">
                    <c:v>28</c:v>
                  </c:pt>
                  <c:pt idx="7">
                    <c:v>20</c:v>
                  </c:pt>
                </c:lvl>
                <c:lvl>
                  <c:pt idx="0">
                    <c:v>Zobārsti - </c:v>
                  </c:pt>
                  <c:pt idx="1">
                    <c:v>Zobu feldšeri - </c:v>
                  </c:pt>
                  <c:pt idx="2">
                    <c:v>Administrācija un pārējais personāls - </c:v>
                  </c:pt>
                  <c:pt idx="3">
                    <c:v>Radiologa asistenti - </c:v>
                  </c:pt>
                  <c:pt idx="4">
                    <c:v>Zobu tehniķi - </c:v>
                  </c:pt>
                  <c:pt idx="5">
                    <c:v>Zobu higiēnisti - </c:v>
                  </c:pt>
                  <c:pt idx="6">
                    <c:v>Zobārstniecības māsas - </c:v>
                  </c:pt>
                  <c:pt idx="7">
                    <c:v>Sanitares - </c:v>
                  </c:pt>
                </c:lvl>
              </c:multiLvlStrCache>
            </c:multiLvlStrRef>
          </c:cat>
          <c:val>
            <c:numRef>
              <c:f>Лист5!$H$2:$H$9</c:f>
              <c:numCache>
                <c:formatCode>General</c:formatCode>
                <c:ptCount val="8"/>
                <c:pt idx="0">
                  <c:v>26</c:v>
                </c:pt>
                <c:pt idx="1">
                  <c:v>4</c:v>
                </c:pt>
                <c:pt idx="2">
                  <c:v>24</c:v>
                </c:pt>
                <c:pt idx="3">
                  <c:v>2</c:v>
                </c:pt>
                <c:pt idx="4">
                  <c:v>9</c:v>
                </c:pt>
                <c:pt idx="5">
                  <c:v>5</c:v>
                </c:pt>
                <c:pt idx="6">
                  <c:v>28</c:v>
                </c:pt>
                <c:pt idx="7">
                  <c:v>20</c:v>
                </c:pt>
              </c:numCache>
            </c:numRef>
          </c:val>
          <c:extLst>
            <c:ext xmlns:c16="http://schemas.microsoft.com/office/drawing/2014/chart" uri="{C3380CC4-5D6E-409C-BE32-E72D297353CC}">
              <c16:uniqueId val="{00000010-BCEF-4F0E-9F51-E478B29B0CCD}"/>
            </c:ext>
          </c:extLst>
        </c:ser>
        <c:dLbls>
          <c:showLegendKey val="0"/>
          <c:showVal val="0"/>
          <c:showCatName val="1"/>
          <c:showSerName val="0"/>
          <c:showPercent val="1"/>
          <c:showBubbleSize val="0"/>
          <c:showLeaderLines val="0"/>
        </c:dLbls>
      </c:pie3DChart>
      <c:spPr>
        <a:noFill/>
        <a:ln>
          <a:noFill/>
        </a:ln>
        <a:effectLst/>
      </c:spPr>
    </c:plotArea>
    <c:legend>
      <c:legendPos val="b"/>
      <c:layout>
        <c:manualLayout>
          <c:xMode val="edge"/>
          <c:yMode val="edge"/>
          <c:x val="1.7188392533097691E-2"/>
          <c:y val="0.83421350109014147"/>
          <c:w val="0.98165506866751873"/>
          <c:h val="0.1657864989098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lv-LV" sz="1300">
                <a:solidFill>
                  <a:sysClr val="windowText" lastClr="000000"/>
                </a:solidFill>
                <a:latin typeface="Times New Roman" panose="02020603050405020304" pitchFamily="18" charset="0"/>
                <a:cs typeface="Times New Roman" panose="02020603050405020304" pitchFamily="18" charset="0"/>
              </a:rPr>
              <a:t>Zobārstu struktūra (2020.g.)</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c:ext xmlns:c16="http://schemas.microsoft.com/office/drawing/2014/chart" uri="{C3380CC4-5D6E-409C-BE32-E72D297353CC}">
                <c16:uniqueId val="{00000001-9188-4A76-8963-B7D1BADDDA3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c:ext xmlns:c16="http://schemas.microsoft.com/office/drawing/2014/chart" uri="{C3380CC4-5D6E-409C-BE32-E72D297353CC}">
                <c16:uniqueId val="{00000003-9188-4A76-8963-B7D1BADDDA3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c:ext xmlns:c16="http://schemas.microsoft.com/office/drawing/2014/chart" uri="{C3380CC4-5D6E-409C-BE32-E72D297353CC}">
                <c16:uniqueId val="{00000005-9188-4A76-8963-B7D1BADDDA3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7-9188-4A76-8963-B7D1BADDDA3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9-9188-4A76-8963-B7D1BADDDA30}"/>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B-9188-4A76-8963-B7D1BADDDA30}"/>
              </c:ext>
            </c:extLst>
          </c:dPt>
          <c:dLbls>
            <c:dLbl>
              <c:idx val="0"/>
              <c:layout>
                <c:manualLayout>
                  <c:x val="-1.3986013986013986E-2"/>
                  <c:y val="3.199999999999998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9188-4A76-8963-B7D1BADDDA30}"/>
                </c:ext>
              </c:extLst>
            </c:dLbl>
            <c:dLbl>
              <c:idx val="2"/>
              <c:layout>
                <c:manualLayout>
                  <c:x val="-3.7296037296037379E-2"/>
                  <c:y val="-6.044444444444457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9188-4A76-8963-B7D1BADDDA30}"/>
                </c:ext>
              </c:extLst>
            </c:dLbl>
            <c:dLbl>
              <c:idx val="3"/>
              <c:layout>
                <c:manualLayout>
                  <c:x val="5.128205128205128E-2"/>
                  <c:y val="-1.066666666666666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9188-4A76-8963-B7D1BADDDA30}"/>
                </c:ext>
              </c:extLst>
            </c:dLbl>
            <c:dLbl>
              <c:idx val="5"/>
              <c:layout>
                <c:manualLayout>
                  <c:x val="4.8951048951048952E-2"/>
                  <c:y val="2.133333333333333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9188-4A76-8963-B7D1BADDDA3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2">
                        <a:lumMod val="75000"/>
                      </a:schemeClr>
                    </a:solidFill>
                    <a:latin typeface="+mn-lt"/>
                    <a:ea typeface="+mn-ea"/>
                    <a:cs typeface="+mn-cs"/>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multiLvlStrRef>
              <c:f>Лист2!$A$1:$B$6</c:f>
              <c:multiLvlStrCache>
                <c:ptCount val="6"/>
                <c:lvl>
                  <c:pt idx="0">
                    <c:v>3</c:v>
                  </c:pt>
                  <c:pt idx="1">
                    <c:v>6</c:v>
                  </c:pt>
                  <c:pt idx="2">
                    <c:v>5</c:v>
                  </c:pt>
                  <c:pt idx="3">
                    <c:v>2</c:v>
                  </c:pt>
                  <c:pt idx="4">
                    <c:v>1</c:v>
                  </c:pt>
                  <c:pt idx="5">
                    <c:v>9</c:v>
                  </c:pt>
                </c:lvl>
                <c:lvl>
                  <c:pt idx="0">
                    <c:v>Ķirurģi -</c:v>
                  </c:pt>
                  <c:pt idx="1">
                    <c:v>Zobu protēzisti - </c:v>
                  </c:pt>
                  <c:pt idx="2">
                    <c:v>Bērnu zobārsti - </c:v>
                  </c:pt>
                  <c:pt idx="3">
                    <c:v>Ortodonti - </c:v>
                  </c:pt>
                  <c:pt idx="4">
                    <c:v>Periodontologs -</c:v>
                  </c:pt>
                  <c:pt idx="5">
                    <c:v>Vispārējie zobārsti - </c:v>
                  </c:pt>
                </c:lvl>
              </c:multiLvlStrCache>
            </c:multiLvlStrRef>
          </c:cat>
          <c:val>
            <c:numRef>
              <c:f>Лист2!$B$1:$B$6</c:f>
              <c:numCache>
                <c:formatCode>General</c:formatCode>
                <c:ptCount val="6"/>
                <c:pt idx="0">
                  <c:v>3</c:v>
                </c:pt>
                <c:pt idx="1">
                  <c:v>6</c:v>
                </c:pt>
                <c:pt idx="2">
                  <c:v>5</c:v>
                </c:pt>
                <c:pt idx="3">
                  <c:v>2</c:v>
                </c:pt>
                <c:pt idx="4">
                  <c:v>1</c:v>
                </c:pt>
                <c:pt idx="5">
                  <c:v>9</c:v>
                </c:pt>
              </c:numCache>
            </c:numRef>
          </c:val>
          <c:extLst>
            <c:ext xmlns:c16="http://schemas.microsoft.com/office/drawing/2014/chart" uri="{C3380CC4-5D6E-409C-BE32-E72D297353CC}">
              <c16:uniqueId val="{0000000C-9188-4A76-8963-B7D1BADDDA30}"/>
            </c:ext>
          </c:extLst>
        </c:ser>
        <c:dLbls>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a:solidFill>
                  <a:sysClr val="windowText" lastClr="000000"/>
                </a:solidFill>
                <a:latin typeface="Times New Roman" panose="02020603050405020304" pitchFamily="18" charset="0"/>
                <a:cs typeface="Times New Roman" panose="02020603050405020304" pitchFamily="18" charset="0"/>
              </a:rPr>
              <a:t>Ārstniecības un pacientu aprūpes personas un funkcionālo speciālistu asistenti (2020.g.).</a:t>
            </a:r>
          </a:p>
        </c:rich>
      </c:tx>
      <c:layout>
        <c:manualLayout>
          <c:xMode val="edge"/>
          <c:yMode val="edge"/>
          <c:x val="9.3216783216783214E-2"/>
          <c:y val="2.0050125313283207E-2"/>
        </c:manualLayout>
      </c:layout>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063507957459088E-2"/>
          <c:y val="0.25666708773702751"/>
          <c:w val="0.74722518066744548"/>
          <c:h val="0.5628961219419764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C1C-43DC-AF37-0BDD12BD108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C1C-43DC-AF37-0BDD12BD108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C1C-43DC-AF37-0BDD12BD108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C1C-43DC-AF37-0BDD12BD1083}"/>
              </c:ext>
            </c:extLst>
          </c:dPt>
          <c:dLbls>
            <c:dLbl>
              <c:idx val="3"/>
              <c:layout>
                <c:manualLayout>
                  <c:x val="4.4289044289044288E-2"/>
                  <c:y val="5.680868838763575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C1C-43DC-AF37-0BDD12BD1083}"/>
                </c:ext>
              </c:extLst>
            </c:dLbl>
            <c:spPr>
              <a:solidFill>
                <a:sysClr val="window" lastClr="FFFFFF"/>
              </a:solidFill>
              <a:ln>
                <a:solidFill>
                  <a:sysClr val="windowText" lastClr="000000">
                    <a:lumMod val="65000"/>
                    <a:lumOff val="35000"/>
                  </a:sysClr>
                </a:solidFill>
              </a:ln>
              <a:effectLst/>
            </c:sp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multiLvlStrRef>
              <c:f>Лист3!$E$7:$F$10</c:f>
              <c:multiLvlStrCache>
                <c:ptCount val="4"/>
                <c:lvl>
                  <c:pt idx="0">
                    <c:v>2</c:v>
                  </c:pt>
                  <c:pt idx="1">
                    <c:v>9</c:v>
                  </c:pt>
                  <c:pt idx="2">
                    <c:v>5</c:v>
                  </c:pt>
                  <c:pt idx="3">
                    <c:v>28</c:v>
                  </c:pt>
                </c:lvl>
                <c:lvl>
                  <c:pt idx="0">
                    <c:v>Radiologa asistenti - </c:v>
                  </c:pt>
                  <c:pt idx="1">
                    <c:v>Zobu tehniķi - </c:v>
                  </c:pt>
                  <c:pt idx="2">
                    <c:v>Zobu higiēnisti - </c:v>
                  </c:pt>
                  <c:pt idx="3">
                    <c:v>Zobārstniecības māsas - </c:v>
                  </c:pt>
                </c:lvl>
              </c:multiLvlStrCache>
            </c:multiLvlStrRef>
          </c:cat>
          <c:val>
            <c:numRef>
              <c:f>Лист3!$F$7:$F$10</c:f>
              <c:numCache>
                <c:formatCode>General</c:formatCode>
                <c:ptCount val="4"/>
                <c:pt idx="0">
                  <c:v>2</c:v>
                </c:pt>
                <c:pt idx="1">
                  <c:v>9</c:v>
                </c:pt>
                <c:pt idx="2">
                  <c:v>5</c:v>
                </c:pt>
                <c:pt idx="3">
                  <c:v>28</c:v>
                </c:pt>
              </c:numCache>
            </c:numRef>
          </c:val>
          <c:extLst>
            <c:ext xmlns:c16="http://schemas.microsoft.com/office/drawing/2014/chart" uri="{C3380CC4-5D6E-409C-BE32-E72D297353CC}">
              <c16:uniqueId val="{00000008-CC1C-43DC-AF37-0BDD12BD1083}"/>
            </c:ext>
          </c:extLst>
        </c:ser>
        <c:dLbls>
          <c:dLblPos val="outEnd"/>
          <c:showLegendKey val="0"/>
          <c:showVal val="0"/>
          <c:showCatName val="0"/>
          <c:showSerName val="0"/>
          <c:showPercent val="1"/>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3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0">
                <a:solidFill>
                  <a:sysClr val="windowText" lastClr="000000"/>
                </a:solidFill>
                <a:latin typeface="Times New Roman" panose="02020603050405020304" pitchFamily="18" charset="0"/>
                <a:cs typeface="Times New Roman" panose="02020603050405020304" pitchFamily="18" charset="0"/>
              </a:rPr>
              <a:t>Zobārsti un zobu feldšeri pēc vecuma (2020.g.)</a:t>
            </a:r>
            <a:endParaRPr lang="en-US" sz="13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447491146432892"/>
          <c:y val="1.6491445062873634E-2"/>
        </c:manualLayout>
      </c:layout>
      <c:overlay val="0"/>
      <c:spPr>
        <a:noFill/>
        <a:ln>
          <a:noFill/>
        </a:ln>
        <a:effectLst/>
      </c:spPr>
    </c:title>
    <c:autoTitleDeleted val="0"/>
    <c:plotArea>
      <c:layout>
        <c:manualLayout>
          <c:layoutTarget val="inner"/>
          <c:xMode val="edge"/>
          <c:yMode val="edge"/>
          <c:x val="0.12651443569553805"/>
          <c:y val="0.13654576856649395"/>
          <c:w val="0.85137803742274154"/>
          <c:h val="0.7140774903380005"/>
        </c:manualLayout>
      </c:layout>
      <c:barChart>
        <c:barDir val="bar"/>
        <c:grouping val="clustered"/>
        <c:varyColors val="0"/>
        <c:ser>
          <c:idx val="0"/>
          <c:order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vecums!$H$2:$H$12</c:f>
              <c:strCache>
                <c:ptCount val="11"/>
                <c:pt idx="0">
                  <c:v>20-30</c:v>
                </c:pt>
                <c:pt idx="1">
                  <c:v>31-35</c:v>
                </c:pt>
                <c:pt idx="2">
                  <c:v>36-40</c:v>
                </c:pt>
                <c:pt idx="3">
                  <c:v>41-45</c:v>
                </c:pt>
                <c:pt idx="4">
                  <c:v>46-50</c:v>
                </c:pt>
                <c:pt idx="5">
                  <c:v>51-55</c:v>
                </c:pt>
                <c:pt idx="6">
                  <c:v>56-60</c:v>
                </c:pt>
                <c:pt idx="7">
                  <c:v>61-65</c:v>
                </c:pt>
                <c:pt idx="8">
                  <c:v>66-70</c:v>
                </c:pt>
                <c:pt idx="9">
                  <c:v>71-75</c:v>
                </c:pt>
                <c:pt idx="10">
                  <c:v>75-80</c:v>
                </c:pt>
              </c:strCache>
            </c:strRef>
          </c:cat>
          <c:val>
            <c:numRef>
              <c:f>vecums!$I$2:$I$12</c:f>
              <c:numCache>
                <c:formatCode>General</c:formatCode>
                <c:ptCount val="11"/>
                <c:pt idx="0">
                  <c:v>0</c:v>
                </c:pt>
                <c:pt idx="1">
                  <c:v>2</c:v>
                </c:pt>
                <c:pt idx="2">
                  <c:v>0</c:v>
                </c:pt>
                <c:pt idx="3">
                  <c:v>2</c:v>
                </c:pt>
                <c:pt idx="4">
                  <c:v>4</c:v>
                </c:pt>
                <c:pt idx="5">
                  <c:v>4</c:v>
                </c:pt>
                <c:pt idx="6">
                  <c:v>3</c:v>
                </c:pt>
                <c:pt idx="7">
                  <c:v>5</c:v>
                </c:pt>
                <c:pt idx="8">
                  <c:v>4</c:v>
                </c:pt>
                <c:pt idx="9">
                  <c:v>5</c:v>
                </c:pt>
                <c:pt idx="10">
                  <c:v>1</c:v>
                </c:pt>
              </c:numCache>
            </c:numRef>
          </c:val>
          <c:extLst>
            <c:ext xmlns:c16="http://schemas.microsoft.com/office/drawing/2014/chart" uri="{C3380CC4-5D6E-409C-BE32-E72D297353CC}">
              <c16:uniqueId val="{00000000-065D-4280-80C0-EB36AC2538F8}"/>
            </c:ext>
          </c:extLst>
        </c:ser>
        <c:dLbls>
          <c:dLblPos val="inEnd"/>
          <c:showLegendKey val="0"/>
          <c:showVal val="1"/>
          <c:showCatName val="0"/>
          <c:showSerName val="0"/>
          <c:showPercent val="0"/>
          <c:showBubbleSize val="0"/>
        </c:dLbls>
        <c:gapWidth val="115"/>
        <c:overlap val="-20"/>
        <c:axId val="181938432"/>
        <c:axId val="181945856"/>
      </c:barChart>
      <c:catAx>
        <c:axId val="181938432"/>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Ārstu vecums gados</a:t>
                </a:r>
              </a:p>
            </c:rich>
          </c:tx>
          <c:layout>
            <c:manualLayout>
              <c:xMode val="edge"/>
              <c:yMode val="edge"/>
              <c:x val="1.7390398780797556E-2"/>
              <c:y val="0.33027647450804398"/>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945856"/>
        <c:crosses val="autoZero"/>
        <c:auto val="1"/>
        <c:lblAlgn val="ctr"/>
        <c:lblOffset val="100"/>
        <c:noMultiLvlLbl val="0"/>
      </c:catAx>
      <c:valAx>
        <c:axId val="1819458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Ārstu skaits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193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a:solidFill>
                  <a:sysClr val="windowText" lastClr="000000"/>
                </a:solidFill>
                <a:latin typeface="Times New Roman" panose="02020603050405020304" pitchFamily="18" charset="0"/>
                <a:cs typeface="Times New Roman" panose="02020603050405020304" pitchFamily="18" charset="0"/>
              </a:rPr>
              <a:t>Darbinieku skaits pēc dzimuma (2020.g</a:t>
            </a:r>
            <a:r>
              <a:rPr lang="lv-LV">
                <a:solidFill>
                  <a:sysClr val="windowText" lastClr="000000"/>
                </a:solidFill>
                <a:latin typeface="Times New Roman" panose="02020603050405020304" pitchFamily="18" charset="0"/>
                <a:cs typeface="Times New Roman" panose="02020603050405020304" pitchFamily="18" charset="0"/>
              </a:rPr>
              <a:t>.)</a:t>
            </a:r>
            <a:endParaRPr lang="ru-RU">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358326308386622"/>
          <c:y val="6.9489850628547623E-2"/>
        </c:manualLayout>
      </c:layout>
      <c:overlay val="0"/>
      <c:spPr>
        <a:noFill/>
        <a:ln>
          <a:noFill/>
        </a:ln>
        <a:effectLst/>
      </c:spPr>
    </c:title>
    <c:autoTitleDeleted val="0"/>
    <c:plotArea>
      <c:layout>
        <c:manualLayout>
          <c:layoutTarget val="inner"/>
          <c:xMode val="edge"/>
          <c:yMode val="edge"/>
          <c:x val="4.3941671991217811E-2"/>
          <c:y val="0.14375968992248064"/>
          <c:w val="0.92514088739407041"/>
          <c:h val="0.63682841970335102"/>
        </c:manualLayout>
      </c:layout>
      <c:barChart>
        <c:barDir val="bar"/>
        <c:grouping val="clustered"/>
        <c:varyColors val="0"/>
        <c:ser>
          <c:idx val="0"/>
          <c:order val="0"/>
          <c:tx>
            <c:strRef>
              <c:f>Лист7!$A$3</c:f>
              <c:strCache>
                <c:ptCount val="1"/>
                <c:pt idx="0">
                  <c:v>Sievietes </c:v>
                </c:pt>
              </c:strCache>
            </c:strRef>
          </c:tx>
          <c:spPr>
            <a:solidFill>
              <a:schemeClr val="accent1"/>
            </a:solidFill>
            <a:ln>
              <a:noFill/>
            </a:ln>
            <a:effectLst/>
          </c:spPr>
          <c:invertIfNegative val="0"/>
          <c:dLbls>
            <c:dLbl>
              <c:idx val="0"/>
              <c:dLblPos val="outEnd"/>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0DE-41E2-9FBB-7B5051A3C8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Лист7!$B$3</c:f>
              <c:numCache>
                <c:formatCode>General</c:formatCode>
                <c:ptCount val="1"/>
                <c:pt idx="0">
                  <c:v>103</c:v>
                </c:pt>
              </c:numCache>
            </c:numRef>
          </c:val>
          <c:extLst>
            <c:ext xmlns:c16="http://schemas.microsoft.com/office/drawing/2014/chart" uri="{C3380CC4-5D6E-409C-BE32-E72D297353CC}">
              <c16:uniqueId val="{00000001-A0DE-41E2-9FBB-7B5051A3C86E}"/>
            </c:ext>
          </c:extLst>
        </c:ser>
        <c:ser>
          <c:idx val="1"/>
          <c:order val="1"/>
          <c:tx>
            <c:strRef>
              <c:f>Лист7!$A$4</c:f>
              <c:strCache>
                <c:ptCount val="1"/>
                <c:pt idx="0">
                  <c:v>Vīrieši </c:v>
                </c:pt>
              </c:strCache>
            </c:strRef>
          </c:tx>
          <c:spPr>
            <a:solidFill>
              <a:schemeClr val="accent2"/>
            </a:solidFill>
            <a:ln>
              <a:noFill/>
            </a:ln>
            <a:effectLst/>
          </c:spPr>
          <c:invertIfNegative val="0"/>
          <c:dLbls>
            <c:dLbl>
              <c:idx val="0"/>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A0DE-41E2-9FBB-7B5051A3C86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Лист7!$B$4</c:f>
              <c:numCache>
                <c:formatCode>General</c:formatCode>
                <c:ptCount val="1"/>
                <c:pt idx="0">
                  <c:v>15</c:v>
                </c:pt>
              </c:numCache>
            </c:numRef>
          </c:val>
          <c:extLst>
            <c:ext xmlns:c16="http://schemas.microsoft.com/office/drawing/2014/chart" uri="{C3380CC4-5D6E-409C-BE32-E72D297353CC}">
              <c16:uniqueId val="{00000003-A0DE-41E2-9FBB-7B5051A3C86E}"/>
            </c:ext>
          </c:extLst>
        </c:ser>
        <c:dLbls>
          <c:showLegendKey val="0"/>
          <c:showVal val="0"/>
          <c:showCatName val="0"/>
          <c:showSerName val="0"/>
          <c:showPercent val="0"/>
          <c:showBubbleSize val="0"/>
        </c:dLbls>
        <c:gapWidth val="150"/>
        <c:axId val="182021504"/>
        <c:axId val="182019584"/>
      </c:barChart>
      <c:valAx>
        <c:axId val="1820195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a:solidFill>
                      <a:sysClr val="windowText" lastClr="000000"/>
                    </a:solidFill>
                    <a:latin typeface="Times New Roman" panose="02020603050405020304" pitchFamily="18" charset="0"/>
                    <a:cs typeface="Times New Roman" panose="02020603050405020304" pitchFamily="18" charset="0"/>
                  </a:rPr>
                  <a:t>Darbinieku skaits </a:t>
                </a:r>
              </a:p>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82021504"/>
        <c:crosses val="autoZero"/>
        <c:crossBetween val="between"/>
      </c:valAx>
      <c:catAx>
        <c:axId val="182021504"/>
        <c:scaling>
          <c:orientation val="minMax"/>
        </c:scaling>
        <c:delete val="1"/>
        <c:axPos val="l"/>
        <c:numFmt formatCode="General" sourceLinked="1"/>
        <c:majorTickMark val="none"/>
        <c:minorTickMark val="none"/>
        <c:tickLblPos val="nextTo"/>
        <c:crossAx val="1820195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300" b="1" i="0" u="none" strike="noStrike" kern="1200" baseline="0">
                <a:solidFill>
                  <a:schemeClr val="tx2"/>
                </a:solidFill>
                <a:latin typeface="Times New Roman" panose="02020603050405020304" pitchFamily="18" charset="0"/>
                <a:ea typeface="+mn-ea"/>
                <a:cs typeface="Times New Roman" panose="02020603050405020304" pitchFamily="18" charset="0"/>
              </a:defRPr>
            </a:pPr>
            <a:r>
              <a:rPr lang="lv-LV" sz="1300" b="1">
                <a:solidFill>
                  <a:sysClr val="windowText" lastClr="000000"/>
                </a:solidFill>
                <a:latin typeface="Times New Roman" panose="02020603050405020304" pitchFamily="18" charset="0"/>
                <a:cs typeface="Times New Roman" panose="02020603050405020304" pitchFamily="18" charset="0"/>
              </a:rPr>
              <a:t>Ieņēmuma</a:t>
            </a:r>
            <a:r>
              <a:rPr lang="lv-LV" sz="1300" b="1" baseline="0">
                <a:solidFill>
                  <a:sysClr val="windowText" lastClr="000000"/>
                </a:solidFill>
                <a:latin typeface="Times New Roman" panose="02020603050405020304" pitchFamily="18" charset="0"/>
                <a:cs typeface="Times New Roman" panose="02020603050405020304" pitchFamily="18" charset="0"/>
              </a:rPr>
              <a:t> dinamika 2010.-2020. gads</a:t>
            </a:r>
            <a:endParaRPr lang="ru-RU" sz="13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dLbl>
              <c:idx val="7"/>
              <c:tx>
                <c:rich>
                  <a:bodyPr/>
                  <a:lstStyle/>
                  <a:p>
                    <a:r>
                      <a:rPr lang="en-US"/>
                      <a:t>1736,2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D85-449A-98C9-005F02D6D8AB}"/>
                </c:ext>
              </c:extLst>
            </c:dLbl>
            <c:dLbl>
              <c:idx val="10"/>
              <c:tx>
                <c:rich>
                  <a:bodyPr/>
                  <a:lstStyle/>
                  <a:p>
                    <a:r>
                      <a:rPr lang="en-US"/>
                      <a:t>1980,0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D85-449A-98C9-005F02D6D8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Sheet1!$B$3:$B$13</c:f>
              <c:strCache>
                <c:ptCount val="11"/>
                <c:pt idx="0">
                  <c:v>2010</c:v>
                </c:pt>
                <c:pt idx="1">
                  <c:v>2011</c:v>
                </c:pt>
                <c:pt idx="2">
                  <c:v>2012</c:v>
                </c:pt>
                <c:pt idx="3">
                  <c:v>2013</c:v>
                </c:pt>
                <c:pt idx="4">
                  <c:v>2014</c:v>
                </c:pt>
                <c:pt idx="5">
                  <c:v>2015</c:v>
                </c:pt>
                <c:pt idx="6">
                  <c:v>2016</c:v>
                </c:pt>
                <c:pt idx="7">
                  <c:v>2017</c:v>
                </c:pt>
                <c:pt idx="8">
                  <c:v>2018</c:v>
                </c:pt>
                <c:pt idx="9">
                  <c:v>2019</c:v>
                </c:pt>
                <c:pt idx="10">
                  <c:v>2020 (plāns)</c:v>
                </c:pt>
              </c:strCache>
            </c:strRef>
          </c:cat>
          <c:val>
            <c:numRef>
              <c:f>Sheet1!$C$3:$C$13</c:f>
              <c:numCache>
                <c:formatCode>General</c:formatCode>
                <c:ptCount val="11"/>
                <c:pt idx="0">
                  <c:v>1496.5</c:v>
                </c:pt>
                <c:pt idx="1">
                  <c:v>1624.6</c:v>
                </c:pt>
                <c:pt idx="2">
                  <c:v>1611.6</c:v>
                </c:pt>
                <c:pt idx="3">
                  <c:v>1612.1</c:v>
                </c:pt>
                <c:pt idx="4">
                  <c:v>1755</c:v>
                </c:pt>
                <c:pt idx="5">
                  <c:v>1717.7</c:v>
                </c:pt>
                <c:pt idx="6">
                  <c:v>1756.9</c:v>
                </c:pt>
                <c:pt idx="7">
                  <c:v>1732.6</c:v>
                </c:pt>
                <c:pt idx="8">
                  <c:v>1941.5</c:v>
                </c:pt>
                <c:pt idx="9">
                  <c:v>1879.9</c:v>
                </c:pt>
                <c:pt idx="10">
                  <c:v>1980</c:v>
                </c:pt>
              </c:numCache>
            </c:numRef>
          </c:val>
          <c:extLst>
            <c:ext xmlns:c16="http://schemas.microsoft.com/office/drawing/2014/chart" uri="{C3380CC4-5D6E-409C-BE32-E72D297353CC}">
              <c16:uniqueId val="{00000000-34E8-44A1-A7AC-C4C9788DD19C}"/>
            </c:ext>
          </c:extLst>
        </c:ser>
        <c:dLbls>
          <c:showLegendKey val="0"/>
          <c:showVal val="0"/>
          <c:showCatName val="0"/>
          <c:showSerName val="0"/>
          <c:showPercent val="0"/>
          <c:showBubbleSize val="0"/>
        </c:dLbls>
        <c:gapWidth val="100"/>
        <c:overlap val="-24"/>
        <c:axId val="188715008"/>
        <c:axId val="188716544"/>
      </c:barChart>
      <c:catAx>
        <c:axId val="1887150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88716544"/>
        <c:crosses val="autoZero"/>
        <c:auto val="1"/>
        <c:lblAlgn val="ctr"/>
        <c:lblOffset val="100"/>
        <c:tickMarkSkip val="1"/>
        <c:noMultiLvlLbl val="0"/>
      </c:catAx>
      <c:valAx>
        <c:axId val="1887165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0" i="0">
                    <a:solidFill>
                      <a:sysClr val="windowText" lastClr="000000"/>
                    </a:solidFill>
                    <a:latin typeface="Times New Roman" panose="02020603050405020304" pitchFamily="18" charset="0"/>
                    <a:cs typeface="Times New Roman" panose="02020603050405020304" pitchFamily="18" charset="0"/>
                  </a:rPr>
                  <a:t>ieņēmumu,</a:t>
                </a:r>
                <a:r>
                  <a:rPr lang="lv-LV" sz="1200" b="0" i="0" baseline="0">
                    <a:solidFill>
                      <a:sysClr val="windowText" lastClr="000000"/>
                    </a:solidFill>
                    <a:latin typeface="Times New Roman" panose="02020603050405020304" pitchFamily="18" charset="0"/>
                    <a:cs typeface="Times New Roman" panose="02020603050405020304" pitchFamily="18" charset="0"/>
                  </a:rPr>
                  <a:t> </a:t>
                </a:r>
                <a:r>
                  <a:rPr lang="lv-LV" sz="1200" b="0" i="0" u="none" strike="noStrike" baseline="0">
                    <a:solidFill>
                      <a:sysClr val="windowText" lastClr="000000"/>
                    </a:solidFill>
                  </a:rPr>
                  <a:t>tūkst.</a:t>
                </a:r>
                <a:r>
                  <a:rPr lang="lv-LV" sz="1200" b="0" i="0" baseline="0">
                    <a:solidFill>
                      <a:sysClr val="windowText" lastClr="000000"/>
                    </a:solidFill>
                    <a:latin typeface="Times New Roman" panose="02020603050405020304" pitchFamily="18" charset="0"/>
                    <a:cs typeface="Times New Roman" panose="02020603050405020304" pitchFamily="18" charset="0"/>
                  </a:rPr>
                  <a:t> euro</a:t>
                </a:r>
                <a:endParaRPr lang="lv-LV" sz="1200" b="0"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887150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300" b="1" i="0" baseline="0">
                <a:solidFill>
                  <a:sysClr val="windowText" lastClr="000000"/>
                </a:solidFill>
                <a:effectLst/>
                <a:latin typeface="Times New Roman" panose="02020603050405020304" pitchFamily="18" charset="0"/>
                <a:cs typeface="Times New Roman" panose="02020603050405020304" pitchFamily="18" charset="0"/>
              </a:rPr>
              <a:t>Izdevumu dinamika 2010.-2020. gads</a:t>
            </a:r>
            <a:endParaRPr lang="lv-LV" sz="1300" b="1">
              <a:solidFill>
                <a:sysClr val="windowText" lastClr="000000"/>
              </a:solidFill>
              <a:effectLst/>
              <a:latin typeface="Times New Roman" panose="02020603050405020304" pitchFamily="18" charset="0"/>
              <a:cs typeface="Times New Roman" panose="02020603050405020304" pitchFamily="18" charset="0"/>
            </a:endParaRPr>
          </a:p>
          <a:p>
            <a:pPr marL="0" marR="0" lvl="0" indent="0" algn="ctr" defTabSz="914400" rtl="0" eaLnBrk="1" fontAlgn="auto" latinLnBrk="0" hangingPunct="1">
              <a:lnSpc>
                <a:spcPct val="100000"/>
              </a:lnSpc>
              <a:spcBef>
                <a:spcPts val="0"/>
              </a:spcBef>
              <a:spcAft>
                <a:spcPts val="0"/>
              </a:spcAft>
              <a:buClrTx/>
              <a:buSzTx/>
              <a:buFontTx/>
              <a:buNone/>
              <a:tabLst/>
              <a:defRPr sz="13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13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914806178283654"/>
          <c:y val="2.7280470083312837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dLbl>
              <c:idx val="0"/>
              <c:tx>
                <c:rich>
                  <a:bodyPr/>
                  <a:lstStyle/>
                  <a:p>
                    <a:r>
                      <a:rPr lang="en-US"/>
                      <a:t>1493,0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155-4912-86E4-B66DCB36F7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Sheet1!$B$26:$B$36</c:f>
              <c:strCache>
                <c:ptCount val="11"/>
                <c:pt idx="0">
                  <c:v>2010</c:v>
                </c:pt>
                <c:pt idx="1">
                  <c:v>2011</c:v>
                </c:pt>
                <c:pt idx="2">
                  <c:v>2012</c:v>
                </c:pt>
                <c:pt idx="3">
                  <c:v>2013</c:v>
                </c:pt>
                <c:pt idx="4">
                  <c:v>2014</c:v>
                </c:pt>
                <c:pt idx="5">
                  <c:v>2015</c:v>
                </c:pt>
                <c:pt idx="6">
                  <c:v>2016</c:v>
                </c:pt>
                <c:pt idx="7">
                  <c:v>2017</c:v>
                </c:pt>
                <c:pt idx="8">
                  <c:v>2018</c:v>
                </c:pt>
                <c:pt idx="9">
                  <c:v>2019</c:v>
                </c:pt>
                <c:pt idx="10">
                  <c:v>2020 (plāns)</c:v>
                </c:pt>
              </c:strCache>
            </c:strRef>
          </c:cat>
          <c:val>
            <c:numRef>
              <c:f>Sheet1!$C$26:$C$36</c:f>
              <c:numCache>
                <c:formatCode>General</c:formatCode>
                <c:ptCount val="11"/>
                <c:pt idx="0">
                  <c:v>1493</c:v>
                </c:pt>
                <c:pt idx="1">
                  <c:v>1623.3</c:v>
                </c:pt>
                <c:pt idx="2">
                  <c:v>1610.7</c:v>
                </c:pt>
                <c:pt idx="3">
                  <c:v>1607.2</c:v>
                </c:pt>
                <c:pt idx="4">
                  <c:v>1753.9</c:v>
                </c:pt>
                <c:pt idx="5">
                  <c:v>1714.5</c:v>
                </c:pt>
                <c:pt idx="6">
                  <c:v>1753.3</c:v>
                </c:pt>
                <c:pt idx="7">
                  <c:v>1751.4</c:v>
                </c:pt>
                <c:pt idx="8">
                  <c:v>1888.7</c:v>
                </c:pt>
                <c:pt idx="9">
                  <c:v>1874.5</c:v>
                </c:pt>
                <c:pt idx="10">
                  <c:v>1977.5</c:v>
                </c:pt>
              </c:numCache>
            </c:numRef>
          </c:val>
          <c:extLst>
            <c:ext xmlns:c16="http://schemas.microsoft.com/office/drawing/2014/chart" uri="{C3380CC4-5D6E-409C-BE32-E72D297353CC}">
              <c16:uniqueId val="{00000000-0A0A-4C67-BFD1-3A34EBAD8C40}"/>
            </c:ext>
          </c:extLst>
        </c:ser>
        <c:dLbls>
          <c:showLegendKey val="0"/>
          <c:showVal val="0"/>
          <c:showCatName val="0"/>
          <c:showSerName val="0"/>
          <c:showPercent val="0"/>
          <c:showBubbleSize val="0"/>
        </c:dLbls>
        <c:gapWidth val="100"/>
        <c:overlap val="-24"/>
        <c:axId val="188730368"/>
        <c:axId val="152769280"/>
      </c:barChart>
      <c:catAx>
        <c:axId val="18873036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2769280"/>
        <c:crosses val="autoZero"/>
        <c:auto val="1"/>
        <c:lblAlgn val="ctr"/>
        <c:lblOffset val="100"/>
        <c:noMultiLvlLbl val="0"/>
      </c:catAx>
      <c:valAx>
        <c:axId val="15276928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200" b="0" i="0" baseline="0">
                    <a:solidFill>
                      <a:sysClr val="windowText" lastClr="000000"/>
                    </a:solidFill>
                    <a:effectLst/>
                  </a:rPr>
                  <a:t>izdemumu, tūkst. euro</a:t>
                </a:r>
                <a:endParaRPr lang="lv-LV" sz="1200" b="0">
                  <a:solidFill>
                    <a:sysClr val="windowText" lastClr="000000"/>
                  </a:solidFill>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sz="1200" b="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88730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r>
              <a:rPr lang="lv-LV" sz="1200" b="1" i="0" u="none" strike="noStrike" cap="none" normalizeH="0" baseline="0">
                <a:solidFill>
                  <a:sysClr val="windowText" lastClr="000000"/>
                </a:solidFill>
                <a:effectLst/>
                <a:latin typeface="Times New Roman" panose="02020603050405020304" pitchFamily="18" charset="0"/>
                <a:cs typeface="Times New Roman" panose="02020603050405020304" pitchFamily="18" charset="0"/>
              </a:rPr>
              <a:t>Kariesa intensitātes dinamika </a:t>
            </a:r>
            <a:endParaRPr lang="lv-LV"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8078292634008573"/>
          <c:y val="4.0963584005440618E-2"/>
        </c:manualLayout>
      </c:layout>
      <c:overlay val="0"/>
      <c:spPr>
        <a:noFill/>
        <a:ln>
          <a:noFill/>
        </a:ln>
        <a:effectLst/>
      </c:spPr>
    </c:title>
    <c:autoTitleDeleted val="0"/>
    <c:plotArea>
      <c:layout/>
      <c:lineChart>
        <c:grouping val="standard"/>
        <c:varyColors val="0"/>
        <c:ser>
          <c:idx val="0"/>
          <c:order val="0"/>
          <c:tx>
            <c:strRef>
              <c:f>Лист1!$B$1</c:f>
              <c:strCache>
                <c:ptCount val="1"/>
                <c:pt idx="0">
                  <c:v>daud</c:v>
                </c:pt>
              </c:strCache>
            </c:strRef>
          </c:tx>
          <c:spPr>
            <a:ln w="22225" cap="rnd">
              <a:solidFill>
                <a:schemeClr val="accent1"/>
              </a:solidFill>
              <a:round/>
            </a:ln>
            <a:effectLst/>
          </c:spPr>
          <c:marker>
            <c:symbol val="none"/>
          </c:marker>
          <c:dLbls>
            <c:dLbl>
              <c:idx val="2"/>
              <c:tx>
                <c:rich>
                  <a:bodyPr/>
                  <a:lstStyle/>
                  <a:p>
                    <a:r>
                      <a:rPr lang="en-US"/>
                      <a:t>4,0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951-4981-B29C-6F5AF2ADBEDC}"/>
                </c:ext>
              </c:extLst>
            </c:dLbl>
            <c:dLbl>
              <c:idx val="10"/>
              <c:tx>
                <c:rich>
                  <a:bodyPr/>
                  <a:lstStyle/>
                  <a:p>
                    <a:r>
                      <a:rPr lang="en-US"/>
                      <a:t>4,0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951-4981-B29C-6F5AF2ADBE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Лист1!$B$2:$B$12</c:f>
              <c:numCache>
                <c:formatCode>General</c:formatCode>
                <c:ptCount val="11"/>
                <c:pt idx="0">
                  <c:v>3.9</c:v>
                </c:pt>
                <c:pt idx="1">
                  <c:v>4.2</c:v>
                </c:pt>
                <c:pt idx="2">
                  <c:v>4</c:v>
                </c:pt>
                <c:pt idx="3">
                  <c:v>3.9</c:v>
                </c:pt>
                <c:pt idx="4">
                  <c:v>3.4</c:v>
                </c:pt>
                <c:pt idx="5">
                  <c:v>4.2</c:v>
                </c:pt>
                <c:pt idx="6">
                  <c:v>3.5</c:v>
                </c:pt>
                <c:pt idx="7">
                  <c:v>4.0999999999999996</c:v>
                </c:pt>
                <c:pt idx="8">
                  <c:v>4.5</c:v>
                </c:pt>
                <c:pt idx="9">
                  <c:v>4.5</c:v>
                </c:pt>
                <c:pt idx="10">
                  <c:v>4</c:v>
                </c:pt>
              </c:numCache>
            </c:numRef>
          </c:val>
          <c:smooth val="0"/>
          <c:extLst>
            <c:ext xmlns:c16="http://schemas.microsoft.com/office/drawing/2014/chart" uri="{C3380CC4-5D6E-409C-BE32-E72D297353CC}">
              <c16:uniqueId val="{00000000-2335-464A-9604-4F53F8229E11}"/>
            </c:ext>
          </c:extLst>
        </c:ser>
        <c:ser>
          <c:idx val="1"/>
          <c:order val="1"/>
          <c:tx>
            <c:strRef>
              <c:f>Лист1!$C$1</c:f>
              <c:strCache>
                <c:ptCount val="1"/>
                <c:pt idx="0">
                  <c:v>Столбец1</c:v>
                </c:pt>
              </c:strCache>
            </c:strRef>
          </c:tx>
          <c:spPr>
            <a:ln w="22225" cap="rnd">
              <a:solidFill>
                <a:schemeClr val="accent2"/>
              </a:solidFill>
              <a:round/>
            </a:ln>
            <a:effectLst/>
          </c:spPr>
          <c:marker>
            <c:symbol val="none"/>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Лист1!$C$2:$C$12</c:f>
              <c:numCache>
                <c:formatCode>General</c:formatCode>
                <c:ptCount val="11"/>
              </c:numCache>
            </c:numRef>
          </c:val>
          <c:smooth val="0"/>
          <c:extLst>
            <c:ext xmlns:c16="http://schemas.microsoft.com/office/drawing/2014/chart" uri="{C3380CC4-5D6E-409C-BE32-E72D297353CC}">
              <c16:uniqueId val="{00000001-2335-464A-9604-4F53F8229E11}"/>
            </c:ext>
          </c:extLst>
        </c:ser>
        <c:ser>
          <c:idx val="2"/>
          <c:order val="2"/>
          <c:tx>
            <c:strRef>
              <c:f>Лист1!$D$1</c:f>
              <c:strCache>
                <c:ptCount val="1"/>
                <c:pt idx="0">
                  <c:v>Столбец2</c:v>
                </c:pt>
              </c:strCache>
            </c:strRef>
          </c:tx>
          <c:spPr>
            <a:ln w="22225" cap="rnd">
              <a:solidFill>
                <a:schemeClr val="accent3"/>
              </a:solidFill>
              <a:round/>
            </a:ln>
            <a:effectLst/>
          </c:spPr>
          <c:marker>
            <c:symbol val="none"/>
          </c:marker>
          <c:cat>
            <c:numRef>
              <c:f>Лист1!$A$2:$A$12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Лист1!$D$2:$D$12</c:f>
              <c:numCache>
                <c:formatCode>General</c:formatCode>
                <c:ptCount val="11"/>
              </c:numCache>
            </c:numRef>
          </c:val>
          <c:smooth val="0"/>
          <c:extLst>
            <c:ext xmlns:c16="http://schemas.microsoft.com/office/drawing/2014/chart" uri="{C3380CC4-5D6E-409C-BE32-E72D297353CC}">
              <c16:uniqueId val="{00000002-2335-464A-9604-4F53F8229E11}"/>
            </c:ext>
          </c:extLst>
        </c:ser>
        <c:dLbls>
          <c:showLegendKey val="0"/>
          <c:showVal val="0"/>
          <c:showCatName val="0"/>
          <c:showSerName val="0"/>
          <c:showPercent val="0"/>
          <c:showBubbleSize val="0"/>
        </c:dLbls>
        <c:smooth val="0"/>
        <c:axId val="152831872"/>
        <c:axId val="152846336"/>
      </c:lineChart>
      <c:catAx>
        <c:axId val="15283187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100">
                    <a:solidFill>
                      <a:sysClr val="windowText" lastClr="000000"/>
                    </a:solidFill>
                    <a:latin typeface="Times New Roman" panose="02020603050405020304" pitchFamily="18" charset="0"/>
                    <a:cs typeface="Times New Roman" panose="02020603050405020304" pitchFamily="18" charset="0"/>
                  </a:rPr>
                  <a:t>gads</a:t>
                </a:r>
                <a:endParaRPr lang="ru-RU"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665774290855107"/>
              <c:y val="0.89686258257965434"/>
            </c:manualLayout>
          </c:layout>
          <c:overlay val="0"/>
          <c:spPr>
            <a:noFill/>
            <a:ln>
              <a:noFill/>
            </a:ln>
            <a:effectLst/>
          </c:sp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152846336"/>
        <c:crosses val="autoZero"/>
        <c:auto val="1"/>
        <c:lblAlgn val="ctr"/>
        <c:lblOffset val="100"/>
        <c:noMultiLvlLbl val="0"/>
      </c:catAx>
      <c:valAx>
        <c:axId val="152846336"/>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lv-LV" sz="1100">
                    <a:solidFill>
                      <a:sysClr val="windowText" lastClr="000000"/>
                    </a:solidFill>
                  </a:rPr>
                  <a:t>KPE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1528318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3DAA9A-C188-400E-9298-46E61FD65FCB}"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lv-LV"/>
        </a:p>
      </dgm:t>
    </dgm:pt>
    <dgm:pt modelId="{23435B2E-E97C-4E9D-A385-83F779629182}">
      <dgm:prSet phldrT="[Text]" custT="1"/>
      <dgm:spPr/>
      <dgm:t>
        <a:bodyPr/>
        <a:lstStyle/>
        <a:p>
          <a:r>
            <a:rPr lang="en-US" sz="1500">
              <a:latin typeface="Times New Roman" panose="02020603050405020304" pitchFamily="18" charset="0"/>
              <a:cs typeface="Times New Roman" panose="02020603050405020304" pitchFamily="18" charset="0"/>
            </a:rPr>
            <a:t>Valdes loceklis</a:t>
          </a:r>
          <a:endParaRPr lang="lv-LV" sz="1500">
            <a:latin typeface="Times New Roman" panose="02020603050405020304" pitchFamily="18" charset="0"/>
            <a:cs typeface="Times New Roman" panose="02020603050405020304" pitchFamily="18" charset="0"/>
          </a:endParaRPr>
        </a:p>
      </dgm:t>
    </dgm:pt>
    <dgm:pt modelId="{08FD561F-C640-4181-A229-A55622FE3DCE}" type="parTrans" cxnId="{5CC40255-03DA-4D74-A36A-736CC37816A1}">
      <dgm:prSet/>
      <dgm:spPr/>
      <dgm:t>
        <a:bodyPr/>
        <a:lstStyle/>
        <a:p>
          <a:endParaRPr lang="lv-LV" sz="800">
            <a:latin typeface="Times New Roman" panose="02020603050405020304" pitchFamily="18" charset="0"/>
            <a:cs typeface="Times New Roman" panose="02020603050405020304" pitchFamily="18" charset="0"/>
          </a:endParaRPr>
        </a:p>
      </dgm:t>
    </dgm:pt>
    <dgm:pt modelId="{9A9CB666-5291-4FDB-B9FB-122F5622758A}" type="sibTrans" cxnId="{5CC40255-03DA-4D74-A36A-736CC37816A1}">
      <dgm:prSet/>
      <dgm:spPr/>
      <dgm:t>
        <a:bodyPr/>
        <a:lstStyle/>
        <a:p>
          <a:endParaRPr lang="lv-LV" sz="800">
            <a:latin typeface="Times New Roman" panose="02020603050405020304" pitchFamily="18" charset="0"/>
            <a:cs typeface="Times New Roman" panose="02020603050405020304" pitchFamily="18" charset="0"/>
          </a:endParaRPr>
        </a:p>
      </dgm:t>
    </dgm:pt>
    <dgm:pt modelId="{793BAC20-3943-4A90-AE63-51C98357C3D8}">
      <dgm:prSet phldrT="[Text]" custT="1"/>
      <dgm:spPr/>
      <dgm:t>
        <a:bodyPr/>
        <a:lstStyle/>
        <a:p>
          <a:r>
            <a:rPr lang="lv-LV" sz="1000">
              <a:latin typeface="Times New Roman" panose="02020603050405020304" pitchFamily="18" charset="0"/>
              <a:cs typeface="Times New Roman" panose="02020603050405020304" pitchFamily="18" charset="0"/>
            </a:rPr>
            <a:t>Galvenā grāmatvede</a:t>
          </a:r>
        </a:p>
      </dgm:t>
    </dgm:pt>
    <dgm:pt modelId="{62A07016-D088-4977-A763-06FCF2F045DC}" type="parTrans" cxnId="{7A12D7CB-AC2D-4F92-8E48-5E7F90087D96}">
      <dgm:prSet/>
      <dgm:spPr/>
      <dgm:t>
        <a:bodyPr/>
        <a:lstStyle/>
        <a:p>
          <a:endParaRPr lang="lv-LV" sz="1000">
            <a:latin typeface="Times New Roman" panose="02020603050405020304" pitchFamily="18" charset="0"/>
            <a:cs typeface="Times New Roman" panose="02020603050405020304" pitchFamily="18" charset="0"/>
          </a:endParaRPr>
        </a:p>
      </dgm:t>
    </dgm:pt>
    <dgm:pt modelId="{AA77D19D-D15B-43CE-8202-E8D53C0C7A92}" type="sibTrans" cxnId="{7A12D7CB-AC2D-4F92-8E48-5E7F90087D96}">
      <dgm:prSet/>
      <dgm:spPr/>
      <dgm:t>
        <a:bodyPr/>
        <a:lstStyle/>
        <a:p>
          <a:endParaRPr lang="lv-LV" sz="800">
            <a:latin typeface="Times New Roman" panose="02020603050405020304" pitchFamily="18" charset="0"/>
            <a:cs typeface="Times New Roman" panose="02020603050405020304" pitchFamily="18" charset="0"/>
          </a:endParaRPr>
        </a:p>
      </dgm:t>
    </dgm:pt>
    <dgm:pt modelId="{17CD3F84-5309-47C0-8397-D895A4D9E237}">
      <dgm:prSet phldrT="[Text]" custT="1"/>
      <dgm:spPr/>
      <dgm:t>
        <a:bodyPr/>
        <a:lstStyle/>
        <a:p>
          <a:r>
            <a:rPr lang="lv-LV" sz="1000">
              <a:latin typeface="Times New Roman" panose="02020603050405020304" pitchFamily="18" charset="0"/>
              <a:cs typeface="Times New Roman" panose="02020603050405020304" pitchFamily="18" charset="0"/>
            </a:rPr>
            <a:t>Jurists</a:t>
          </a:r>
        </a:p>
      </dgm:t>
    </dgm:pt>
    <dgm:pt modelId="{A3E6AB45-0F81-4265-939E-FB0A43D18482}" type="parTrans" cxnId="{AED2BB54-DDFF-4449-9449-90904DDA8880}">
      <dgm:prSet/>
      <dgm:spPr/>
      <dgm:t>
        <a:bodyPr/>
        <a:lstStyle/>
        <a:p>
          <a:endParaRPr lang="lv-LV" sz="1000">
            <a:latin typeface="Times New Roman" panose="02020603050405020304" pitchFamily="18" charset="0"/>
            <a:cs typeface="Times New Roman" panose="02020603050405020304" pitchFamily="18" charset="0"/>
          </a:endParaRPr>
        </a:p>
      </dgm:t>
    </dgm:pt>
    <dgm:pt modelId="{3E05AE0F-21C0-482E-B880-7A7F6CBCD220}" type="sibTrans" cxnId="{AED2BB54-DDFF-4449-9449-90904DDA8880}">
      <dgm:prSet/>
      <dgm:spPr/>
      <dgm:t>
        <a:bodyPr/>
        <a:lstStyle/>
        <a:p>
          <a:endParaRPr lang="lv-LV" sz="800">
            <a:latin typeface="Times New Roman" panose="02020603050405020304" pitchFamily="18" charset="0"/>
            <a:cs typeface="Times New Roman" panose="02020603050405020304" pitchFamily="18" charset="0"/>
          </a:endParaRPr>
        </a:p>
      </dgm:t>
    </dgm:pt>
    <dgm:pt modelId="{21EC5ECC-E323-4A1E-8643-DCF135B5A2A0}">
      <dgm:prSet phldrT="[Text]" custT="1"/>
      <dgm:spPr/>
      <dgm:t>
        <a:bodyPr/>
        <a:lstStyle/>
        <a:p>
          <a:r>
            <a:rPr lang="lv-LV" sz="1000">
              <a:latin typeface="Times New Roman" panose="02020603050405020304" pitchFamily="18" charset="0"/>
              <a:cs typeface="Times New Roman" panose="02020603050405020304" pitchFamily="18" charset="0"/>
            </a:rPr>
            <a:t>Personāla inspektors</a:t>
          </a:r>
        </a:p>
      </dgm:t>
    </dgm:pt>
    <dgm:pt modelId="{46198210-ECAE-4403-A572-0BBDCB04D7DA}" type="parTrans" cxnId="{39C9FAEC-DB5B-4F9A-A354-CE148E48B7BC}">
      <dgm:prSet/>
      <dgm:spPr/>
      <dgm:t>
        <a:bodyPr/>
        <a:lstStyle/>
        <a:p>
          <a:endParaRPr lang="lv-LV" sz="1000">
            <a:latin typeface="Times New Roman" panose="02020603050405020304" pitchFamily="18" charset="0"/>
            <a:cs typeface="Times New Roman" panose="02020603050405020304" pitchFamily="18" charset="0"/>
          </a:endParaRPr>
        </a:p>
      </dgm:t>
    </dgm:pt>
    <dgm:pt modelId="{1937C222-6858-4C50-A6C6-48F3991FF3DD}" type="sibTrans" cxnId="{39C9FAEC-DB5B-4F9A-A354-CE148E48B7BC}">
      <dgm:prSet/>
      <dgm:spPr/>
      <dgm:t>
        <a:bodyPr/>
        <a:lstStyle/>
        <a:p>
          <a:endParaRPr lang="lv-LV" sz="800">
            <a:latin typeface="Times New Roman" panose="02020603050405020304" pitchFamily="18" charset="0"/>
            <a:cs typeface="Times New Roman" panose="02020603050405020304" pitchFamily="18" charset="0"/>
          </a:endParaRPr>
        </a:p>
      </dgm:t>
    </dgm:pt>
    <dgm:pt modelId="{5CB080E4-5F00-49E4-9545-B93789EB85AB}">
      <dgm:prSet phldrT="[Text]" custT="1"/>
      <dgm:spPr/>
      <dgm:t>
        <a:bodyPr/>
        <a:lstStyle/>
        <a:p>
          <a:r>
            <a:rPr lang="lv-LV" sz="1000">
              <a:latin typeface="Times New Roman" panose="02020603050405020304" pitchFamily="18" charset="0"/>
              <a:cs typeface="Times New Roman" panose="02020603050405020304" pitchFamily="18" charset="0"/>
            </a:rPr>
            <a:t>Ā</a:t>
          </a:r>
          <a:r>
            <a:rPr lang="en-US" sz="1000">
              <a:latin typeface="Times New Roman" panose="02020603050405020304" pitchFamily="18" charset="0"/>
              <a:cs typeface="Times New Roman" panose="02020603050405020304" pitchFamily="18" charset="0"/>
            </a:rPr>
            <a:t>rst</a:t>
          </a:r>
          <a:r>
            <a:rPr lang="lv-LV" sz="1000">
              <a:latin typeface="Times New Roman" panose="02020603050405020304" pitchFamily="18" charset="0"/>
              <a:cs typeface="Times New Roman" panose="02020603050405020304" pitchFamily="18" charset="0"/>
            </a:rPr>
            <a:t>nieciska  darba vadītājs</a:t>
          </a:r>
        </a:p>
      </dgm:t>
    </dgm:pt>
    <dgm:pt modelId="{525C5E90-F20F-4B2E-AA35-D2B5EBE63DF5}" type="parTrans" cxnId="{24C180C0-971B-4AFE-8530-3BA56D6C6C38}">
      <dgm:prSet/>
      <dgm:spPr/>
      <dgm:t>
        <a:bodyPr/>
        <a:lstStyle/>
        <a:p>
          <a:endParaRPr lang="lv-LV" sz="1000">
            <a:latin typeface="Times New Roman" panose="02020603050405020304" pitchFamily="18" charset="0"/>
            <a:cs typeface="Times New Roman" panose="02020603050405020304" pitchFamily="18" charset="0"/>
          </a:endParaRPr>
        </a:p>
      </dgm:t>
    </dgm:pt>
    <dgm:pt modelId="{8DE091F0-AA50-42DC-B36D-845019853327}" type="sibTrans" cxnId="{24C180C0-971B-4AFE-8530-3BA56D6C6C38}">
      <dgm:prSet/>
      <dgm:spPr/>
      <dgm:t>
        <a:bodyPr/>
        <a:lstStyle/>
        <a:p>
          <a:endParaRPr lang="lv-LV" sz="800">
            <a:latin typeface="Times New Roman" panose="02020603050405020304" pitchFamily="18" charset="0"/>
            <a:cs typeface="Times New Roman" panose="02020603050405020304" pitchFamily="18" charset="0"/>
          </a:endParaRPr>
        </a:p>
      </dgm:t>
    </dgm:pt>
    <dgm:pt modelId="{2451209B-E748-41C5-8FE2-584AA0F6F347}">
      <dgm:prSet phldrT="[Text]" custT="1"/>
      <dgm:spPr/>
      <dgm:t>
        <a:bodyPr/>
        <a:lstStyle/>
        <a:p>
          <a:r>
            <a:rPr lang="lv-LV" sz="1000">
              <a:latin typeface="Times New Roman" panose="02020603050405020304" pitchFamily="18" charset="0"/>
              <a:cs typeface="Times New Roman" panose="02020603050405020304" pitchFamily="18" charset="0"/>
            </a:rPr>
            <a:t>Saimniecības vadītājs</a:t>
          </a:r>
        </a:p>
      </dgm:t>
    </dgm:pt>
    <dgm:pt modelId="{EA541D76-C3FE-4246-ADC0-A6710157136E}" type="parTrans" cxnId="{F17B758A-C934-4033-AA4C-B6D83AE9BD06}">
      <dgm:prSet/>
      <dgm:spPr/>
      <dgm:t>
        <a:bodyPr/>
        <a:lstStyle/>
        <a:p>
          <a:endParaRPr lang="lv-LV" sz="1000">
            <a:latin typeface="Times New Roman" panose="02020603050405020304" pitchFamily="18" charset="0"/>
            <a:cs typeface="Times New Roman" panose="02020603050405020304" pitchFamily="18" charset="0"/>
          </a:endParaRPr>
        </a:p>
      </dgm:t>
    </dgm:pt>
    <dgm:pt modelId="{2696DC03-98CA-4E9F-90D0-97E57E27B8D2}" type="sibTrans" cxnId="{F17B758A-C934-4033-AA4C-B6D83AE9BD06}">
      <dgm:prSet/>
      <dgm:spPr/>
      <dgm:t>
        <a:bodyPr/>
        <a:lstStyle/>
        <a:p>
          <a:endParaRPr lang="lv-LV" sz="800">
            <a:latin typeface="Times New Roman" panose="02020603050405020304" pitchFamily="18" charset="0"/>
            <a:cs typeface="Times New Roman" panose="02020603050405020304" pitchFamily="18" charset="0"/>
          </a:endParaRPr>
        </a:p>
      </dgm:t>
    </dgm:pt>
    <dgm:pt modelId="{9CD2CADA-635D-4AD7-87BD-E3F6E3E74EA5}">
      <dgm:prSet phldrT="[Text]" custT="1"/>
      <dgm:spPr/>
      <dgm:t>
        <a:bodyPr/>
        <a:lstStyle/>
        <a:p>
          <a:r>
            <a:rPr lang="lv-LV" sz="1000">
              <a:latin typeface="Times New Roman" panose="02020603050405020304" pitchFamily="18" charset="0"/>
              <a:cs typeface="Times New Roman" panose="02020603050405020304" pitchFamily="18" charset="0"/>
            </a:rPr>
            <a:t>Darba aizsardzības speciālists</a:t>
          </a:r>
        </a:p>
      </dgm:t>
    </dgm:pt>
    <dgm:pt modelId="{2B7FD0E6-522A-4654-8313-924FEDEFBD91}" type="parTrans" cxnId="{3D1FF296-05FC-4185-99E7-923C9968E732}">
      <dgm:prSet/>
      <dgm:spPr/>
      <dgm:t>
        <a:bodyPr/>
        <a:lstStyle/>
        <a:p>
          <a:endParaRPr lang="lv-LV" sz="1000">
            <a:latin typeface="Times New Roman" panose="02020603050405020304" pitchFamily="18" charset="0"/>
            <a:cs typeface="Times New Roman" panose="02020603050405020304" pitchFamily="18" charset="0"/>
          </a:endParaRPr>
        </a:p>
      </dgm:t>
    </dgm:pt>
    <dgm:pt modelId="{5B5167B6-F777-4710-AE45-86437D2277F9}" type="sibTrans" cxnId="{3D1FF296-05FC-4185-99E7-923C9968E732}">
      <dgm:prSet/>
      <dgm:spPr/>
      <dgm:t>
        <a:bodyPr/>
        <a:lstStyle/>
        <a:p>
          <a:endParaRPr lang="lv-LV" sz="800">
            <a:latin typeface="Times New Roman" panose="02020603050405020304" pitchFamily="18" charset="0"/>
            <a:cs typeface="Times New Roman" panose="02020603050405020304" pitchFamily="18" charset="0"/>
          </a:endParaRPr>
        </a:p>
      </dgm:t>
    </dgm:pt>
    <dgm:pt modelId="{9986F2F6-9230-4570-8C52-1319BA088952}">
      <dgm:prSet phldrT="[Text]" custT="1"/>
      <dgm:spPr/>
      <dgm:t>
        <a:bodyPr/>
        <a:lstStyle/>
        <a:p>
          <a:r>
            <a:rPr lang="lv-LV" sz="1000">
              <a:latin typeface="Times New Roman" panose="02020603050405020304" pitchFamily="18" charset="0"/>
              <a:cs typeface="Times New Roman" panose="02020603050405020304" pitchFamily="18" charset="0"/>
            </a:rPr>
            <a:t>Galvenā medicīnas zobārstniecības māsa</a:t>
          </a:r>
        </a:p>
      </dgm:t>
    </dgm:pt>
    <dgm:pt modelId="{D8002918-E104-4DF4-A113-E9780224E3C9}" type="parTrans" cxnId="{E554E5D3-CA44-4F55-9A0A-1C38F11F7F5B}">
      <dgm:prSet/>
      <dgm:spPr/>
      <dgm:t>
        <a:bodyPr/>
        <a:lstStyle/>
        <a:p>
          <a:endParaRPr lang="lv-LV" sz="1000">
            <a:latin typeface="Times New Roman" panose="02020603050405020304" pitchFamily="18" charset="0"/>
            <a:cs typeface="Times New Roman" panose="02020603050405020304" pitchFamily="18" charset="0"/>
          </a:endParaRPr>
        </a:p>
      </dgm:t>
    </dgm:pt>
    <dgm:pt modelId="{311BBCF6-E428-4489-96EB-5CC4DC07CD49}" type="sibTrans" cxnId="{E554E5D3-CA44-4F55-9A0A-1C38F11F7F5B}">
      <dgm:prSet/>
      <dgm:spPr/>
      <dgm:t>
        <a:bodyPr/>
        <a:lstStyle/>
        <a:p>
          <a:endParaRPr lang="lv-LV" sz="800">
            <a:latin typeface="Times New Roman" panose="02020603050405020304" pitchFamily="18" charset="0"/>
            <a:cs typeface="Times New Roman" panose="02020603050405020304" pitchFamily="18" charset="0"/>
          </a:endParaRPr>
        </a:p>
      </dgm:t>
    </dgm:pt>
    <dgm:pt modelId="{DC1C8468-DBCD-432F-9325-B2EC324CA45A}">
      <dgm:prSet phldrT="[Text]" custT="1"/>
      <dgm:spPr/>
      <dgm:t>
        <a:bodyPr/>
        <a:lstStyle/>
        <a:p>
          <a:r>
            <a:rPr lang="lv-LV" sz="1000">
              <a:latin typeface="Times New Roman" panose="02020603050405020304" pitchFamily="18" charset="0"/>
              <a:cs typeface="Times New Roman" panose="02020603050405020304" pitchFamily="18" charset="0"/>
            </a:rPr>
            <a:t>Sekretāre</a:t>
          </a:r>
        </a:p>
      </dgm:t>
    </dgm:pt>
    <dgm:pt modelId="{193ECD6F-EF67-48BA-AC91-D7BF90C38A7C}" type="parTrans" cxnId="{00744A27-90FE-45ED-B655-82CF27CAE4D0}">
      <dgm:prSet/>
      <dgm:spPr/>
      <dgm:t>
        <a:bodyPr/>
        <a:lstStyle/>
        <a:p>
          <a:endParaRPr lang="lv-LV" sz="1000">
            <a:latin typeface="Times New Roman" panose="02020603050405020304" pitchFamily="18" charset="0"/>
            <a:cs typeface="Times New Roman" panose="02020603050405020304" pitchFamily="18" charset="0"/>
          </a:endParaRPr>
        </a:p>
      </dgm:t>
    </dgm:pt>
    <dgm:pt modelId="{C632B4CC-6118-4623-8F54-44BD9411A0BA}" type="sibTrans" cxnId="{00744A27-90FE-45ED-B655-82CF27CAE4D0}">
      <dgm:prSet/>
      <dgm:spPr/>
      <dgm:t>
        <a:bodyPr/>
        <a:lstStyle/>
        <a:p>
          <a:endParaRPr lang="lv-LV" sz="800">
            <a:latin typeface="Times New Roman" panose="02020603050405020304" pitchFamily="18" charset="0"/>
            <a:cs typeface="Times New Roman" panose="02020603050405020304" pitchFamily="18" charset="0"/>
          </a:endParaRPr>
        </a:p>
      </dgm:t>
    </dgm:pt>
    <dgm:pt modelId="{A5543A82-6C82-4579-8D21-7B489B0CE7C8}">
      <dgm:prSet phldrT="[Text]" custT="1"/>
      <dgm:spPr/>
      <dgm:t>
        <a:bodyPr/>
        <a:lstStyle/>
        <a:p>
          <a:r>
            <a:rPr lang="lv-LV" sz="1000">
              <a:latin typeface="Times New Roman" panose="02020603050405020304" pitchFamily="18" charset="0"/>
              <a:cs typeface="Times New Roman" panose="02020603050405020304" pitchFamily="18" charset="0"/>
            </a:rPr>
            <a:t>Grāmatvede</a:t>
          </a:r>
        </a:p>
      </dgm:t>
    </dgm:pt>
    <dgm:pt modelId="{9F7F46CE-BF0D-4AF8-A40C-99A46FAEB9DD}" type="parTrans" cxnId="{4B2AFAF6-B9DA-4F1B-8873-DBECFA0E3413}">
      <dgm:prSet/>
      <dgm:spPr/>
      <dgm:t>
        <a:bodyPr/>
        <a:lstStyle/>
        <a:p>
          <a:endParaRPr lang="lv-LV" sz="1000">
            <a:latin typeface="Times New Roman" panose="02020603050405020304" pitchFamily="18" charset="0"/>
            <a:cs typeface="Times New Roman" panose="02020603050405020304" pitchFamily="18" charset="0"/>
          </a:endParaRPr>
        </a:p>
      </dgm:t>
    </dgm:pt>
    <dgm:pt modelId="{CA139BE4-E7B5-4DE0-9C76-D3410DFCB3DF}" type="sibTrans" cxnId="{4B2AFAF6-B9DA-4F1B-8873-DBECFA0E3413}">
      <dgm:prSet/>
      <dgm:spPr/>
      <dgm:t>
        <a:bodyPr/>
        <a:lstStyle/>
        <a:p>
          <a:endParaRPr lang="lv-LV" sz="800">
            <a:latin typeface="Times New Roman" panose="02020603050405020304" pitchFamily="18" charset="0"/>
            <a:cs typeface="Times New Roman" panose="02020603050405020304" pitchFamily="18" charset="0"/>
          </a:endParaRPr>
        </a:p>
      </dgm:t>
    </dgm:pt>
    <dgm:pt modelId="{3DB59787-4567-4B80-9FAE-824F37D7716F}">
      <dgm:prSet phldrT="[Text]" custT="1"/>
      <dgm:spPr/>
      <dgm:t>
        <a:bodyPr/>
        <a:lstStyle/>
        <a:p>
          <a:r>
            <a:rPr lang="lv-LV" sz="1000">
              <a:latin typeface="Times New Roman" panose="02020603050405020304" pitchFamily="18" charset="0"/>
              <a:cs typeface="Times New Roman" panose="02020603050405020304" pitchFamily="18" charset="0"/>
            </a:rPr>
            <a:t>Kasieri</a:t>
          </a:r>
        </a:p>
      </dgm:t>
    </dgm:pt>
    <dgm:pt modelId="{40198389-C1CF-4A83-BC7B-7BD6AF0FD515}" type="parTrans" cxnId="{050E9022-4356-41D6-B4AC-F965F52A9660}">
      <dgm:prSet/>
      <dgm:spPr/>
      <dgm:t>
        <a:bodyPr/>
        <a:lstStyle/>
        <a:p>
          <a:endParaRPr lang="lv-LV" sz="1000">
            <a:latin typeface="Times New Roman" panose="02020603050405020304" pitchFamily="18" charset="0"/>
            <a:cs typeface="Times New Roman" panose="02020603050405020304" pitchFamily="18" charset="0"/>
          </a:endParaRPr>
        </a:p>
      </dgm:t>
    </dgm:pt>
    <dgm:pt modelId="{D5D30AF1-8D39-4A56-B9E6-087EA2D5582B}" type="sibTrans" cxnId="{050E9022-4356-41D6-B4AC-F965F52A9660}">
      <dgm:prSet/>
      <dgm:spPr/>
      <dgm:t>
        <a:bodyPr/>
        <a:lstStyle/>
        <a:p>
          <a:endParaRPr lang="lv-LV" sz="800">
            <a:latin typeface="Times New Roman" panose="02020603050405020304" pitchFamily="18" charset="0"/>
            <a:cs typeface="Times New Roman" panose="02020603050405020304" pitchFamily="18" charset="0"/>
          </a:endParaRPr>
        </a:p>
      </dgm:t>
    </dgm:pt>
    <dgm:pt modelId="{F2BD727E-5780-4834-A318-9D036C4B6FDD}">
      <dgm:prSet phldrT="[Text]" custT="1"/>
      <dgm:spPr/>
      <dgm:t>
        <a:bodyPr/>
        <a:lstStyle/>
        <a:p>
          <a:r>
            <a:rPr lang="lv-LV" sz="1000">
              <a:latin typeface="Times New Roman" panose="02020603050405020304" pitchFamily="18" charset="0"/>
              <a:cs typeface="Times New Roman" panose="02020603050405020304" pitchFamily="18" charset="0"/>
            </a:rPr>
            <a:t>Informācijas ievadīšanas operatore</a:t>
          </a:r>
        </a:p>
      </dgm:t>
    </dgm:pt>
    <dgm:pt modelId="{92B9E887-7F3A-4324-B70E-294B6156D596}" type="parTrans" cxnId="{74F016EC-D9A0-40BF-89B7-4180FB7227F4}">
      <dgm:prSet/>
      <dgm:spPr/>
      <dgm:t>
        <a:bodyPr/>
        <a:lstStyle/>
        <a:p>
          <a:endParaRPr lang="lv-LV" sz="1000">
            <a:latin typeface="Times New Roman" panose="02020603050405020304" pitchFamily="18" charset="0"/>
            <a:cs typeface="Times New Roman" panose="02020603050405020304" pitchFamily="18" charset="0"/>
          </a:endParaRPr>
        </a:p>
      </dgm:t>
    </dgm:pt>
    <dgm:pt modelId="{26F707A2-A4B5-4366-8BC2-0F50DBC8701B}" type="sibTrans" cxnId="{74F016EC-D9A0-40BF-89B7-4180FB7227F4}">
      <dgm:prSet/>
      <dgm:spPr/>
      <dgm:t>
        <a:bodyPr/>
        <a:lstStyle/>
        <a:p>
          <a:endParaRPr lang="lv-LV" sz="800">
            <a:latin typeface="Times New Roman" panose="02020603050405020304" pitchFamily="18" charset="0"/>
            <a:cs typeface="Times New Roman" panose="02020603050405020304" pitchFamily="18" charset="0"/>
          </a:endParaRPr>
        </a:p>
      </dgm:t>
    </dgm:pt>
    <dgm:pt modelId="{901EA587-F896-4F87-883F-BE8D4992AF2E}">
      <dgm:prSet phldrT="[Text]" custT="1"/>
      <dgm:spPr/>
      <dgm:t>
        <a:bodyPr/>
        <a:lstStyle/>
        <a:p>
          <a:r>
            <a:rPr lang="lv-LV" sz="1000">
              <a:latin typeface="Times New Roman" panose="02020603050405020304" pitchFamily="18" charset="0"/>
              <a:cs typeface="Times New Roman" panose="02020603050405020304" pitchFamily="18" charset="0"/>
            </a:rPr>
            <a:t>Automobiļa vadītājs</a:t>
          </a:r>
        </a:p>
      </dgm:t>
    </dgm:pt>
    <dgm:pt modelId="{C06F2B98-45D4-4D52-BC06-4DDD85112B46}" type="parTrans" cxnId="{BE146E82-DD81-438D-B960-8D24BA489A97}">
      <dgm:prSet/>
      <dgm:spPr/>
      <dgm:t>
        <a:bodyPr/>
        <a:lstStyle/>
        <a:p>
          <a:endParaRPr lang="lv-LV" sz="1000">
            <a:latin typeface="Times New Roman" panose="02020603050405020304" pitchFamily="18" charset="0"/>
            <a:cs typeface="Times New Roman" panose="02020603050405020304" pitchFamily="18" charset="0"/>
          </a:endParaRPr>
        </a:p>
      </dgm:t>
    </dgm:pt>
    <dgm:pt modelId="{CE21729C-8309-4AAA-A3C7-2574AC1A5698}" type="sibTrans" cxnId="{BE146E82-DD81-438D-B960-8D24BA489A97}">
      <dgm:prSet/>
      <dgm:spPr/>
      <dgm:t>
        <a:bodyPr/>
        <a:lstStyle/>
        <a:p>
          <a:endParaRPr lang="lv-LV" sz="800">
            <a:latin typeface="Times New Roman" panose="02020603050405020304" pitchFamily="18" charset="0"/>
            <a:cs typeface="Times New Roman" panose="02020603050405020304" pitchFamily="18" charset="0"/>
          </a:endParaRPr>
        </a:p>
      </dgm:t>
    </dgm:pt>
    <dgm:pt modelId="{A17DCAE2-8343-4F4A-8204-51CA9921685D}">
      <dgm:prSet phldrT="[Text]" custT="1"/>
      <dgm:spPr/>
      <dgm:t>
        <a:bodyPr/>
        <a:lstStyle/>
        <a:p>
          <a:r>
            <a:rPr lang="lv-LV" sz="1000">
              <a:latin typeface="Times New Roman" panose="02020603050405020304" pitchFamily="18" charset="0"/>
              <a:cs typeface="Times New Roman" panose="02020603050405020304" pitchFamily="18" charset="0"/>
            </a:rPr>
            <a:t>Elektriķis</a:t>
          </a:r>
        </a:p>
      </dgm:t>
    </dgm:pt>
    <dgm:pt modelId="{7F9C4011-F339-4710-AEF0-41FD7896B8EF}" type="parTrans" cxnId="{A460922A-C7AD-455D-9FA0-7D3325CEB82A}">
      <dgm:prSet/>
      <dgm:spPr/>
      <dgm:t>
        <a:bodyPr/>
        <a:lstStyle/>
        <a:p>
          <a:endParaRPr lang="lv-LV" sz="1000">
            <a:latin typeface="Times New Roman" panose="02020603050405020304" pitchFamily="18" charset="0"/>
            <a:cs typeface="Times New Roman" panose="02020603050405020304" pitchFamily="18" charset="0"/>
          </a:endParaRPr>
        </a:p>
      </dgm:t>
    </dgm:pt>
    <dgm:pt modelId="{946F474D-7F35-4366-B4CA-80561532BC82}" type="sibTrans" cxnId="{A460922A-C7AD-455D-9FA0-7D3325CEB82A}">
      <dgm:prSet/>
      <dgm:spPr/>
      <dgm:t>
        <a:bodyPr/>
        <a:lstStyle/>
        <a:p>
          <a:endParaRPr lang="lv-LV" sz="800">
            <a:latin typeface="Times New Roman" panose="02020603050405020304" pitchFamily="18" charset="0"/>
            <a:cs typeface="Times New Roman" panose="02020603050405020304" pitchFamily="18" charset="0"/>
          </a:endParaRPr>
        </a:p>
      </dgm:t>
    </dgm:pt>
    <dgm:pt modelId="{D6F8E2DA-5389-44ED-BE74-96D44E4E5838}">
      <dgm:prSet phldrT="[Text]" custT="1"/>
      <dgm:spPr/>
      <dgm:t>
        <a:bodyPr/>
        <a:lstStyle/>
        <a:p>
          <a:r>
            <a:rPr lang="lv-LV" sz="1000">
              <a:latin typeface="Times New Roman" panose="02020603050405020304" pitchFamily="18" charset="0"/>
              <a:cs typeface="Times New Roman" panose="02020603050405020304" pitchFamily="18" charset="0"/>
            </a:rPr>
            <a:t>Santehniķis</a:t>
          </a:r>
        </a:p>
      </dgm:t>
    </dgm:pt>
    <dgm:pt modelId="{B8D4CC25-7EF2-4F5A-B998-8F888B33E322}" type="parTrans" cxnId="{59DEF0F3-180D-4B73-A26C-10C453E69048}">
      <dgm:prSet/>
      <dgm:spPr/>
      <dgm:t>
        <a:bodyPr/>
        <a:lstStyle/>
        <a:p>
          <a:endParaRPr lang="lv-LV" sz="1000">
            <a:latin typeface="Times New Roman" panose="02020603050405020304" pitchFamily="18" charset="0"/>
            <a:cs typeface="Times New Roman" panose="02020603050405020304" pitchFamily="18" charset="0"/>
          </a:endParaRPr>
        </a:p>
      </dgm:t>
    </dgm:pt>
    <dgm:pt modelId="{06C60310-A759-4125-B56C-9C9B66852CC2}" type="sibTrans" cxnId="{59DEF0F3-180D-4B73-A26C-10C453E69048}">
      <dgm:prSet/>
      <dgm:spPr/>
      <dgm:t>
        <a:bodyPr/>
        <a:lstStyle/>
        <a:p>
          <a:endParaRPr lang="lv-LV" sz="800">
            <a:latin typeface="Times New Roman" panose="02020603050405020304" pitchFamily="18" charset="0"/>
            <a:cs typeface="Times New Roman" panose="02020603050405020304" pitchFamily="18" charset="0"/>
          </a:endParaRPr>
        </a:p>
      </dgm:t>
    </dgm:pt>
    <dgm:pt modelId="{A310985A-C498-4EF3-B59E-BE91B5C12AE5}">
      <dgm:prSet phldrT="[Text]" custT="1"/>
      <dgm:spPr/>
      <dgm:t>
        <a:bodyPr/>
        <a:lstStyle/>
        <a:p>
          <a:r>
            <a:rPr lang="lv-LV" sz="1000">
              <a:latin typeface="Times New Roman" panose="02020603050405020304" pitchFamily="18" charset="0"/>
              <a:cs typeface="Times New Roman" panose="02020603050405020304" pitchFamily="18" charset="0"/>
            </a:rPr>
            <a:t>Sētnieks</a:t>
          </a:r>
        </a:p>
      </dgm:t>
    </dgm:pt>
    <dgm:pt modelId="{3419FD20-76A9-4D69-9622-71F4F6E114B8}" type="parTrans" cxnId="{56C7B29A-FB52-43F3-BD43-C8BC9BDA60C0}">
      <dgm:prSet/>
      <dgm:spPr/>
      <dgm:t>
        <a:bodyPr/>
        <a:lstStyle/>
        <a:p>
          <a:endParaRPr lang="lv-LV" sz="1000">
            <a:latin typeface="Times New Roman" panose="02020603050405020304" pitchFamily="18" charset="0"/>
            <a:cs typeface="Times New Roman" panose="02020603050405020304" pitchFamily="18" charset="0"/>
          </a:endParaRPr>
        </a:p>
      </dgm:t>
    </dgm:pt>
    <dgm:pt modelId="{6C66353A-A4BC-4F13-9CB3-2DEA758A5234}" type="sibTrans" cxnId="{56C7B29A-FB52-43F3-BD43-C8BC9BDA60C0}">
      <dgm:prSet/>
      <dgm:spPr/>
      <dgm:t>
        <a:bodyPr/>
        <a:lstStyle/>
        <a:p>
          <a:endParaRPr lang="lv-LV" sz="800">
            <a:latin typeface="Times New Roman" panose="02020603050405020304" pitchFamily="18" charset="0"/>
            <a:cs typeface="Times New Roman" panose="02020603050405020304" pitchFamily="18" charset="0"/>
          </a:endParaRPr>
        </a:p>
      </dgm:t>
    </dgm:pt>
    <dgm:pt modelId="{9EA14C71-8380-4168-9D13-6D3CD7DF85E4}">
      <dgm:prSet phldrT="[Text]" custT="1"/>
      <dgm:spPr/>
      <dgm:t>
        <a:bodyPr/>
        <a:lstStyle/>
        <a:p>
          <a:r>
            <a:rPr lang="lv-LV" sz="1000">
              <a:latin typeface="Times New Roman" panose="02020603050405020304" pitchFamily="18" charset="0"/>
              <a:cs typeface="Times New Roman" panose="02020603050405020304" pitchFamily="18" charset="0"/>
            </a:rPr>
            <a:t>Terapeitisko zobārstniecības kabinetu vadītāja</a:t>
          </a:r>
        </a:p>
      </dgm:t>
    </dgm:pt>
    <dgm:pt modelId="{4725449C-DF0A-4E33-9D5B-A2C0F211B038}" type="parTrans" cxnId="{42D67DF9-03DB-4880-A298-9FAD14A572B3}">
      <dgm:prSet/>
      <dgm:spPr/>
      <dgm:t>
        <a:bodyPr/>
        <a:lstStyle/>
        <a:p>
          <a:endParaRPr lang="lv-LV" sz="1000">
            <a:latin typeface="Times New Roman" panose="02020603050405020304" pitchFamily="18" charset="0"/>
            <a:cs typeface="Times New Roman" panose="02020603050405020304" pitchFamily="18" charset="0"/>
          </a:endParaRPr>
        </a:p>
      </dgm:t>
    </dgm:pt>
    <dgm:pt modelId="{5ED1B687-2F91-4B90-873E-B86679DCC638}" type="sibTrans" cxnId="{42D67DF9-03DB-4880-A298-9FAD14A572B3}">
      <dgm:prSet/>
      <dgm:spPr/>
      <dgm:t>
        <a:bodyPr/>
        <a:lstStyle/>
        <a:p>
          <a:endParaRPr lang="lv-LV" sz="800">
            <a:latin typeface="Times New Roman" panose="02020603050405020304" pitchFamily="18" charset="0"/>
            <a:cs typeface="Times New Roman" panose="02020603050405020304" pitchFamily="18" charset="0"/>
          </a:endParaRPr>
        </a:p>
      </dgm:t>
    </dgm:pt>
    <dgm:pt modelId="{92A3381C-34A1-4929-ADA4-9DC4FE793439}">
      <dgm:prSet phldrT="[Text]" custT="1"/>
      <dgm:spPr/>
      <dgm:t>
        <a:bodyPr/>
        <a:lstStyle/>
        <a:p>
          <a:r>
            <a:rPr lang="lv-LV" sz="1000">
              <a:latin typeface="Times New Roman" panose="02020603050405020304" pitchFamily="18" charset="0"/>
              <a:cs typeface="Times New Roman" panose="02020603050405020304" pitchFamily="18" charset="0"/>
            </a:rPr>
            <a:t>Ķirurģisko zobārstniecības kabinetu vadītajs</a:t>
          </a:r>
        </a:p>
      </dgm:t>
    </dgm:pt>
    <dgm:pt modelId="{939CC767-9FD3-443F-8610-76ED5DB7165C}" type="parTrans" cxnId="{AC820C59-20E3-4945-893A-A409760F930A}">
      <dgm:prSet/>
      <dgm:spPr/>
      <dgm:t>
        <a:bodyPr/>
        <a:lstStyle/>
        <a:p>
          <a:endParaRPr lang="lv-LV" sz="1000">
            <a:latin typeface="Times New Roman" panose="02020603050405020304" pitchFamily="18" charset="0"/>
            <a:cs typeface="Times New Roman" panose="02020603050405020304" pitchFamily="18" charset="0"/>
          </a:endParaRPr>
        </a:p>
      </dgm:t>
    </dgm:pt>
    <dgm:pt modelId="{D311D6F9-76C8-48A3-94B4-0EEEA450D436}" type="sibTrans" cxnId="{AC820C59-20E3-4945-893A-A409760F930A}">
      <dgm:prSet/>
      <dgm:spPr/>
      <dgm:t>
        <a:bodyPr/>
        <a:lstStyle/>
        <a:p>
          <a:endParaRPr lang="lv-LV" sz="800">
            <a:latin typeface="Times New Roman" panose="02020603050405020304" pitchFamily="18" charset="0"/>
            <a:cs typeface="Times New Roman" panose="02020603050405020304" pitchFamily="18" charset="0"/>
          </a:endParaRPr>
        </a:p>
      </dgm:t>
    </dgm:pt>
    <dgm:pt modelId="{025ED8C2-BA2B-48D3-A62D-AF1FBE5B743B}">
      <dgm:prSet phldrT="[Text]" custT="1"/>
      <dgm:spPr/>
      <dgm:t>
        <a:bodyPr/>
        <a:lstStyle/>
        <a:p>
          <a:r>
            <a:rPr lang="lv-LV" sz="1000">
              <a:latin typeface="Times New Roman" panose="02020603050405020304" pitchFamily="18" charset="0"/>
              <a:cs typeface="Times New Roman" panose="02020603050405020304" pitchFamily="18" charset="0"/>
            </a:rPr>
            <a:t>Bērnu zobārstniecības kabinetu vadītāja</a:t>
          </a:r>
        </a:p>
      </dgm:t>
    </dgm:pt>
    <dgm:pt modelId="{3122A1DB-7773-4635-BBBD-4630DAABF57D}" type="parTrans" cxnId="{6B642325-8F08-4913-95E8-D59C1429BEA3}">
      <dgm:prSet/>
      <dgm:spPr/>
      <dgm:t>
        <a:bodyPr/>
        <a:lstStyle/>
        <a:p>
          <a:endParaRPr lang="lv-LV" sz="1000">
            <a:latin typeface="Times New Roman" panose="02020603050405020304" pitchFamily="18" charset="0"/>
            <a:cs typeface="Times New Roman" panose="02020603050405020304" pitchFamily="18" charset="0"/>
          </a:endParaRPr>
        </a:p>
      </dgm:t>
    </dgm:pt>
    <dgm:pt modelId="{2A2D2F46-DCA7-4230-B40C-F5E626BCBDFF}" type="sibTrans" cxnId="{6B642325-8F08-4913-95E8-D59C1429BEA3}">
      <dgm:prSet/>
      <dgm:spPr/>
      <dgm:t>
        <a:bodyPr/>
        <a:lstStyle/>
        <a:p>
          <a:endParaRPr lang="lv-LV" sz="800">
            <a:latin typeface="Times New Roman" panose="02020603050405020304" pitchFamily="18" charset="0"/>
            <a:cs typeface="Times New Roman" panose="02020603050405020304" pitchFamily="18" charset="0"/>
          </a:endParaRPr>
        </a:p>
      </dgm:t>
    </dgm:pt>
    <dgm:pt modelId="{8EEDEBA7-1826-48F9-9CDB-B3AC0D89BCED}">
      <dgm:prSet phldrT="[Text]" custT="1"/>
      <dgm:spPr/>
      <dgm:t>
        <a:bodyPr/>
        <a:lstStyle/>
        <a:p>
          <a:r>
            <a:rPr lang="lv-LV" sz="1000">
              <a:latin typeface="Times New Roman" panose="02020603050405020304" pitchFamily="18" charset="0"/>
              <a:cs typeface="Times New Roman" panose="02020603050405020304" pitchFamily="18" charset="0"/>
            </a:rPr>
            <a:t>Zobu protezēšanas kabinetu vadītāja</a:t>
          </a:r>
        </a:p>
      </dgm:t>
    </dgm:pt>
    <dgm:pt modelId="{F651D7B6-1A15-4A31-A450-66AB921F016F}" type="parTrans" cxnId="{1E05D12C-3773-4495-B1A4-6571AE84F1C6}">
      <dgm:prSet/>
      <dgm:spPr/>
      <dgm:t>
        <a:bodyPr/>
        <a:lstStyle/>
        <a:p>
          <a:endParaRPr lang="lv-LV" sz="1000">
            <a:latin typeface="Times New Roman" panose="02020603050405020304" pitchFamily="18" charset="0"/>
            <a:cs typeface="Times New Roman" panose="02020603050405020304" pitchFamily="18" charset="0"/>
          </a:endParaRPr>
        </a:p>
      </dgm:t>
    </dgm:pt>
    <dgm:pt modelId="{949E7D76-D376-4207-93F1-432D1826FA13}" type="sibTrans" cxnId="{1E05D12C-3773-4495-B1A4-6571AE84F1C6}">
      <dgm:prSet/>
      <dgm:spPr/>
      <dgm:t>
        <a:bodyPr/>
        <a:lstStyle/>
        <a:p>
          <a:endParaRPr lang="lv-LV" sz="800">
            <a:latin typeface="Times New Roman" panose="02020603050405020304" pitchFamily="18" charset="0"/>
            <a:cs typeface="Times New Roman" panose="02020603050405020304" pitchFamily="18" charset="0"/>
          </a:endParaRPr>
        </a:p>
      </dgm:t>
    </dgm:pt>
    <dgm:pt modelId="{3FF1F6E5-DEB6-4AA9-8CA3-5398EE5601B8}">
      <dgm:prSet phldrT="[Text]" custT="1"/>
      <dgm:spPr/>
      <dgm:t>
        <a:bodyPr/>
        <a:lstStyle/>
        <a:p>
          <a:r>
            <a:rPr lang="lv-LV" sz="1000">
              <a:latin typeface="Times New Roman" panose="02020603050405020304" pitchFamily="18" charset="0"/>
              <a:cs typeface="Times New Roman" panose="02020603050405020304" pitchFamily="18" charset="0"/>
            </a:rPr>
            <a:t>Vecākā pacientu reģistratore</a:t>
          </a:r>
        </a:p>
      </dgm:t>
    </dgm:pt>
    <dgm:pt modelId="{5DBCD627-0358-4CD9-826A-AA2762F08216}" type="parTrans" cxnId="{BF9221D4-1588-43C8-A12C-2A104E79092F}">
      <dgm:prSet/>
      <dgm:spPr/>
      <dgm:t>
        <a:bodyPr/>
        <a:lstStyle/>
        <a:p>
          <a:endParaRPr lang="lv-LV" sz="1000">
            <a:latin typeface="Times New Roman" panose="02020603050405020304" pitchFamily="18" charset="0"/>
            <a:cs typeface="Times New Roman" panose="02020603050405020304" pitchFamily="18" charset="0"/>
          </a:endParaRPr>
        </a:p>
      </dgm:t>
    </dgm:pt>
    <dgm:pt modelId="{1EC53699-52C6-4C82-ACAE-DCDFE4694DA8}" type="sibTrans" cxnId="{BF9221D4-1588-43C8-A12C-2A104E79092F}">
      <dgm:prSet/>
      <dgm:spPr/>
      <dgm:t>
        <a:bodyPr/>
        <a:lstStyle/>
        <a:p>
          <a:endParaRPr lang="lv-LV" sz="800">
            <a:latin typeface="Times New Roman" panose="02020603050405020304" pitchFamily="18" charset="0"/>
            <a:cs typeface="Times New Roman" panose="02020603050405020304" pitchFamily="18" charset="0"/>
          </a:endParaRPr>
        </a:p>
      </dgm:t>
    </dgm:pt>
    <dgm:pt modelId="{98C9C5F9-6FDE-4A66-B792-1F00AAA98038}">
      <dgm:prSet phldrT="[Text]" custT="1"/>
      <dgm:spPr/>
      <dgm:t>
        <a:bodyPr/>
        <a:lstStyle/>
        <a:p>
          <a:r>
            <a:rPr lang="lv-LV" sz="1000">
              <a:latin typeface="Times New Roman" panose="02020603050405020304" pitchFamily="18" charset="0"/>
              <a:cs typeface="Times New Roman" panose="02020603050405020304" pitchFamily="18" charset="0"/>
            </a:rPr>
            <a:t>Zobārstniecības māsas</a:t>
          </a:r>
        </a:p>
      </dgm:t>
    </dgm:pt>
    <dgm:pt modelId="{C28DE436-097C-4425-958D-CE2FBC9785B4}" type="parTrans" cxnId="{4D2DCF96-6461-40C5-BD75-C6BEB49ED512}">
      <dgm:prSet/>
      <dgm:spPr/>
      <dgm:t>
        <a:bodyPr/>
        <a:lstStyle/>
        <a:p>
          <a:endParaRPr lang="lv-LV" sz="1000">
            <a:latin typeface="Times New Roman" panose="02020603050405020304" pitchFamily="18" charset="0"/>
            <a:cs typeface="Times New Roman" panose="02020603050405020304" pitchFamily="18" charset="0"/>
          </a:endParaRPr>
        </a:p>
      </dgm:t>
    </dgm:pt>
    <dgm:pt modelId="{A2D7D158-9A2A-45E5-B980-BA550327745F}" type="sibTrans" cxnId="{4D2DCF96-6461-40C5-BD75-C6BEB49ED512}">
      <dgm:prSet/>
      <dgm:spPr/>
      <dgm:t>
        <a:bodyPr/>
        <a:lstStyle/>
        <a:p>
          <a:endParaRPr lang="lv-LV" sz="800">
            <a:latin typeface="Times New Roman" panose="02020603050405020304" pitchFamily="18" charset="0"/>
            <a:cs typeface="Times New Roman" panose="02020603050405020304" pitchFamily="18" charset="0"/>
          </a:endParaRPr>
        </a:p>
      </dgm:t>
    </dgm:pt>
    <dgm:pt modelId="{4A48C7A2-DAC9-4F51-AA66-9006C949AFD7}">
      <dgm:prSet phldrT="[Text]" custT="1"/>
      <dgm:spPr/>
      <dgm:t>
        <a:bodyPr/>
        <a:lstStyle/>
        <a:p>
          <a:r>
            <a:rPr lang="lv-LV" sz="1000">
              <a:latin typeface="Times New Roman" panose="02020603050405020304" pitchFamily="18" charset="0"/>
              <a:cs typeface="Times New Roman" panose="02020603050405020304" pitchFamily="18" charset="0"/>
            </a:rPr>
            <a:t>Sanitāres</a:t>
          </a:r>
        </a:p>
      </dgm:t>
    </dgm:pt>
    <dgm:pt modelId="{A900CBE2-16BE-4E88-AD56-EFD36F430B29}" type="parTrans" cxnId="{46514AA1-917B-4B94-B092-6D2DF5B5C98C}">
      <dgm:prSet/>
      <dgm:spPr/>
      <dgm:t>
        <a:bodyPr/>
        <a:lstStyle/>
        <a:p>
          <a:endParaRPr lang="lv-LV" sz="1000">
            <a:latin typeface="Times New Roman" panose="02020603050405020304" pitchFamily="18" charset="0"/>
            <a:cs typeface="Times New Roman" panose="02020603050405020304" pitchFamily="18" charset="0"/>
          </a:endParaRPr>
        </a:p>
      </dgm:t>
    </dgm:pt>
    <dgm:pt modelId="{4129A151-0B75-42BB-8AFC-ED82B12B7319}" type="sibTrans" cxnId="{46514AA1-917B-4B94-B092-6D2DF5B5C98C}">
      <dgm:prSet/>
      <dgm:spPr/>
      <dgm:t>
        <a:bodyPr/>
        <a:lstStyle/>
        <a:p>
          <a:endParaRPr lang="lv-LV" sz="800">
            <a:latin typeface="Times New Roman" panose="02020603050405020304" pitchFamily="18" charset="0"/>
            <a:cs typeface="Times New Roman" panose="02020603050405020304" pitchFamily="18" charset="0"/>
          </a:endParaRPr>
        </a:p>
      </dgm:t>
    </dgm:pt>
    <dgm:pt modelId="{F93CA123-B3A2-4EA9-9B08-12F41D4A07A3}">
      <dgm:prSet phldrT="[Text]" custT="1"/>
      <dgm:spPr/>
      <dgm:t>
        <a:bodyPr/>
        <a:lstStyle/>
        <a:p>
          <a:r>
            <a:rPr lang="lv-LV" sz="1000">
              <a:latin typeface="Times New Roman" panose="02020603050405020304" pitchFamily="18" charset="0"/>
              <a:cs typeface="Times New Roman" panose="02020603050405020304" pitchFamily="18" charset="0"/>
            </a:rPr>
            <a:t>Terapeitisko zobārstniecības kabinetu ārsti</a:t>
          </a:r>
        </a:p>
      </dgm:t>
    </dgm:pt>
    <dgm:pt modelId="{EFAEE2D5-31CF-4307-B458-5F7C6503EF77}" type="parTrans" cxnId="{1A85E323-9E7C-41BD-8982-738AD8EE5092}">
      <dgm:prSet/>
      <dgm:spPr/>
      <dgm:t>
        <a:bodyPr/>
        <a:lstStyle/>
        <a:p>
          <a:endParaRPr lang="lv-LV" sz="1000">
            <a:latin typeface="Times New Roman" panose="02020603050405020304" pitchFamily="18" charset="0"/>
            <a:cs typeface="Times New Roman" panose="02020603050405020304" pitchFamily="18" charset="0"/>
          </a:endParaRPr>
        </a:p>
      </dgm:t>
    </dgm:pt>
    <dgm:pt modelId="{0368385A-F5B1-4A4A-A829-B70209F56EA9}" type="sibTrans" cxnId="{1A85E323-9E7C-41BD-8982-738AD8EE5092}">
      <dgm:prSet/>
      <dgm:spPr/>
      <dgm:t>
        <a:bodyPr/>
        <a:lstStyle/>
        <a:p>
          <a:endParaRPr lang="lv-LV" sz="800">
            <a:latin typeface="Times New Roman" panose="02020603050405020304" pitchFamily="18" charset="0"/>
            <a:cs typeface="Times New Roman" panose="02020603050405020304" pitchFamily="18" charset="0"/>
          </a:endParaRPr>
        </a:p>
      </dgm:t>
    </dgm:pt>
    <dgm:pt modelId="{052D3D9A-A8AC-40F5-AFEA-C4914D690A3D}">
      <dgm:prSet phldrT="[Text]" custT="1"/>
      <dgm:spPr/>
      <dgm:t>
        <a:bodyPr/>
        <a:lstStyle/>
        <a:p>
          <a:r>
            <a:rPr lang="lv-LV" sz="1000">
              <a:latin typeface="Times New Roman" panose="02020603050405020304" pitchFamily="18" charset="0"/>
              <a:cs typeface="Times New Roman" panose="02020603050405020304" pitchFamily="18" charset="0"/>
            </a:rPr>
            <a:t>Bērnu zobārstniecības kabinetu ārsti</a:t>
          </a:r>
        </a:p>
      </dgm:t>
    </dgm:pt>
    <dgm:pt modelId="{5CE72868-9ED7-4F67-9DAA-E800F4D027B6}" type="parTrans" cxnId="{05519DDF-0E48-46E9-9356-CCFCFDC94BC1}">
      <dgm:prSet/>
      <dgm:spPr/>
      <dgm:t>
        <a:bodyPr/>
        <a:lstStyle/>
        <a:p>
          <a:endParaRPr lang="lv-LV" sz="1000">
            <a:latin typeface="Times New Roman" panose="02020603050405020304" pitchFamily="18" charset="0"/>
            <a:cs typeface="Times New Roman" panose="02020603050405020304" pitchFamily="18" charset="0"/>
          </a:endParaRPr>
        </a:p>
      </dgm:t>
    </dgm:pt>
    <dgm:pt modelId="{8B0305D7-FD27-46D1-AADF-F974202DEB18}" type="sibTrans" cxnId="{05519DDF-0E48-46E9-9356-CCFCFDC94BC1}">
      <dgm:prSet/>
      <dgm:spPr/>
      <dgm:t>
        <a:bodyPr/>
        <a:lstStyle/>
        <a:p>
          <a:endParaRPr lang="lv-LV" sz="800">
            <a:latin typeface="Times New Roman" panose="02020603050405020304" pitchFamily="18" charset="0"/>
            <a:cs typeface="Times New Roman" panose="02020603050405020304" pitchFamily="18" charset="0"/>
          </a:endParaRPr>
        </a:p>
      </dgm:t>
    </dgm:pt>
    <dgm:pt modelId="{9EBFD111-0AF1-469B-B07F-598507177505}">
      <dgm:prSet phldrT="[Text]" custT="1"/>
      <dgm:spPr/>
      <dgm:t>
        <a:bodyPr/>
        <a:lstStyle/>
        <a:p>
          <a:r>
            <a:rPr lang="lv-LV" sz="1000">
              <a:latin typeface="Times New Roman" panose="02020603050405020304" pitchFamily="18" charset="0"/>
              <a:cs typeface="Times New Roman" panose="02020603050405020304" pitchFamily="18" charset="0"/>
            </a:rPr>
            <a:t>Ķirurģisko zobārstniecības kabinetu ārsti</a:t>
          </a:r>
        </a:p>
      </dgm:t>
    </dgm:pt>
    <dgm:pt modelId="{F0CBC7C6-CFF8-40A1-9052-DD7D6F349EA4}" type="parTrans" cxnId="{E55EBCDD-990E-4FC2-BD31-AC5B20D819AD}">
      <dgm:prSet/>
      <dgm:spPr/>
      <dgm:t>
        <a:bodyPr/>
        <a:lstStyle/>
        <a:p>
          <a:endParaRPr lang="lv-LV" sz="1000">
            <a:latin typeface="Times New Roman" panose="02020603050405020304" pitchFamily="18" charset="0"/>
            <a:cs typeface="Times New Roman" panose="02020603050405020304" pitchFamily="18" charset="0"/>
          </a:endParaRPr>
        </a:p>
      </dgm:t>
    </dgm:pt>
    <dgm:pt modelId="{F0AD4F8F-F1EC-45CB-A846-31826B95B8C0}" type="sibTrans" cxnId="{E55EBCDD-990E-4FC2-BD31-AC5B20D819AD}">
      <dgm:prSet/>
      <dgm:spPr/>
      <dgm:t>
        <a:bodyPr/>
        <a:lstStyle/>
        <a:p>
          <a:endParaRPr lang="lv-LV" sz="800">
            <a:latin typeface="Times New Roman" panose="02020603050405020304" pitchFamily="18" charset="0"/>
            <a:cs typeface="Times New Roman" panose="02020603050405020304" pitchFamily="18" charset="0"/>
          </a:endParaRPr>
        </a:p>
      </dgm:t>
    </dgm:pt>
    <dgm:pt modelId="{4D295139-0694-4533-9C4A-DE18952308D4}">
      <dgm:prSet phldrT="[Text]" custT="1"/>
      <dgm:spPr/>
      <dgm:t>
        <a:bodyPr/>
        <a:lstStyle/>
        <a:p>
          <a:r>
            <a:rPr lang="lv-LV" sz="1000">
              <a:latin typeface="Times New Roman" panose="02020603050405020304" pitchFamily="18" charset="0"/>
              <a:cs typeface="Times New Roman" panose="02020603050405020304" pitchFamily="18" charset="0"/>
            </a:rPr>
            <a:t>Radiologa asistenti</a:t>
          </a:r>
        </a:p>
      </dgm:t>
    </dgm:pt>
    <dgm:pt modelId="{30D022F4-ADD1-45B8-A800-A89FC88504D3}" type="parTrans" cxnId="{564CC3F1-EA72-4183-9BA0-E81C406AAF8B}">
      <dgm:prSet/>
      <dgm:spPr/>
      <dgm:t>
        <a:bodyPr/>
        <a:lstStyle/>
        <a:p>
          <a:endParaRPr lang="lv-LV" sz="1000">
            <a:latin typeface="Times New Roman" panose="02020603050405020304" pitchFamily="18" charset="0"/>
            <a:cs typeface="Times New Roman" panose="02020603050405020304" pitchFamily="18" charset="0"/>
          </a:endParaRPr>
        </a:p>
      </dgm:t>
    </dgm:pt>
    <dgm:pt modelId="{ACF8066F-C707-4380-98A9-B7DDD6D897AA}" type="sibTrans" cxnId="{564CC3F1-EA72-4183-9BA0-E81C406AAF8B}">
      <dgm:prSet/>
      <dgm:spPr/>
      <dgm:t>
        <a:bodyPr/>
        <a:lstStyle/>
        <a:p>
          <a:endParaRPr lang="lv-LV" sz="800">
            <a:latin typeface="Times New Roman" panose="02020603050405020304" pitchFamily="18" charset="0"/>
            <a:cs typeface="Times New Roman" panose="02020603050405020304" pitchFamily="18" charset="0"/>
          </a:endParaRPr>
        </a:p>
      </dgm:t>
    </dgm:pt>
    <dgm:pt modelId="{92334BD7-1549-43C8-84DB-F2DE951F3CA4}">
      <dgm:prSet phldrT="[Text]" custT="1"/>
      <dgm:spPr/>
      <dgm:t>
        <a:bodyPr/>
        <a:lstStyle/>
        <a:p>
          <a:r>
            <a:rPr lang="lv-LV" sz="1000">
              <a:latin typeface="Times New Roman" panose="02020603050405020304" pitchFamily="18" charset="0"/>
              <a:cs typeface="Times New Roman" panose="02020603050405020304" pitchFamily="18" charset="0"/>
            </a:rPr>
            <a:t>Zobu higiēnistu kabineta vadītāja</a:t>
          </a:r>
        </a:p>
      </dgm:t>
    </dgm:pt>
    <dgm:pt modelId="{34A305D5-6B97-493B-9733-7AF621A2F9B5}" type="parTrans" cxnId="{27EEB457-D413-4951-B60D-F209A99E35B6}">
      <dgm:prSet/>
      <dgm:spPr/>
      <dgm:t>
        <a:bodyPr/>
        <a:lstStyle/>
        <a:p>
          <a:endParaRPr lang="lv-LV" sz="1000">
            <a:latin typeface="Times New Roman" panose="02020603050405020304" pitchFamily="18" charset="0"/>
            <a:cs typeface="Times New Roman" panose="02020603050405020304" pitchFamily="18" charset="0"/>
          </a:endParaRPr>
        </a:p>
      </dgm:t>
    </dgm:pt>
    <dgm:pt modelId="{24371FD2-7407-46D7-AC72-B30E45A88787}" type="sibTrans" cxnId="{27EEB457-D413-4951-B60D-F209A99E35B6}">
      <dgm:prSet/>
      <dgm:spPr/>
      <dgm:t>
        <a:bodyPr/>
        <a:lstStyle/>
        <a:p>
          <a:endParaRPr lang="lv-LV" sz="800">
            <a:latin typeface="Times New Roman" panose="02020603050405020304" pitchFamily="18" charset="0"/>
            <a:cs typeface="Times New Roman" panose="02020603050405020304" pitchFamily="18" charset="0"/>
          </a:endParaRPr>
        </a:p>
      </dgm:t>
    </dgm:pt>
    <dgm:pt modelId="{5922EC50-8D79-4BC8-A549-C112B022264D}">
      <dgm:prSet phldrT="[Text]" custT="1"/>
      <dgm:spPr/>
      <dgm:t>
        <a:bodyPr/>
        <a:lstStyle/>
        <a:p>
          <a:r>
            <a:rPr lang="lv-LV" sz="1000">
              <a:latin typeface="Times New Roman" panose="02020603050405020304" pitchFamily="18" charset="0"/>
              <a:cs typeface="Times New Roman" panose="02020603050405020304" pitchFamily="18" charset="0"/>
            </a:rPr>
            <a:t>Zobu higiēnisti</a:t>
          </a:r>
        </a:p>
      </dgm:t>
    </dgm:pt>
    <dgm:pt modelId="{9A6F4E32-D3AC-4C7B-A534-A0FBE5BD7950}" type="parTrans" cxnId="{D6C44A19-2C39-489B-84E9-E290E429D2F5}">
      <dgm:prSet/>
      <dgm:spPr/>
      <dgm:t>
        <a:bodyPr/>
        <a:lstStyle/>
        <a:p>
          <a:endParaRPr lang="lv-LV" sz="1000">
            <a:latin typeface="Times New Roman" panose="02020603050405020304" pitchFamily="18" charset="0"/>
            <a:cs typeface="Times New Roman" panose="02020603050405020304" pitchFamily="18" charset="0"/>
          </a:endParaRPr>
        </a:p>
      </dgm:t>
    </dgm:pt>
    <dgm:pt modelId="{4B975C29-5133-41C9-9EF7-D0590B0A9F5F}" type="sibTrans" cxnId="{D6C44A19-2C39-489B-84E9-E290E429D2F5}">
      <dgm:prSet/>
      <dgm:spPr/>
      <dgm:t>
        <a:bodyPr/>
        <a:lstStyle/>
        <a:p>
          <a:endParaRPr lang="lv-LV" sz="800">
            <a:latin typeface="Times New Roman" panose="02020603050405020304" pitchFamily="18" charset="0"/>
            <a:cs typeface="Times New Roman" panose="02020603050405020304" pitchFamily="18" charset="0"/>
          </a:endParaRPr>
        </a:p>
      </dgm:t>
    </dgm:pt>
    <dgm:pt modelId="{B00D4826-8FC3-48A7-986C-3D67A064C7B8}">
      <dgm:prSet phldrT="[Text]" custT="1"/>
      <dgm:spPr/>
      <dgm:t>
        <a:bodyPr/>
        <a:lstStyle/>
        <a:p>
          <a:r>
            <a:rPr lang="lv-LV" sz="1000">
              <a:latin typeface="Times New Roman" panose="02020603050405020304" pitchFamily="18" charset="0"/>
              <a:cs typeface="Times New Roman" panose="02020603050405020304" pitchFamily="18" charset="0"/>
            </a:rPr>
            <a:t>Zobu protezēšanas kabinetu ārsti</a:t>
          </a:r>
        </a:p>
      </dgm:t>
    </dgm:pt>
    <dgm:pt modelId="{21B144E7-BFA8-457B-A6C5-40E62451B9BA}" type="parTrans" cxnId="{506D34E2-F09A-4574-A6FF-461DA1DFBA3F}">
      <dgm:prSet/>
      <dgm:spPr/>
      <dgm:t>
        <a:bodyPr/>
        <a:lstStyle/>
        <a:p>
          <a:endParaRPr lang="lv-LV" sz="1000">
            <a:latin typeface="Times New Roman" panose="02020603050405020304" pitchFamily="18" charset="0"/>
            <a:cs typeface="Times New Roman" panose="02020603050405020304" pitchFamily="18" charset="0"/>
          </a:endParaRPr>
        </a:p>
      </dgm:t>
    </dgm:pt>
    <dgm:pt modelId="{AF01CE99-BE82-45EE-9110-CCFDD76330D8}" type="sibTrans" cxnId="{506D34E2-F09A-4574-A6FF-461DA1DFBA3F}">
      <dgm:prSet/>
      <dgm:spPr/>
      <dgm:t>
        <a:bodyPr/>
        <a:lstStyle/>
        <a:p>
          <a:endParaRPr lang="lv-LV" sz="800">
            <a:latin typeface="Times New Roman" panose="02020603050405020304" pitchFamily="18" charset="0"/>
            <a:cs typeface="Times New Roman" panose="02020603050405020304" pitchFamily="18" charset="0"/>
          </a:endParaRPr>
        </a:p>
      </dgm:t>
    </dgm:pt>
    <dgm:pt modelId="{A468888E-E82A-4201-BAC1-9A426D5EA3CC}">
      <dgm:prSet phldrT="[Text]" custT="1"/>
      <dgm:spPr/>
      <dgm:t>
        <a:bodyPr/>
        <a:lstStyle/>
        <a:p>
          <a:r>
            <a:rPr lang="lv-LV" sz="1000">
              <a:latin typeface="Times New Roman" panose="02020603050405020304" pitchFamily="18" charset="0"/>
              <a:cs typeface="Times New Roman" panose="02020603050405020304" pitchFamily="18" charset="0"/>
            </a:rPr>
            <a:t>Zobu tehniskās laboratorijas vadītāja</a:t>
          </a:r>
        </a:p>
      </dgm:t>
    </dgm:pt>
    <dgm:pt modelId="{325DA67A-3242-42D1-8854-950BED9A2598}" type="parTrans" cxnId="{AD810A8B-D127-4D84-86EF-B1FE6DC1138E}">
      <dgm:prSet/>
      <dgm:spPr/>
      <dgm:t>
        <a:bodyPr/>
        <a:lstStyle/>
        <a:p>
          <a:endParaRPr lang="lv-LV" sz="1000">
            <a:latin typeface="Times New Roman" panose="02020603050405020304" pitchFamily="18" charset="0"/>
            <a:cs typeface="Times New Roman" panose="02020603050405020304" pitchFamily="18" charset="0"/>
          </a:endParaRPr>
        </a:p>
      </dgm:t>
    </dgm:pt>
    <dgm:pt modelId="{2AD16B9E-3F7F-43EC-A670-6CD125F466EC}" type="sibTrans" cxnId="{AD810A8B-D127-4D84-86EF-B1FE6DC1138E}">
      <dgm:prSet/>
      <dgm:spPr/>
      <dgm:t>
        <a:bodyPr/>
        <a:lstStyle/>
        <a:p>
          <a:endParaRPr lang="lv-LV" sz="800">
            <a:latin typeface="Times New Roman" panose="02020603050405020304" pitchFamily="18" charset="0"/>
            <a:cs typeface="Times New Roman" panose="02020603050405020304" pitchFamily="18" charset="0"/>
          </a:endParaRPr>
        </a:p>
      </dgm:t>
    </dgm:pt>
    <dgm:pt modelId="{F0CB96CC-B305-42F5-B357-733071498EEE}">
      <dgm:prSet phldrT="[Text]" custT="1"/>
      <dgm:spPr/>
      <dgm:t>
        <a:bodyPr/>
        <a:lstStyle/>
        <a:p>
          <a:r>
            <a:rPr lang="lv-LV" sz="1000">
              <a:latin typeface="Times New Roman" panose="02020603050405020304" pitchFamily="18" charset="0"/>
              <a:cs typeface="Times New Roman" panose="02020603050405020304" pitchFamily="18" charset="0"/>
            </a:rPr>
            <a:t>Zobu tehniķi</a:t>
          </a:r>
        </a:p>
      </dgm:t>
    </dgm:pt>
    <dgm:pt modelId="{BB082AF2-F3A0-497F-B370-56ADFC4CDED8}" type="parTrans" cxnId="{1C5960A7-8282-4BE4-963F-73404A50143C}">
      <dgm:prSet/>
      <dgm:spPr/>
      <dgm:t>
        <a:bodyPr/>
        <a:lstStyle/>
        <a:p>
          <a:endParaRPr lang="lv-LV" sz="1000">
            <a:latin typeface="Times New Roman" panose="02020603050405020304" pitchFamily="18" charset="0"/>
            <a:cs typeface="Times New Roman" panose="02020603050405020304" pitchFamily="18" charset="0"/>
          </a:endParaRPr>
        </a:p>
      </dgm:t>
    </dgm:pt>
    <dgm:pt modelId="{3486206B-E8F2-48EE-8CE9-71D06963A022}" type="sibTrans" cxnId="{1C5960A7-8282-4BE4-963F-73404A50143C}">
      <dgm:prSet/>
      <dgm:spPr/>
      <dgm:t>
        <a:bodyPr/>
        <a:lstStyle/>
        <a:p>
          <a:endParaRPr lang="lv-LV" sz="800">
            <a:latin typeface="Times New Roman" panose="02020603050405020304" pitchFamily="18" charset="0"/>
            <a:cs typeface="Times New Roman" panose="02020603050405020304" pitchFamily="18" charset="0"/>
          </a:endParaRPr>
        </a:p>
      </dgm:t>
    </dgm:pt>
    <dgm:pt modelId="{BBC3EE21-7173-42F3-A966-2FA3D3184F6F}">
      <dgm:prSet phldrT="[Text]" custT="1"/>
      <dgm:spPr/>
      <dgm:t>
        <a:bodyPr/>
        <a:lstStyle/>
        <a:p>
          <a:r>
            <a:rPr lang="lv-LV" sz="1000">
              <a:latin typeface="Times New Roman" panose="02020603050405020304" pitchFamily="18" charset="0"/>
              <a:cs typeface="Times New Roman" panose="02020603050405020304" pitchFamily="18" charset="0"/>
            </a:rPr>
            <a:t>Liešanas iekārtas operators</a:t>
          </a:r>
        </a:p>
      </dgm:t>
    </dgm:pt>
    <dgm:pt modelId="{511896A6-6B8F-4DCB-8F3E-1D232CB1EE07}" type="parTrans" cxnId="{3646508A-A24A-4B77-8639-C7C8DE8A2ABA}">
      <dgm:prSet/>
      <dgm:spPr/>
      <dgm:t>
        <a:bodyPr/>
        <a:lstStyle/>
        <a:p>
          <a:endParaRPr lang="lv-LV" sz="1000">
            <a:latin typeface="Times New Roman" panose="02020603050405020304" pitchFamily="18" charset="0"/>
            <a:cs typeface="Times New Roman" panose="02020603050405020304" pitchFamily="18" charset="0"/>
          </a:endParaRPr>
        </a:p>
      </dgm:t>
    </dgm:pt>
    <dgm:pt modelId="{1C2DD5E9-49A7-4E65-99BD-683944143588}" type="sibTrans" cxnId="{3646508A-A24A-4B77-8639-C7C8DE8A2ABA}">
      <dgm:prSet/>
      <dgm:spPr/>
      <dgm:t>
        <a:bodyPr/>
        <a:lstStyle/>
        <a:p>
          <a:endParaRPr lang="lv-LV" sz="800">
            <a:latin typeface="Times New Roman" panose="02020603050405020304" pitchFamily="18" charset="0"/>
            <a:cs typeface="Times New Roman" panose="02020603050405020304" pitchFamily="18" charset="0"/>
          </a:endParaRPr>
        </a:p>
      </dgm:t>
    </dgm:pt>
    <dgm:pt modelId="{BCBA5BFF-D0A8-45E3-8DAA-0F2AC8D945B1}">
      <dgm:prSet phldrT="[Text]" custT="1"/>
      <dgm:spPr/>
      <dgm:t>
        <a:bodyPr/>
        <a:lstStyle/>
        <a:p>
          <a:r>
            <a:rPr lang="lv-LV" sz="1000">
              <a:latin typeface="Times New Roman" panose="02020603050405020304" pitchFamily="18" charset="0"/>
              <a:cs typeface="Times New Roman" panose="02020603050405020304" pitchFamily="18" charset="0"/>
            </a:rPr>
            <a:t>Kabinetu vecākās zobārstniecības māsas</a:t>
          </a:r>
        </a:p>
      </dgm:t>
    </dgm:pt>
    <dgm:pt modelId="{FE67EBAA-B7FF-49A5-9749-97EEA023CE53}" type="parTrans" cxnId="{E2EBB06E-A53D-413B-9E35-F8A24CB028D4}">
      <dgm:prSet/>
      <dgm:spPr/>
      <dgm:t>
        <a:bodyPr/>
        <a:lstStyle/>
        <a:p>
          <a:endParaRPr lang="lv-LV" sz="1000">
            <a:latin typeface="Times New Roman" panose="02020603050405020304" pitchFamily="18" charset="0"/>
            <a:cs typeface="Times New Roman" panose="02020603050405020304" pitchFamily="18" charset="0"/>
          </a:endParaRPr>
        </a:p>
      </dgm:t>
    </dgm:pt>
    <dgm:pt modelId="{65A87B01-095F-471E-B9AC-E036EBCF1161}" type="sibTrans" cxnId="{E2EBB06E-A53D-413B-9E35-F8A24CB028D4}">
      <dgm:prSet/>
      <dgm:spPr/>
      <dgm:t>
        <a:bodyPr/>
        <a:lstStyle/>
        <a:p>
          <a:endParaRPr lang="lv-LV" sz="800">
            <a:latin typeface="Times New Roman" panose="02020603050405020304" pitchFamily="18" charset="0"/>
            <a:cs typeface="Times New Roman" panose="02020603050405020304" pitchFamily="18" charset="0"/>
          </a:endParaRPr>
        </a:p>
      </dgm:t>
    </dgm:pt>
    <dgm:pt modelId="{253AACFA-8DAA-4C00-8A8A-71D48B047A5F}">
      <dgm:prSet phldrT="[Text]" custT="1"/>
      <dgm:spPr/>
      <dgm:t>
        <a:bodyPr/>
        <a:lstStyle/>
        <a:p>
          <a:r>
            <a:rPr lang="lv-LV" sz="1000">
              <a:latin typeface="Times New Roman" panose="02020603050405020304" pitchFamily="18" charset="0"/>
              <a:cs typeface="Times New Roman" panose="02020603050405020304" pitchFamily="18" charset="0"/>
            </a:rPr>
            <a:t>Pacientu reģistratori</a:t>
          </a:r>
        </a:p>
      </dgm:t>
    </dgm:pt>
    <dgm:pt modelId="{CF79E86B-78B1-4147-9B6D-2F58F3CA978A}" type="parTrans" cxnId="{3DC505CB-2302-40BA-BEB9-F8F55FF989E7}">
      <dgm:prSet/>
      <dgm:spPr/>
      <dgm:t>
        <a:bodyPr/>
        <a:lstStyle/>
        <a:p>
          <a:endParaRPr lang="lv-LV" sz="1000">
            <a:latin typeface="Times New Roman" panose="02020603050405020304" pitchFamily="18" charset="0"/>
            <a:cs typeface="Times New Roman" panose="02020603050405020304" pitchFamily="18" charset="0"/>
          </a:endParaRPr>
        </a:p>
      </dgm:t>
    </dgm:pt>
    <dgm:pt modelId="{0D039377-2218-418E-8135-6BAB872B41CB}" type="sibTrans" cxnId="{3DC505CB-2302-40BA-BEB9-F8F55FF989E7}">
      <dgm:prSet/>
      <dgm:spPr/>
      <dgm:t>
        <a:bodyPr/>
        <a:lstStyle/>
        <a:p>
          <a:endParaRPr lang="lv-LV" sz="800">
            <a:latin typeface="Times New Roman" panose="02020603050405020304" pitchFamily="18" charset="0"/>
            <a:cs typeface="Times New Roman" panose="02020603050405020304" pitchFamily="18" charset="0"/>
          </a:endParaRPr>
        </a:p>
      </dgm:t>
    </dgm:pt>
    <dgm:pt modelId="{BB4F3497-FB55-4541-97FD-AACFFAB378CF}">
      <dgm:prSet phldrT="[Text]" custT="1"/>
      <dgm:spPr/>
      <dgm:t>
        <a:bodyPr/>
        <a:lstStyle/>
        <a:p>
          <a:r>
            <a:rPr lang="lv-LV" sz="1000">
              <a:latin typeface="Times New Roman" panose="02020603050405020304" pitchFamily="18" charset="0"/>
              <a:cs typeface="Times New Roman" panose="02020603050405020304" pitchFamily="18" charset="0"/>
            </a:rPr>
            <a:t>Noliktavas pārzine</a:t>
          </a:r>
        </a:p>
        <a:p>
          <a:endParaRPr lang="lv-LV" sz="1000">
            <a:latin typeface="Times New Roman" panose="02020603050405020304" pitchFamily="18" charset="0"/>
            <a:cs typeface="Times New Roman" panose="02020603050405020304" pitchFamily="18" charset="0"/>
          </a:endParaRPr>
        </a:p>
      </dgm:t>
    </dgm:pt>
    <dgm:pt modelId="{947B1A3A-3583-4B8B-BEBA-83FC64BBDAFB}" type="parTrans" cxnId="{977FA270-438C-4B6A-8F2C-9A3F02F56EE9}">
      <dgm:prSet/>
      <dgm:spPr/>
      <dgm:t>
        <a:bodyPr/>
        <a:lstStyle/>
        <a:p>
          <a:endParaRPr lang="lv-LV"/>
        </a:p>
      </dgm:t>
    </dgm:pt>
    <dgm:pt modelId="{24DC423E-6DD4-4AF6-8BD5-3C2B1C0E3B93}" type="sibTrans" cxnId="{977FA270-438C-4B6A-8F2C-9A3F02F56EE9}">
      <dgm:prSet/>
      <dgm:spPr/>
      <dgm:t>
        <a:bodyPr/>
        <a:lstStyle/>
        <a:p>
          <a:endParaRPr lang="lv-LV"/>
        </a:p>
      </dgm:t>
    </dgm:pt>
    <dgm:pt modelId="{A092D9C8-3203-4F0E-AEE0-D740534F496B}" type="pres">
      <dgm:prSet presAssocID="{DF3DAA9A-C188-400E-9298-46E61FD65FCB}" presName="hierChild1" presStyleCnt="0">
        <dgm:presLayoutVars>
          <dgm:orgChart val="1"/>
          <dgm:chPref val="1"/>
          <dgm:dir/>
          <dgm:animOne val="branch"/>
          <dgm:animLvl val="lvl"/>
          <dgm:resizeHandles/>
        </dgm:presLayoutVars>
      </dgm:prSet>
      <dgm:spPr/>
    </dgm:pt>
    <dgm:pt modelId="{2421883C-8922-4B43-B1F9-6F4CD6C322C8}" type="pres">
      <dgm:prSet presAssocID="{23435B2E-E97C-4E9D-A385-83F779629182}" presName="hierRoot1" presStyleCnt="0">
        <dgm:presLayoutVars>
          <dgm:hierBranch val="init"/>
        </dgm:presLayoutVars>
      </dgm:prSet>
      <dgm:spPr/>
    </dgm:pt>
    <dgm:pt modelId="{2983AD37-0D14-4F12-B061-22A419CAE0D5}" type="pres">
      <dgm:prSet presAssocID="{23435B2E-E97C-4E9D-A385-83F779629182}" presName="rootComposite1" presStyleCnt="0"/>
      <dgm:spPr/>
    </dgm:pt>
    <dgm:pt modelId="{2459A962-39CA-44E1-9BD2-7D1D65908228}" type="pres">
      <dgm:prSet presAssocID="{23435B2E-E97C-4E9D-A385-83F779629182}" presName="rootText1" presStyleLbl="node0" presStyleIdx="0" presStyleCnt="1" custScaleX="988648" custScaleY="180669" custLinFactX="-100000" custLinFactY="36960" custLinFactNeighborX="-128846" custLinFactNeighborY="100000">
        <dgm:presLayoutVars>
          <dgm:chPref val="3"/>
        </dgm:presLayoutVars>
      </dgm:prSet>
      <dgm:spPr/>
    </dgm:pt>
    <dgm:pt modelId="{FD65BE27-F182-4E70-9D4D-8DE386CC9965}" type="pres">
      <dgm:prSet presAssocID="{23435B2E-E97C-4E9D-A385-83F779629182}" presName="rootConnector1" presStyleLbl="node1" presStyleIdx="0" presStyleCnt="0"/>
      <dgm:spPr/>
    </dgm:pt>
    <dgm:pt modelId="{E7B020E4-6922-4E07-B93F-A230581BB57F}" type="pres">
      <dgm:prSet presAssocID="{23435B2E-E97C-4E9D-A385-83F779629182}" presName="hierChild2" presStyleCnt="0"/>
      <dgm:spPr/>
    </dgm:pt>
    <dgm:pt modelId="{08CD1E51-0544-4947-880B-9AD83EF29538}" type="pres">
      <dgm:prSet presAssocID="{525C5E90-F20F-4B2E-AA35-D2B5EBE63DF5}" presName="Name37" presStyleLbl="parChTrans1D2" presStyleIdx="0" presStyleCnt="8" custSzX="1623275" custSzY="321032"/>
      <dgm:spPr/>
    </dgm:pt>
    <dgm:pt modelId="{CA4B4272-1294-454D-B1AB-487625F7A59C}" type="pres">
      <dgm:prSet presAssocID="{5CB080E4-5F00-49E4-9545-B93789EB85AB}" presName="hierRoot2" presStyleCnt="0">
        <dgm:presLayoutVars>
          <dgm:hierBranch val="init"/>
        </dgm:presLayoutVars>
      </dgm:prSet>
      <dgm:spPr/>
    </dgm:pt>
    <dgm:pt modelId="{0FF3809C-0FBC-4404-A5A4-1DD267ECADE8}" type="pres">
      <dgm:prSet presAssocID="{5CB080E4-5F00-49E4-9545-B93789EB85AB}" presName="rootComposite" presStyleCnt="0"/>
      <dgm:spPr/>
    </dgm:pt>
    <dgm:pt modelId="{C8C829BD-ED8C-4184-81E8-BE6F66936A55}" type="pres">
      <dgm:prSet presAssocID="{5CB080E4-5F00-49E4-9545-B93789EB85AB}" presName="rootText" presStyleLbl="node2" presStyleIdx="0" presStyleCnt="8" custScaleX="220693" custScaleY="511794" custLinFactX="-179972" custLinFactY="100000" custLinFactNeighborX="-200000" custLinFactNeighborY="106401">
        <dgm:presLayoutVars>
          <dgm:chPref val="3"/>
        </dgm:presLayoutVars>
      </dgm:prSet>
      <dgm:spPr/>
    </dgm:pt>
    <dgm:pt modelId="{D0086F21-4CD9-4162-A0CE-3CCA27D05329}" type="pres">
      <dgm:prSet presAssocID="{5CB080E4-5F00-49E4-9545-B93789EB85AB}" presName="rootConnector" presStyleLbl="node2" presStyleIdx="0" presStyleCnt="8"/>
      <dgm:spPr/>
    </dgm:pt>
    <dgm:pt modelId="{423B6B89-AA5B-4E39-AA2D-E74B66CE3E48}" type="pres">
      <dgm:prSet presAssocID="{5CB080E4-5F00-49E4-9545-B93789EB85AB}" presName="hierChild4" presStyleCnt="0"/>
      <dgm:spPr/>
    </dgm:pt>
    <dgm:pt modelId="{7FFE3E1A-27A4-4133-AB43-A8B2552BBFD8}" type="pres">
      <dgm:prSet presAssocID="{4725449C-DF0A-4E33-9D5B-A2C0F211B038}" presName="Name37" presStyleLbl="parChTrans1D3" presStyleIdx="0" presStyleCnt="12" custSzX="1676435" custSzY="321032"/>
      <dgm:spPr/>
    </dgm:pt>
    <dgm:pt modelId="{2CB81615-A6F6-41B0-8A8E-5C0E812CF09C}" type="pres">
      <dgm:prSet presAssocID="{9EA14C71-8380-4168-9D13-6D3CD7DF85E4}" presName="hierRoot2" presStyleCnt="0">
        <dgm:presLayoutVars>
          <dgm:hierBranch val="init"/>
        </dgm:presLayoutVars>
      </dgm:prSet>
      <dgm:spPr/>
    </dgm:pt>
    <dgm:pt modelId="{1AE9E6AB-EA8B-4B39-B2B9-06E5EE5B68C8}" type="pres">
      <dgm:prSet presAssocID="{9EA14C71-8380-4168-9D13-6D3CD7DF85E4}" presName="rootComposite" presStyleCnt="0"/>
      <dgm:spPr/>
    </dgm:pt>
    <dgm:pt modelId="{F7560E9B-A5BB-4E30-A80F-A3595FA765E3}" type="pres">
      <dgm:prSet presAssocID="{9EA14C71-8380-4168-9D13-6D3CD7DF85E4}" presName="rootText" presStyleLbl="node3" presStyleIdx="0" presStyleCnt="12" custScaleX="222094" custScaleY="511794" custLinFactX="-17237" custLinFactY="100000" custLinFactNeighborX="-100000" custLinFactNeighborY="182102">
        <dgm:presLayoutVars>
          <dgm:chPref val="3"/>
        </dgm:presLayoutVars>
      </dgm:prSet>
      <dgm:spPr/>
    </dgm:pt>
    <dgm:pt modelId="{9196B3BD-D0A3-4586-9729-E43D228C8E98}" type="pres">
      <dgm:prSet presAssocID="{9EA14C71-8380-4168-9D13-6D3CD7DF85E4}" presName="rootConnector" presStyleLbl="node3" presStyleIdx="0" presStyleCnt="12"/>
      <dgm:spPr/>
    </dgm:pt>
    <dgm:pt modelId="{AE89D840-84DB-4B3C-9829-E648A02014CB}" type="pres">
      <dgm:prSet presAssocID="{9EA14C71-8380-4168-9D13-6D3CD7DF85E4}" presName="hierChild4" presStyleCnt="0"/>
      <dgm:spPr/>
    </dgm:pt>
    <dgm:pt modelId="{EC57531A-A6DB-461F-8B80-408DEAD2BE58}" type="pres">
      <dgm:prSet presAssocID="{EFAEE2D5-31CF-4307-B458-5F7C6503EF77}" presName="Name37" presStyleLbl="parChTrans1D4" presStyleIdx="0" presStyleCnt="15" custSzX="142574" custSzY="817307"/>
      <dgm:spPr/>
    </dgm:pt>
    <dgm:pt modelId="{9F96F340-5C29-40C3-8A1D-5C3547EB4F85}" type="pres">
      <dgm:prSet presAssocID="{F93CA123-B3A2-4EA9-9B08-12F41D4A07A3}" presName="hierRoot2" presStyleCnt="0">
        <dgm:presLayoutVars>
          <dgm:hierBranch val="init"/>
        </dgm:presLayoutVars>
      </dgm:prSet>
      <dgm:spPr/>
    </dgm:pt>
    <dgm:pt modelId="{3247F034-4A2E-4494-9833-F01E383B8C19}" type="pres">
      <dgm:prSet presAssocID="{F93CA123-B3A2-4EA9-9B08-12F41D4A07A3}" presName="rootComposite" presStyleCnt="0"/>
      <dgm:spPr/>
    </dgm:pt>
    <dgm:pt modelId="{F0BB5C40-E32E-421A-8BDD-F82AD9422AFB}" type="pres">
      <dgm:prSet presAssocID="{F93CA123-B3A2-4EA9-9B08-12F41D4A07A3}" presName="rootText" presStyleLbl="node4" presStyleIdx="0" presStyleCnt="15" custScaleX="208527" custScaleY="511794" custLinFactX="-41178" custLinFactY="173339" custLinFactNeighborX="-100000" custLinFactNeighborY="200000">
        <dgm:presLayoutVars>
          <dgm:chPref val="3"/>
        </dgm:presLayoutVars>
      </dgm:prSet>
      <dgm:spPr/>
    </dgm:pt>
    <dgm:pt modelId="{5DC9622A-4709-4883-8FD6-DC23C8B342A8}" type="pres">
      <dgm:prSet presAssocID="{F93CA123-B3A2-4EA9-9B08-12F41D4A07A3}" presName="rootConnector" presStyleLbl="node4" presStyleIdx="0" presStyleCnt="15"/>
      <dgm:spPr/>
    </dgm:pt>
    <dgm:pt modelId="{E94D908A-0593-4EC9-B42C-F57770C7C810}" type="pres">
      <dgm:prSet presAssocID="{F93CA123-B3A2-4EA9-9B08-12F41D4A07A3}" presName="hierChild4" presStyleCnt="0"/>
      <dgm:spPr/>
    </dgm:pt>
    <dgm:pt modelId="{233C5A2E-F47C-4379-9698-4D73901C41F6}" type="pres">
      <dgm:prSet presAssocID="{F93CA123-B3A2-4EA9-9B08-12F41D4A07A3}" presName="hierChild5" presStyleCnt="0"/>
      <dgm:spPr/>
    </dgm:pt>
    <dgm:pt modelId="{E19294E5-F325-4340-985B-4C0256DCF6E6}" type="pres">
      <dgm:prSet presAssocID="{9EA14C71-8380-4168-9D13-6D3CD7DF85E4}" presName="hierChild5" presStyleCnt="0"/>
      <dgm:spPr/>
    </dgm:pt>
    <dgm:pt modelId="{B3707C7C-52EC-4EAA-93A6-BAAC51E9BA99}" type="pres">
      <dgm:prSet presAssocID="{3122A1DB-7773-4635-BBBD-4630DAABF57D}" presName="Name37" presStyleLbl="parChTrans1D3" presStyleIdx="1" presStyleCnt="12" custSzX="566822" custSzY="321032"/>
      <dgm:spPr/>
    </dgm:pt>
    <dgm:pt modelId="{52BA27A2-1EFB-4C31-B00A-D6286CC04D02}" type="pres">
      <dgm:prSet presAssocID="{025ED8C2-BA2B-48D3-A62D-AF1FBE5B743B}" presName="hierRoot2" presStyleCnt="0">
        <dgm:presLayoutVars>
          <dgm:hierBranch val="init"/>
        </dgm:presLayoutVars>
      </dgm:prSet>
      <dgm:spPr/>
    </dgm:pt>
    <dgm:pt modelId="{64B74B48-84A1-4180-9BA7-AB7C39A6EEB1}" type="pres">
      <dgm:prSet presAssocID="{025ED8C2-BA2B-48D3-A62D-AF1FBE5B743B}" presName="rootComposite" presStyleCnt="0"/>
      <dgm:spPr/>
    </dgm:pt>
    <dgm:pt modelId="{E3374204-96D8-44C1-A411-4C8E09DDC887}" type="pres">
      <dgm:prSet presAssocID="{025ED8C2-BA2B-48D3-A62D-AF1FBE5B743B}" presName="rootText" presStyleLbl="node3" presStyleIdx="1" presStyleCnt="12" custScaleX="222094" custScaleY="511794" custLinFactY="100000" custLinFactNeighborX="-79291" custLinFactNeighborY="187049">
        <dgm:presLayoutVars>
          <dgm:chPref val="3"/>
        </dgm:presLayoutVars>
      </dgm:prSet>
      <dgm:spPr/>
    </dgm:pt>
    <dgm:pt modelId="{4FC479E3-3DC5-4C9A-BB91-0A1ECA4B2A33}" type="pres">
      <dgm:prSet presAssocID="{025ED8C2-BA2B-48D3-A62D-AF1FBE5B743B}" presName="rootConnector" presStyleLbl="node3" presStyleIdx="1" presStyleCnt="12"/>
      <dgm:spPr/>
    </dgm:pt>
    <dgm:pt modelId="{FE9AAC6F-D77E-4D7D-9F9E-28B8D1535A7C}" type="pres">
      <dgm:prSet presAssocID="{025ED8C2-BA2B-48D3-A62D-AF1FBE5B743B}" presName="hierChild4" presStyleCnt="0"/>
      <dgm:spPr/>
    </dgm:pt>
    <dgm:pt modelId="{CC5D4E89-ED24-47D4-9AE1-8F44B647B96F}" type="pres">
      <dgm:prSet presAssocID="{5CE72868-9ED7-4F67-9DAA-E800F4D027B6}" presName="Name37" presStyleLbl="parChTrans1D4" presStyleIdx="1" presStyleCnt="15" custSzX="348808" custSzY="321032"/>
      <dgm:spPr/>
    </dgm:pt>
    <dgm:pt modelId="{D581F9FC-0C67-4B92-A05F-701099BB94DE}" type="pres">
      <dgm:prSet presAssocID="{052D3D9A-A8AC-40F5-AFEA-C4914D690A3D}" presName="hierRoot2" presStyleCnt="0">
        <dgm:presLayoutVars>
          <dgm:hierBranch val="init"/>
        </dgm:presLayoutVars>
      </dgm:prSet>
      <dgm:spPr/>
    </dgm:pt>
    <dgm:pt modelId="{AEACF21A-9E2B-4858-91A9-129877BA9621}" type="pres">
      <dgm:prSet presAssocID="{052D3D9A-A8AC-40F5-AFEA-C4914D690A3D}" presName="rootComposite" presStyleCnt="0"/>
      <dgm:spPr/>
    </dgm:pt>
    <dgm:pt modelId="{B197812E-FB04-4064-9A38-0C1ECA0D4ADD}" type="pres">
      <dgm:prSet presAssocID="{052D3D9A-A8AC-40F5-AFEA-C4914D690A3D}" presName="rootText" presStyleLbl="node4" presStyleIdx="1" presStyleCnt="15" custScaleX="216092" custScaleY="511794" custLinFactX="-18068" custLinFactY="168913" custLinFactNeighborX="-100000" custLinFactNeighborY="200000">
        <dgm:presLayoutVars>
          <dgm:chPref val="3"/>
        </dgm:presLayoutVars>
      </dgm:prSet>
      <dgm:spPr/>
    </dgm:pt>
    <dgm:pt modelId="{A1AB8913-731D-4F45-9E20-6ED48EBAC1FB}" type="pres">
      <dgm:prSet presAssocID="{052D3D9A-A8AC-40F5-AFEA-C4914D690A3D}" presName="rootConnector" presStyleLbl="node4" presStyleIdx="1" presStyleCnt="15"/>
      <dgm:spPr/>
    </dgm:pt>
    <dgm:pt modelId="{76862910-1D7E-4358-AF18-088CE45F39B8}" type="pres">
      <dgm:prSet presAssocID="{052D3D9A-A8AC-40F5-AFEA-C4914D690A3D}" presName="hierChild4" presStyleCnt="0"/>
      <dgm:spPr/>
    </dgm:pt>
    <dgm:pt modelId="{25C1BB44-212E-40E9-924D-4B3FEF1BE4D0}" type="pres">
      <dgm:prSet presAssocID="{052D3D9A-A8AC-40F5-AFEA-C4914D690A3D}" presName="hierChild5" presStyleCnt="0"/>
      <dgm:spPr/>
    </dgm:pt>
    <dgm:pt modelId="{131D423C-F7F4-4903-A674-D861D0104021}" type="pres">
      <dgm:prSet presAssocID="{34A305D5-6B97-493B-9733-7AF621A2F9B5}" presName="Name37" presStyleLbl="parChTrans1D4" presStyleIdx="2" presStyleCnt="15" custSzX="348808" custSzY="321032"/>
      <dgm:spPr/>
    </dgm:pt>
    <dgm:pt modelId="{3AAF5D51-D85E-4975-9AF0-82EA1CF58663}" type="pres">
      <dgm:prSet presAssocID="{92334BD7-1549-43C8-84DB-F2DE951F3CA4}" presName="hierRoot2" presStyleCnt="0">
        <dgm:presLayoutVars>
          <dgm:hierBranch val="init"/>
        </dgm:presLayoutVars>
      </dgm:prSet>
      <dgm:spPr/>
    </dgm:pt>
    <dgm:pt modelId="{D6C3F817-5F13-4D0D-A25A-B83B8A12BBA7}" type="pres">
      <dgm:prSet presAssocID="{92334BD7-1549-43C8-84DB-F2DE951F3CA4}" presName="rootComposite" presStyleCnt="0"/>
      <dgm:spPr/>
    </dgm:pt>
    <dgm:pt modelId="{DAF50507-9EED-49E7-81C8-1E174C207BDE}" type="pres">
      <dgm:prSet presAssocID="{92334BD7-1549-43C8-84DB-F2DE951F3CA4}" presName="rootText" presStyleLbl="node4" presStyleIdx="2" presStyleCnt="15" custScaleX="140576" custScaleY="511794" custLinFactY="182301" custLinFactNeighborX="-95295" custLinFactNeighborY="200000">
        <dgm:presLayoutVars>
          <dgm:chPref val="3"/>
        </dgm:presLayoutVars>
      </dgm:prSet>
      <dgm:spPr/>
    </dgm:pt>
    <dgm:pt modelId="{A9B10295-482A-4BA5-9814-64157EA941D4}" type="pres">
      <dgm:prSet presAssocID="{92334BD7-1549-43C8-84DB-F2DE951F3CA4}" presName="rootConnector" presStyleLbl="node4" presStyleIdx="2" presStyleCnt="15"/>
      <dgm:spPr/>
    </dgm:pt>
    <dgm:pt modelId="{B83F06AA-140D-464E-B084-3823E716D6D0}" type="pres">
      <dgm:prSet presAssocID="{92334BD7-1549-43C8-84DB-F2DE951F3CA4}" presName="hierChild4" presStyleCnt="0"/>
      <dgm:spPr/>
    </dgm:pt>
    <dgm:pt modelId="{68A1FC18-FF53-4EAA-A1AB-2C02B785DD39}" type="pres">
      <dgm:prSet presAssocID="{9A6F4E32-D3AC-4C7B-A534-A0FBE5BD7950}" presName="Name37" presStyleLbl="parChTrans1D4" presStyleIdx="3" presStyleCnt="15" custSzX="97665" custSzY="817307"/>
      <dgm:spPr/>
    </dgm:pt>
    <dgm:pt modelId="{7CFEDE25-3E4F-4057-9782-68B754D22BF0}" type="pres">
      <dgm:prSet presAssocID="{5922EC50-8D79-4BC8-A549-C112B022264D}" presName="hierRoot2" presStyleCnt="0">
        <dgm:presLayoutVars>
          <dgm:hierBranch val="init"/>
        </dgm:presLayoutVars>
      </dgm:prSet>
      <dgm:spPr/>
    </dgm:pt>
    <dgm:pt modelId="{878D553C-1403-4F70-A6C7-2F9EEC95BC85}" type="pres">
      <dgm:prSet presAssocID="{5922EC50-8D79-4BC8-A549-C112B022264D}" presName="rootComposite" presStyleCnt="0"/>
      <dgm:spPr/>
    </dgm:pt>
    <dgm:pt modelId="{D7AE00E7-2538-425C-B343-0628F016563E}" type="pres">
      <dgm:prSet presAssocID="{5922EC50-8D79-4BC8-A549-C112B022264D}" presName="rootText" presStyleLbl="node4" presStyleIdx="3" presStyleCnt="15" custScaleX="140576" custScaleY="511794" custLinFactY="217868" custLinFactNeighborX="-97504" custLinFactNeighborY="300000">
        <dgm:presLayoutVars>
          <dgm:chPref val="3"/>
        </dgm:presLayoutVars>
      </dgm:prSet>
      <dgm:spPr/>
    </dgm:pt>
    <dgm:pt modelId="{ADC5DBAE-5C9D-4784-805C-54A64006FAEC}" type="pres">
      <dgm:prSet presAssocID="{5922EC50-8D79-4BC8-A549-C112B022264D}" presName="rootConnector" presStyleLbl="node4" presStyleIdx="3" presStyleCnt="15"/>
      <dgm:spPr/>
    </dgm:pt>
    <dgm:pt modelId="{2206569F-2604-47CA-8343-ED94A1F05FC9}" type="pres">
      <dgm:prSet presAssocID="{5922EC50-8D79-4BC8-A549-C112B022264D}" presName="hierChild4" presStyleCnt="0"/>
      <dgm:spPr/>
    </dgm:pt>
    <dgm:pt modelId="{88A5DD0A-7D4D-4F3B-A8A3-142287B10EE1}" type="pres">
      <dgm:prSet presAssocID="{5922EC50-8D79-4BC8-A549-C112B022264D}" presName="hierChild5" presStyleCnt="0"/>
      <dgm:spPr/>
    </dgm:pt>
    <dgm:pt modelId="{B4C58240-7E80-4EDB-B7C7-EB350B002B6C}" type="pres">
      <dgm:prSet presAssocID="{92334BD7-1549-43C8-84DB-F2DE951F3CA4}" presName="hierChild5" presStyleCnt="0"/>
      <dgm:spPr/>
    </dgm:pt>
    <dgm:pt modelId="{C18081F0-D4F8-45ED-B231-01FFB08DAB6B}" type="pres">
      <dgm:prSet presAssocID="{025ED8C2-BA2B-48D3-A62D-AF1FBE5B743B}" presName="hierChild5" presStyleCnt="0"/>
      <dgm:spPr/>
    </dgm:pt>
    <dgm:pt modelId="{EE704E53-9CB3-434F-AFF2-3508B06709DD}" type="pres">
      <dgm:prSet presAssocID="{939CC767-9FD3-443F-8610-76ED5DB7165C}" presName="Name37" presStyleLbl="parChTrans1D3" presStyleIdx="2" presStyleCnt="12" custSzX="566822" custSzY="321032"/>
      <dgm:spPr/>
    </dgm:pt>
    <dgm:pt modelId="{129141FE-42A4-4AD1-B49A-55E5A484A355}" type="pres">
      <dgm:prSet presAssocID="{92A3381C-34A1-4929-ADA4-9DC4FE793439}" presName="hierRoot2" presStyleCnt="0">
        <dgm:presLayoutVars>
          <dgm:hierBranch val="init"/>
        </dgm:presLayoutVars>
      </dgm:prSet>
      <dgm:spPr/>
    </dgm:pt>
    <dgm:pt modelId="{B4B660EA-0FE4-46E1-8B8C-231DB1C6D23B}" type="pres">
      <dgm:prSet presAssocID="{92A3381C-34A1-4929-ADA4-9DC4FE793439}" presName="rootComposite" presStyleCnt="0"/>
      <dgm:spPr/>
    </dgm:pt>
    <dgm:pt modelId="{0E7FBB5B-86B1-413F-9AD0-65873F5DE18B}" type="pres">
      <dgm:prSet presAssocID="{92A3381C-34A1-4929-ADA4-9DC4FE793439}" presName="rootText" presStyleLbl="node3" presStyleIdx="2" presStyleCnt="12" custScaleX="222094" custScaleY="511794" custLinFactY="100000" custLinFactNeighborX="-51109" custLinFactNeighborY="187049">
        <dgm:presLayoutVars>
          <dgm:chPref val="3"/>
        </dgm:presLayoutVars>
      </dgm:prSet>
      <dgm:spPr/>
    </dgm:pt>
    <dgm:pt modelId="{13E7D161-E1A6-4F55-938C-F750F447EA97}" type="pres">
      <dgm:prSet presAssocID="{92A3381C-34A1-4929-ADA4-9DC4FE793439}" presName="rootConnector" presStyleLbl="node3" presStyleIdx="2" presStyleCnt="12"/>
      <dgm:spPr/>
    </dgm:pt>
    <dgm:pt modelId="{792544E0-8EB2-4335-9383-CE1746623F15}" type="pres">
      <dgm:prSet presAssocID="{92A3381C-34A1-4929-ADA4-9DC4FE793439}" presName="hierChild4" presStyleCnt="0"/>
      <dgm:spPr/>
    </dgm:pt>
    <dgm:pt modelId="{D6D1B4EA-4BB7-40DC-839E-7E2DEAF7B40F}" type="pres">
      <dgm:prSet presAssocID="{F0CBC7C6-CFF8-40A1-9052-DD7D6F349EA4}" presName="Name37" presStyleLbl="parChTrans1D4" presStyleIdx="4" presStyleCnt="15" custSzX="142574" custSzY="817307"/>
      <dgm:spPr/>
    </dgm:pt>
    <dgm:pt modelId="{22F11FEB-956C-4957-A253-AA674249B104}" type="pres">
      <dgm:prSet presAssocID="{9EBFD111-0AF1-469B-B07F-598507177505}" presName="hierRoot2" presStyleCnt="0">
        <dgm:presLayoutVars>
          <dgm:hierBranch val="init"/>
        </dgm:presLayoutVars>
      </dgm:prSet>
      <dgm:spPr/>
    </dgm:pt>
    <dgm:pt modelId="{9DCFC311-E59A-47BD-99E6-8D52AF5E13C2}" type="pres">
      <dgm:prSet presAssocID="{9EBFD111-0AF1-469B-B07F-598507177505}" presName="rootComposite" presStyleCnt="0"/>
      <dgm:spPr/>
    </dgm:pt>
    <dgm:pt modelId="{52D0A6C8-6397-4901-9DFC-76F306303DDC}" type="pres">
      <dgm:prSet presAssocID="{9EBFD111-0AF1-469B-B07F-598507177505}" presName="rootText" presStyleLbl="node4" presStyleIdx="4" presStyleCnt="15" custScaleX="242828" custScaleY="511794" custLinFactY="160178" custLinFactNeighborX="-65954" custLinFactNeighborY="200000">
        <dgm:presLayoutVars>
          <dgm:chPref val="3"/>
        </dgm:presLayoutVars>
      </dgm:prSet>
      <dgm:spPr/>
    </dgm:pt>
    <dgm:pt modelId="{22306A6F-6A0D-4805-B77C-52C6156C87D9}" type="pres">
      <dgm:prSet presAssocID="{9EBFD111-0AF1-469B-B07F-598507177505}" presName="rootConnector" presStyleLbl="node4" presStyleIdx="4" presStyleCnt="15"/>
      <dgm:spPr/>
    </dgm:pt>
    <dgm:pt modelId="{BAA6DD18-B112-4AB6-8977-76E7BB1EDFB4}" type="pres">
      <dgm:prSet presAssocID="{9EBFD111-0AF1-469B-B07F-598507177505}" presName="hierChild4" presStyleCnt="0"/>
      <dgm:spPr/>
    </dgm:pt>
    <dgm:pt modelId="{C4677CF2-ABA1-4729-9549-2B0A5C7B7FDC}" type="pres">
      <dgm:prSet presAssocID="{9EBFD111-0AF1-469B-B07F-598507177505}" presName="hierChild5" presStyleCnt="0"/>
      <dgm:spPr/>
    </dgm:pt>
    <dgm:pt modelId="{E9F7DA36-DB48-4A6A-92EE-9B25FF8C9A48}" type="pres">
      <dgm:prSet presAssocID="{30D022F4-ADD1-45B8-A800-A89FC88504D3}" presName="Name37" presStyleLbl="parChTrans1D4" presStyleIdx="5" presStyleCnt="15" custSzX="142574" custSzY="2153136"/>
      <dgm:spPr/>
    </dgm:pt>
    <dgm:pt modelId="{63E2B6E0-2C34-4658-AF8B-D5920232454B}" type="pres">
      <dgm:prSet presAssocID="{4D295139-0694-4533-9C4A-DE18952308D4}" presName="hierRoot2" presStyleCnt="0">
        <dgm:presLayoutVars>
          <dgm:hierBranch val="init"/>
        </dgm:presLayoutVars>
      </dgm:prSet>
      <dgm:spPr/>
    </dgm:pt>
    <dgm:pt modelId="{844C4E26-94B4-4A6D-9AA5-8F04DB6FA744}" type="pres">
      <dgm:prSet presAssocID="{4D295139-0694-4533-9C4A-DE18952308D4}" presName="rootComposite" presStyleCnt="0"/>
      <dgm:spPr/>
    </dgm:pt>
    <dgm:pt modelId="{23CFAD02-C61A-49BA-8652-821F35DA284A}" type="pres">
      <dgm:prSet presAssocID="{4D295139-0694-4533-9C4A-DE18952308D4}" presName="rootText" presStyleLbl="node4" presStyleIdx="5" presStyleCnt="15" custScaleX="168748" custScaleY="511794" custLinFactY="204825" custLinFactNeighborX="-31075" custLinFactNeighborY="300000">
        <dgm:presLayoutVars>
          <dgm:chPref val="3"/>
        </dgm:presLayoutVars>
      </dgm:prSet>
      <dgm:spPr/>
    </dgm:pt>
    <dgm:pt modelId="{075A6AFD-3DE7-4C4A-97DB-B2CAD434CC8B}" type="pres">
      <dgm:prSet presAssocID="{4D295139-0694-4533-9C4A-DE18952308D4}" presName="rootConnector" presStyleLbl="node4" presStyleIdx="5" presStyleCnt="15"/>
      <dgm:spPr/>
    </dgm:pt>
    <dgm:pt modelId="{85CFE68F-49D5-4EF7-8B73-F652BAF54CF8}" type="pres">
      <dgm:prSet presAssocID="{4D295139-0694-4533-9C4A-DE18952308D4}" presName="hierChild4" presStyleCnt="0"/>
      <dgm:spPr/>
    </dgm:pt>
    <dgm:pt modelId="{D65B0A2B-90B2-4E2C-B185-E6E879E3D5FD}" type="pres">
      <dgm:prSet presAssocID="{4D295139-0694-4533-9C4A-DE18952308D4}" presName="hierChild5" presStyleCnt="0"/>
      <dgm:spPr/>
    </dgm:pt>
    <dgm:pt modelId="{82B49892-539C-411D-B3B6-D5DBE7A59685}" type="pres">
      <dgm:prSet presAssocID="{92A3381C-34A1-4929-ADA4-9DC4FE793439}" presName="hierChild5" presStyleCnt="0"/>
      <dgm:spPr/>
    </dgm:pt>
    <dgm:pt modelId="{9BB34E71-304B-4873-93EB-9F35FCCF68A4}" type="pres">
      <dgm:prSet presAssocID="{F651D7B6-1A15-4A31-A450-66AB921F016F}" presName="Name37" presStyleLbl="parChTrans1D3" presStyleIdx="3" presStyleCnt="12" custSzX="1676435" custSzY="321032"/>
      <dgm:spPr/>
    </dgm:pt>
    <dgm:pt modelId="{7BE5F5B4-1373-425C-B6A5-8639F99F259B}" type="pres">
      <dgm:prSet presAssocID="{8EEDEBA7-1826-48F9-9CDB-B3AC0D89BCED}" presName="hierRoot2" presStyleCnt="0">
        <dgm:presLayoutVars>
          <dgm:hierBranch val="init"/>
        </dgm:presLayoutVars>
      </dgm:prSet>
      <dgm:spPr/>
    </dgm:pt>
    <dgm:pt modelId="{CB2F9AE7-8B14-4592-9DA6-3E92E04DB896}" type="pres">
      <dgm:prSet presAssocID="{8EEDEBA7-1826-48F9-9CDB-B3AC0D89BCED}" presName="rootComposite" presStyleCnt="0"/>
      <dgm:spPr/>
    </dgm:pt>
    <dgm:pt modelId="{41AE67B8-BE10-401A-B770-BEFE119F55F0}" type="pres">
      <dgm:prSet presAssocID="{8EEDEBA7-1826-48F9-9CDB-B3AC0D89BCED}" presName="rootText" presStyleLbl="node3" presStyleIdx="3" presStyleCnt="12" custScaleX="222094" custScaleY="511794" custLinFactY="100000" custLinFactNeighborX="21434" custLinFactNeighborY="182740">
        <dgm:presLayoutVars>
          <dgm:chPref val="3"/>
        </dgm:presLayoutVars>
      </dgm:prSet>
      <dgm:spPr/>
    </dgm:pt>
    <dgm:pt modelId="{F8312BAA-32E6-4F74-A3ED-C933E128FB21}" type="pres">
      <dgm:prSet presAssocID="{8EEDEBA7-1826-48F9-9CDB-B3AC0D89BCED}" presName="rootConnector" presStyleLbl="node3" presStyleIdx="3" presStyleCnt="12"/>
      <dgm:spPr/>
    </dgm:pt>
    <dgm:pt modelId="{B958CDF3-38BA-4E79-B099-BA56504E5778}" type="pres">
      <dgm:prSet presAssocID="{8EEDEBA7-1826-48F9-9CDB-B3AC0D89BCED}" presName="hierChild4" presStyleCnt="0"/>
      <dgm:spPr/>
    </dgm:pt>
    <dgm:pt modelId="{FFF20E02-0622-4921-8A03-F96EDB0333C7}" type="pres">
      <dgm:prSet presAssocID="{21B144E7-BFA8-457B-A6C5-40E62451B9BA}" presName="Name37" presStyleLbl="parChTrans1D4" presStyleIdx="6" presStyleCnt="15" custSzX="348808" custSzY="321032"/>
      <dgm:spPr/>
    </dgm:pt>
    <dgm:pt modelId="{715176CA-B4B7-4710-8E60-684099774BE8}" type="pres">
      <dgm:prSet presAssocID="{B00D4826-8FC3-48A7-986C-3D67A064C7B8}" presName="hierRoot2" presStyleCnt="0">
        <dgm:presLayoutVars>
          <dgm:hierBranch val="init"/>
        </dgm:presLayoutVars>
      </dgm:prSet>
      <dgm:spPr/>
    </dgm:pt>
    <dgm:pt modelId="{2901AE42-9EB1-43E9-96AF-83D98CDBEB85}" type="pres">
      <dgm:prSet presAssocID="{B00D4826-8FC3-48A7-986C-3D67A064C7B8}" presName="rootComposite" presStyleCnt="0"/>
      <dgm:spPr/>
    </dgm:pt>
    <dgm:pt modelId="{195E0035-F565-4DCD-98FB-AFE2CEEE7F02}" type="pres">
      <dgm:prSet presAssocID="{B00D4826-8FC3-48A7-986C-3D67A064C7B8}" presName="rootText" presStyleLbl="node4" presStyleIdx="6" presStyleCnt="15" custScaleX="196939" custScaleY="511794" custLinFactY="164604" custLinFactNeighborX="-55781" custLinFactNeighborY="200000">
        <dgm:presLayoutVars>
          <dgm:chPref val="3"/>
        </dgm:presLayoutVars>
      </dgm:prSet>
      <dgm:spPr/>
    </dgm:pt>
    <dgm:pt modelId="{DCC9AA5E-CB2B-4363-A89F-A652AAEFA5BB}" type="pres">
      <dgm:prSet presAssocID="{B00D4826-8FC3-48A7-986C-3D67A064C7B8}" presName="rootConnector" presStyleLbl="node4" presStyleIdx="6" presStyleCnt="15"/>
      <dgm:spPr/>
    </dgm:pt>
    <dgm:pt modelId="{5A38EF6E-248B-440A-8574-6B8A0BF9E1F3}" type="pres">
      <dgm:prSet presAssocID="{B00D4826-8FC3-48A7-986C-3D67A064C7B8}" presName="hierChild4" presStyleCnt="0"/>
      <dgm:spPr/>
    </dgm:pt>
    <dgm:pt modelId="{ADDB4589-BDEF-4BDE-916C-A0E6C971D453}" type="pres">
      <dgm:prSet presAssocID="{B00D4826-8FC3-48A7-986C-3D67A064C7B8}" presName="hierChild5" presStyleCnt="0"/>
      <dgm:spPr/>
    </dgm:pt>
    <dgm:pt modelId="{1FD1CCE3-C263-4BC0-B5D4-DCF434DC804D}" type="pres">
      <dgm:prSet presAssocID="{325DA67A-3242-42D1-8854-950BED9A2598}" presName="Name37" presStyleLbl="parChTrans1D4" presStyleIdx="7" presStyleCnt="15" custSzX="348808" custSzY="321032"/>
      <dgm:spPr/>
    </dgm:pt>
    <dgm:pt modelId="{1E1F6D06-1CB5-4CB7-AA4D-CFE9868986F6}" type="pres">
      <dgm:prSet presAssocID="{A468888E-E82A-4201-BAC1-9A426D5EA3CC}" presName="hierRoot2" presStyleCnt="0">
        <dgm:presLayoutVars>
          <dgm:hierBranch val="init"/>
        </dgm:presLayoutVars>
      </dgm:prSet>
      <dgm:spPr/>
    </dgm:pt>
    <dgm:pt modelId="{3B03FEF6-3743-4ADC-A708-D9ED506C430E}" type="pres">
      <dgm:prSet presAssocID="{A468888E-E82A-4201-BAC1-9A426D5EA3CC}" presName="rootComposite" presStyleCnt="0"/>
      <dgm:spPr/>
    </dgm:pt>
    <dgm:pt modelId="{E2A4D3F1-716A-4C1C-AE81-DF2333072612}" type="pres">
      <dgm:prSet presAssocID="{A468888E-E82A-4201-BAC1-9A426D5EA3CC}" presName="rootText" presStyleLbl="node4" presStyleIdx="7" presStyleCnt="15" custScaleX="191780" custScaleY="511794" custLinFactY="164974" custLinFactNeighborX="-2047" custLinFactNeighborY="200000">
        <dgm:presLayoutVars>
          <dgm:chPref val="3"/>
        </dgm:presLayoutVars>
      </dgm:prSet>
      <dgm:spPr/>
    </dgm:pt>
    <dgm:pt modelId="{0E1C3244-63B2-44B4-986F-7195E8A6B863}" type="pres">
      <dgm:prSet presAssocID="{A468888E-E82A-4201-BAC1-9A426D5EA3CC}" presName="rootConnector" presStyleLbl="node4" presStyleIdx="7" presStyleCnt="15"/>
      <dgm:spPr/>
    </dgm:pt>
    <dgm:pt modelId="{7D863DF0-1036-4481-93E8-F4CB02CDBFEC}" type="pres">
      <dgm:prSet presAssocID="{A468888E-E82A-4201-BAC1-9A426D5EA3CC}" presName="hierChild4" presStyleCnt="0"/>
      <dgm:spPr/>
    </dgm:pt>
    <dgm:pt modelId="{B68F027A-E284-4AA4-9980-B2FBF7838BCA}" type="pres">
      <dgm:prSet presAssocID="{BB082AF2-F3A0-497F-B370-56ADFC4CDED8}" presName="Name37" presStyleLbl="parChTrans1D4" presStyleIdx="8" presStyleCnt="15" custSzX="97665" custSzY="817307"/>
      <dgm:spPr/>
    </dgm:pt>
    <dgm:pt modelId="{C60734DD-C933-496E-A459-DDF3D734BB02}" type="pres">
      <dgm:prSet presAssocID="{F0CB96CC-B305-42F5-B357-733071498EEE}" presName="hierRoot2" presStyleCnt="0">
        <dgm:presLayoutVars>
          <dgm:hierBranch val="init"/>
        </dgm:presLayoutVars>
      </dgm:prSet>
      <dgm:spPr/>
    </dgm:pt>
    <dgm:pt modelId="{2872EF77-D4BC-4876-ABCF-F2951030FA2F}" type="pres">
      <dgm:prSet presAssocID="{F0CB96CC-B305-42F5-B357-733071498EEE}" presName="rootComposite" presStyleCnt="0"/>
      <dgm:spPr/>
    </dgm:pt>
    <dgm:pt modelId="{53D0A68B-8C1A-4654-B2E5-4B1325591239}" type="pres">
      <dgm:prSet presAssocID="{F0CB96CC-B305-42F5-B357-733071498EEE}" presName="rootText" presStyleLbl="node4" presStyleIdx="8" presStyleCnt="15" custScaleX="157870" custScaleY="537439" custLinFactX="-100000" custLinFactY="213480" custLinFactNeighborX="-129315" custLinFactNeighborY="300000">
        <dgm:presLayoutVars>
          <dgm:chPref val="3"/>
        </dgm:presLayoutVars>
      </dgm:prSet>
      <dgm:spPr/>
    </dgm:pt>
    <dgm:pt modelId="{61E820E1-358D-4937-8EC3-AFB25FE1F713}" type="pres">
      <dgm:prSet presAssocID="{F0CB96CC-B305-42F5-B357-733071498EEE}" presName="rootConnector" presStyleLbl="node4" presStyleIdx="8" presStyleCnt="15"/>
      <dgm:spPr/>
    </dgm:pt>
    <dgm:pt modelId="{4170A187-9F1C-4898-BA33-131DEBF71F23}" type="pres">
      <dgm:prSet presAssocID="{F0CB96CC-B305-42F5-B357-733071498EEE}" presName="hierChild4" presStyleCnt="0"/>
      <dgm:spPr/>
    </dgm:pt>
    <dgm:pt modelId="{D4997A33-E3C6-4CBB-933B-28EC1BF53F62}" type="pres">
      <dgm:prSet presAssocID="{F0CB96CC-B305-42F5-B357-733071498EEE}" presName="hierChild5" presStyleCnt="0"/>
      <dgm:spPr/>
    </dgm:pt>
    <dgm:pt modelId="{C71717E6-7F98-4BFA-9B5B-7F75044581C4}" type="pres">
      <dgm:prSet presAssocID="{511896A6-6B8F-4DCB-8F3E-1D232CB1EE07}" presName="Name37" presStyleLbl="parChTrans1D4" presStyleIdx="9" presStyleCnt="15" custSzX="97665" custSzY="2153136"/>
      <dgm:spPr/>
    </dgm:pt>
    <dgm:pt modelId="{F8508CFF-7DB2-40D8-B8C4-69699EDD810C}" type="pres">
      <dgm:prSet presAssocID="{BBC3EE21-7173-42F3-A966-2FA3D3184F6F}" presName="hierRoot2" presStyleCnt="0">
        <dgm:presLayoutVars>
          <dgm:hierBranch val="init"/>
        </dgm:presLayoutVars>
      </dgm:prSet>
      <dgm:spPr/>
    </dgm:pt>
    <dgm:pt modelId="{4F56F20D-80D1-4D8B-9BD9-C29B5BA42ACE}" type="pres">
      <dgm:prSet presAssocID="{BBC3EE21-7173-42F3-A966-2FA3D3184F6F}" presName="rootComposite" presStyleCnt="0"/>
      <dgm:spPr/>
    </dgm:pt>
    <dgm:pt modelId="{6B23A192-221A-4442-B9CD-7B8E151EB0A0}" type="pres">
      <dgm:prSet presAssocID="{BBC3EE21-7173-42F3-A966-2FA3D3184F6F}" presName="rootText" presStyleLbl="node4" presStyleIdx="9" presStyleCnt="15" custScaleX="150050" custScaleY="548109" custLinFactNeighborX="27475" custLinFactNeighborY="-77959">
        <dgm:presLayoutVars>
          <dgm:chPref val="3"/>
        </dgm:presLayoutVars>
      </dgm:prSet>
      <dgm:spPr/>
    </dgm:pt>
    <dgm:pt modelId="{5E2CA432-51FD-4918-B15D-FCCC28E3E052}" type="pres">
      <dgm:prSet presAssocID="{BBC3EE21-7173-42F3-A966-2FA3D3184F6F}" presName="rootConnector" presStyleLbl="node4" presStyleIdx="9" presStyleCnt="15"/>
      <dgm:spPr/>
    </dgm:pt>
    <dgm:pt modelId="{5A5475B9-224A-4BB0-AF70-5AF6C931B0C3}" type="pres">
      <dgm:prSet presAssocID="{BBC3EE21-7173-42F3-A966-2FA3D3184F6F}" presName="hierChild4" presStyleCnt="0"/>
      <dgm:spPr/>
    </dgm:pt>
    <dgm:pt modelId="{1750668A-BC72-45DE-891E-F375F1E7E941}" type="pres">
      <dgm:prSet presAssocID="{BBC3EE21-7173-42F3-A966-2FA3D3184F6F}" presName="hierChild5" presStyleCnt="0"/>
      <dgm:spPr/>
    </dgm:pt>
    <dgm:pt modelId="{B700BBA0-1BBD-4368-97B0-26DC36033BAF}" type="pres">
      <dgm:prSet presAssocID="{A468888E-E82A-4201-BAC1-9A426D5EA3CC}" presName="hierChild5" presStyleCnt="0"/>
      <dgm:spPr/>
    </dgm:pt>
    <dgm:pt modelId="{4BD15EFD-AD2F-4F11-9C32-D244176EBD70}" type="pres">
      <dgm:prSet presAssocID="{8EEDEBA7-1826-48F9-9CDB-B3AC0D89BCED}" presName="hierChild5" presStyleCnt="0"/>
      <dgm:spPr/>
    </dgm:pt>
    <dgm:pt modelId="{B207BD22-D033-4CCD-AE42-A5366BF1E793}" type="pres">
      <dgm:prSet presAssocID="{5CB080E4-5F00-49E4-9545-B93789EB85AB}" presName="hierChild5" presStyleCnt="0"/>
      <dgm:spPr/>
    </dgm:pt>
    <dgm:pt modelId="{7C4D61D3-E126-4F71-9F6A-2CA6D7FF660D}" type="pres">
      <dgm:prSet presAssocID="{A3E6AB45-0F81-4265-939E-FB0A43D18482}" presName="Name37" presStyleLbl="parChTrans1D2" presStyleIdx="1" presStyleCnt="8" custSzX="924976" custSzY="321032"/>
      <dgm:spPr/>
    </dgm:pt>
    <dgm:pt modelId="{2CCEDB82-DF37-4BE5-A1E0-E3E8833EB095}" type="pres">
      <dgm:prSet presAssocID="{17CD3F84-5309-47C0-8397-D895A4D9E237}" presName="hierRoot2" presStyleCnt="0">
        <dgm:presLayoutVars>
          <dgm:hierBranch val="init"/>
        </dgm:presLayoutVars>
      </dgm:prSet>
      <dgm:spPr/>
    </dgm:pt>
    <dgm:pt modelId="{1102BA0E-B452-40C6-8A17-194803647DF6}" type="pres">
      <dgm:prSet presAssocID="{17CD3F84-5309-47C0-8397-D895A4D9E237}" presName="rootComposite" presStyleCnt="0"/>
      <dgm:spPr/>
    </dgm:pt>
    <dgm:pt modelId="{5776D5F7-A1F9-4F52-BD89-EAD7F8EF7150}" type="pres">
      <dgm:prSet presAssocID="{17CD3F84-5309-47C0-8397-D895A4D9E237}" presName="rootText" presStyleLbl="node2" presStyleIdx="1" presStyleCnt="8" custScaleX="140576" custScaleY="511794" custLinFactX="-41401" custLinFactY="100000" custLinFactNeighborX="-100000" custLinFactNeighborY="105255">
        <dgm:presLayoutVars>
          <dgm:chPref val="3"/>
        </dgm:presLayoutVars>
      </dgm:prSet>
      <dgm:spPr/>
    </dgm:pt>
    <dgm:pt modelId="{E2552AF9-1E83-47A8-97F9-83229963E6ED}" type="pres">
      <dgm:prSet presAssocID="{17CD3F84-5309-47C0-8397-D895A4D9E237}" presName="rootConnector" presStyleLbl="node2" presStyleIdx="1" presStyleCnt="8"/>
      <dgm:spPr/>
    </dgm:pt>
    <dgm:pt modelId="{D82B0D51-B51D-4CAC-82F7-766656C5C368}" type="pres">
      <dgm:prSet presAssocID="{17CD3F84-5309-47C0-8397-D895A4D9E237}" presName="hierChild4" presStyleCnt="0"/>
      <dgm:spPr/>
    </dgm:pt>
    <dgm:pt modelId="{8E2724B8-3E95-4D51-AA42-86810712561C}" type="pres">
      <dgm:prSet presAssocID="{17CD3F84-5309-47C0-8397-D895A4D9E237}" presName="hierChild5" presStyleCnt="0"/>
      <dgm:spPr/>
    </dgm:pt>
    <dgm:pt modelId="{56460E4B-311A-4200-A0FA-F32C79425E51}" type="pres">
      <dgm:prSet presAssocID="{193ECD6F-EF67-48BA-AC91-D7BF90C38A7C}" presName="Name37" presStyleLbl="parChTrans1D2" presStyleIdx="2" presStyleCnt="8" custSzX="226676" custSzY="321032"/>
      <dgm:spPr/>
    </dgm:pt>
    <dgm:pt modelId="{807D178C-D939-466B-A63E-F57ACDC1506D}" type="pres">
      <dgm:prSet presAssocID="{DC1C8468-DBCD-432F-9325-B2EC324CA45A}" presName="hierRoot2" presStyleCnt="0">
        <dgm:presLayoutVars>
          <dgm:hierBranch val="init"/>
        </dgm:presLayoutVars>
      </dgm:prSet>
      <dgm:spPr/>
    </dgm:pt>
    <dgm:pt modelId="{84A1B4B5-E211-43E6-808C-284485416448}" type="pres">
      <dgm:prSet presAssocID="{DC1C8468-DBCD-432F-9325-B2EC324CA45A}" presName="rootComposite" presStyleCnt="0"/>
      <dgm:spPr/>
    </dgm:pt>
    <dgm:pt modelId="{FB64B5F3-3592-4833-9795-DD5BDC5E9EFA}" type="pres">
      <dgm:prSet presAssocID="{DC1C8468-DBCD-432F-9325-B2EC324CA45A}" presName="rootText" presStyleLbl="node2" presStyleIdx="2" presStyleCnt="8" custScaleX="140576" custScaleY="511794" custLinFactY="100000" custLinFactNeighborX="-50831" custLinFactNeighborY="114771">
        <dgm:presLayoutVars>
          <dgm:chPref val="3"/>
        </dgm:presLayoutVars>
      </dgm:prSet>
      <dgm:spPr/>
    </dgm:pt>
    <dgm:pt modelId="{26693DBB-BAFB-4EB7-92FD-6467E1DCC304}" type="pres">
      <dgm:prSet presAssocID="{DC1C8468-DBCD-432F-9325-B2EC324CA45A}" presName="rootConnector" presStyleLbl="node2" presStyleIdx="2" presStyleCnt="8"/>
      <dgm:spPr/>
    </dgm:pt>
    <dgm:pt modelId="{6EF06756-AE32-48D0-912D-3C498E4BD33D}" type="pres">
      <dgm:prSet presAssocID="{DC1C8468-DBCD-432F-9325-B2EC324CA45A}" presName="hierChild4" presStyleCnt="0"/>
      <dgm:spPr/>
    </dgm:pt>
    <dgm:pt modelId="{DF1F6023-0A54-4FA0-9BC4-2C020D836CF2}" type="pres">
      <dgm:prSet presAssocID="{DC1C8468-DBCD-432F-9325-B2EC324CA45A}" presName="hierChild5" presStyleCnt="0"/>
      <dgm:spPr/>
    </dgm:pt>
    <dgm:pt modelId="{3BB2D036-B04F-46A1-9641-5290DD26FC87}" type="pres">
      <dgm:prSet presAssocID="{2B7FD0E6-522A-4654-8313-924FEDEFBD91}" presName="Name37" presStyleLbl="parChTrans1D2" presStyleIdx="3" presStyleCnt="8" custSzX="471622" custSzY="321032"/>
      <dgm:spPr/>
    </dgm:pt>
    <dgm:pt modelId="{27C53F52-E770-4D9C-9788-376160FF8540}" type="pres">
      <dgm:prSet presAssocID="{9CD2CADA-635D-4AD7-87BD-E3F6E3E74EA5}" presName="hierRoot2" presStyleCnt="0">
        <dgm:presLayoutVars>
          <dgm:hierBranch val="init"/>
        </dgm:presLayoutVars>
      </dgm:prSet>
      <dgm:spPr/>
    </dgm:pt>
    <dgm:pt modelId="{562AF16E-D5DF-4562-8F7C-8458A196A7AF}" type="pres">
      <dgm:prSet presAssocID="{9CD2CADA-635D-4AD7-87BD-E3F6E3E74EA5}" presName="rootComposite" presStyleCnt="0"/>
      <dgm:spPr/>
    </dgm:pt>
    <dgm:pt modelId="{52FB2A54-34C8-4FB0-8D73-F111A78B9596}" type="pres">
      <dgm:prSet presAssocID="{9CD2CADA-635D-4AD7-87BD-E3F6E3E74EA5}" presName="rootText" presStyleLbl="node2" presStyleIdx="3" presStyleCnt="8" custScaleX="192659" custScaleY="511794" custLinFactY="100000" custLinFactNeighborX="97114" custLinFactNeighborY="116290">
        <dgm:presLayoutVars>
          <dgm:chPref val="3"/>
        </dgm:presLayoutVars>
      </dgm:prSet>
      <dgm:spPr/>
    </dgm:pt>
    <dgm:pt modelId="{2666E947-1812-416B-9CA7-762F0485F13B}" type="pres">
      <dgm:prSet presAssocID="{9CD2CADA-635D-4AD7-87BD-E3F6E3E74EA5}" presName="rootConnector" presStyleLbl="node2" presStyleIdx="3" presStyleCnt="8"/>
      <dgm:spPr/>
    </dgm:pt>
    <dgm:pt modelId="{46D342D5-7677-4960-A1A6-1476F1DF6365}" type="pres">
      <dgm:prSet presAssocID="{9CD2CADA-635D-4AD7-87BD-E3F6E3E74EA5}" presName="hierChild4" presStyleCnt="0"/>
      <dgm:spPr/>
    </dgm:pt>
    <dgm:pt modelId="{88BBC826-D346-4DCA-8CDE-2144DBB61EA8}" type="pres">
      <dgm:prSet presAssocID="{9CD2CADA-635D-4AD7-87BD-E3F6E3E74EA5}" presName="hierChild5" presStyleCnt="0"/>
      <dgm:spPr/>
    </dgm:pt>
    <dgm:pt modelId="{5295A64E-3662-477E-8B67-18192674EE9A}" type="pres">
      <dgm:prSet presAssocID="{D8002918-E104-4DF4-A113-E9780224E3C9}" presName="Name37" presStyleLbl="parChTrans1D2" presStyleIdx="4" presStyleCnt="8" custSzX="1298570" custSzY="321032"/>
      <dgm:spPr/>
    </dgm:pt>
    <dgm:pt modelId="{F24F224A-ED86-4EF3-9331-5DE3B15957BE}" type="pres">
      <dgm:prSet presAssocID="{9986F2F6-9230-4570-8C52-1319BA088952}" presName="hierRoot2" presStyleCnt="0">
        <dgm:presLayoutVars>
          <dgm:hierBranch val="init"/>
        </dgm:presLayoutVars>
      </dgm:prSet>
      <dgm:spPr/>
    </dgm:pt>
    <dgm:pt modelId="{D6866521-F449-4310-BF23-4479665FC49C}" type="pres">
      <dgm:prSet presAssocID="{9986F2F6-9230-4570-8C52-1319BA088952}" presName="rootComposite" presStyleCnt="0"/>
      <dgm:spPr/>
    </dgm:pt>
    <dgm:pt modelId="{D5908A9C-5D15-4B7B-8787-15C7694F06DC}" type="pres">
      <dgm:prSet presAssocID="{9986F2F6-9230-4570-8C52-1319BA088952}" presName="rootText" presStyleLbl="node2" presStyleIdx="4" presStyleCnt="8" custScaleX="251836" custScaleY="511794" custLinFactY="100000" custLinFactNeighborX="59567" custLinFactNeighborY="114670">
        <dgm:presLayoutVars>
          <dgm:chPref val="3"/>
        </dgm:presLayoutVars>
      </dgm:prSet>
      <dgm:spPr/>
    </dgm:pt>
    <dgm:pt modelId="{059B97D6-E465-44B2-AC65-9B07C88E1B05}" type="pres">
      <dgm:prSet presAssocID="{9986F2F6-9230-4570-8C52-1319BA088952}" presName="rootConnector" presStyleLbl="node2" presStyleIdx="4" presStyleCnt="8"/>
      <dgm:spPr/>
    </dgm:pt>
    <dgm:pt modelId="{C721F763-86DA-473B-A257-CC67BAB6D22A}" type="pres">
      <dgm:prSet presAssocID="{9986F2F6-9230-4570-8C52-1319BA088952}" presName="hierChild4" presStyleCnt="0"/>
      <dgm:spPr/>
    </dgm:pt>
    <dgm:pt modelId="{F2F116BB-C3BE-4350-BCBE-EAA5E8A6A23B}" type="pres">
      <dgm:prSet presAssocID="{5DBCD627-0358-4CD9-826A-AA2762F08216}" presName="Name37" presStyleLbl="parChTrans1D3" presStyleIdx="4" presStyleCnt="12" custSzX="349149" custSzY="321032"/>
      <dgm:spPr/>
    </dgm:pt>
    <dgm:pt modelId="{E0ECEAB0-2383-413D-A1DA-8A57922DF835}" type="pres">
      <dgm:prSet presAssocID="{3FF1F6E5-DEB6-4AA9-8CA3-5398EE5601B8}" presName="hierRoot2" presStyleCnt="0">
        <dgm:presLayoutVars>
          <dgm:hierBranch val="init"/>
        </dgm:presLayoutVars>
      </dgm:prSet>
      <dgm:spPr/>
    </dgm:pt>
    <dgm:pt modelId="{43A02934-4C50-4387-BA13-AFB7FD5065FB}" type="pres">
      <dgm:prSet presAssocID="{3FF1F6E5-DEB6-4AA9-8CA3-5398EE5601B8}" presName="rootComposite" presStyleCnt="0"/>
      <dgm:spPr/>
    </dgm:pt>
    <dgm:pt modelId="{3F240236-85CE-4271-9A86-A57D816BF8D5}" type="pres">
      <dgm:prSet presAssocID="{3FF1F6E5-DEB6-4AA9-8CA3-5398EE5601B8}" presName="rootText" presStyleLbl="node3" presStyleIdx="4" presStyleCnt="12" custScaleX="157817" custScaleY="511794" custLinFactY="100000" custLinFactNeighborX="53570" custLinFactNeighborY="195733">
        <dgm:presLayoutVars>
          <dgm:chPref val="3"/>
        </dgm:presLayoutVars>
      </dgm:prSet>
      <dgm:spPr/>
    </dgm:pt>
    <dgm:pt modelId="{7D2F127E-2D40-4F94-9AE7-C799BDCF6F6B}" type="pres">
      <dgm:prSet presAssocID="{3FF1F6E5-DEB6-4AA9-8CA3-5398EE5601B8}" presName="rootConnector" presStyleLbl="node3" presStyleIdx="4" presStyleCnt="12"/>
      <dgm:spPr/>
    </dgm:pt>
    <dgm:pt modelId="{2E023B60-82F9-46B1-9BF1-75CF6D1D5ECA}" type="pres">
      <dgm:prSet presAssocID="{3FF1F6E5-DEB6-4AA9-8CA3-5398EE5601B8}" presName="hierChild4" presStyleCnt="0"/>
      <dgm:spPr/>
    </dgm:pt>
    <dgm:pt modelId="{D00C5951-7AF5-4C07-B246-65DE373ADCCA}" type="pres">
      <dgm:prSet presAssocID="{CF79E86B-78B1-4147-9B6D-2F58F3CA978A}" presName="Name37" presStyleLbl="parChTrans1D4" presStyleIdx="10" presStyleCnt="15" custSzX="97665" custSzY="817307"/>
      <dgm:spPr/>
    </dgm:pt>
    <dgm:pt modelId="{3B6EC401-53E6-4AF5-A0B2-BD929F61EF17}" type="pres">
      <dgm:prSet presAssocID="{253AACFA-8DAA-4C00-8A8A-71D48B047A5F}" presName="hierRoot2" presStyleCnt="0">
        <dgm:presLayoutVars>
          <dgm:hierBranch val="init"/>
        </dgm:presLayoutVars>
      </dgm:prSet>
      <dgm:spPr/>
    </dgm:pt>
    <dgm:pt modelId="{D153E6A1-3E1D-400D-B872-81270394EFDC}" type="pres">
      <dgm:prSet presAssocID="{253AACFA-8DAA-4C00-8A8A-71D48B047A5F}" presName="rootComposite" presStyleCnt="0"/>
      <dgm:spPr/>
    </dgm:pt>
    <dgm:pt modelId="{4DE09A02-8364-4CAD-A686-EA01A279BECB}" type="pres">
      <dgm:prSet presAssocID="{253AACFA-8DAA-4C00-8A8A-71D48B047A5F}" presName="rootText" presStyleLbl="node4" presStyleIdx="10" presStyleCnt="15" custScaleX="163329" custScaleY="511794" custLinFactY="187601" custLinFactNeighborX="51374" custLinFactNeighborY="200000">
        <dgm:presLayoutVars>
          <dgm:chPref val="3"/>
        </dgm:presLayoutVars>
      </dgm:prSet>
      <dgm:spPr/>
    </dgm:pt>
    <dgm:pt modelId="{C2F3816E-737D-4D3F-9136-26686D63C879}" type="pres">
      <dgm:prSet presAssocID="{253AACFA-8DAA-4C00-8A8A-71D48B047A5F}" presName="rootConnector" presStyleLbl="node4" presStyleIdx="10" presStyleCnt="15"/>
      <dgm:spPr/>
    </dgm:pt>
    <dgm:pt modelId="{FF932C2A-E258-4152-9C2D-0A1A511D9CAC}" type="pres">
      <dgm:prSet presAssocID="{253AACFA-8DAA-4C00-8A8A-71D48B047A5F}" presName="hierChild4" presStyleCnt="0"/>
      <dgm:spPr/>
    </dgm:pt>
    <dgm:pt modelId="{5912FE44-3D72-4DF7-BA4B-9308BFDC8634}" type="pres">
      <dgm:prSet presAssocID="{253AACFA-8DAA-4C00-8A8A-71D48B047A5F}" presName="hierChild5" presStyleCnt="0"/>
      <dgm:spPr/>
    </dgm:pt>
    <dgm:pt modelId="{ACEE7ADE-EE1C-4756-ADA0-ABBC8F64943F}" type="pres">
      <dgm:prSet presAssocID="{3FF1F6E5-DEB6-4AA9-8CA3-5398EE5601B8}" presName="hierChild5" presStyleCnt="0"/>
      <dgm:spPr/>
    </dgm:pt>
    <dgm:pt modelId="{5B9F8C84-5B8B-4D8E-B40B-F37A0D47579C}" type="pres">
      <dgm:prSet presAssocID="{FE67EBAA-B7FF-49A5-9749-97EEA023CE53}" presName="Name37" presStyleLbl="parChTrans1D3" presStyleIdx="5" presStyleCnt="12" custSzX="349149" custSzY="321032"/>
      <dgm:spPr/>
    </dgm:pt>
    <dgm:pt modelId="{804082F7-073C-4264-A4C7-A611F96C087F}" type="pres">
      <dgm:prSet presAssocID="{BCBA5BFF-D0A8-45E3-8DAA-0F2AC8D945B1}" presName="hierRoot2" presStyleCnt="0">
        <dgm:presLayoutVars>
          <dgm:hierBranch val="init"/>
        </dgm:presLayoutVars>
      </dgm:prSet>
      <dgm:spPr/>
    </dgm:pt>
    <dgm:pt modelId="{E15465F9-47E9-433B-868E-C0D4EF4729F7}" type="pres">
      <dgm:prSet presAssocID="{BCBA5BFF-D0A8-45E3-8DAA-0F2AC8D945B1}" presName="rootComposite" presStyleCnt="0"/>
      <dgm:spPr/>
    </dgm:pt>
    <dgm:pt modelId="{B8B49C7E-2A5F-4C95-A24B-282FD9280A7F}" type="pres">
      <dgm:prSet presAssocID="{BCBA5BFF-D0A8-45E3-8DAA-0F2AC8D945B1}" presName="rootText" presStyleLbl="node3" presStyleIdx="5" presStyleCnt="12" custScaleX="249697" custScaleY="511794" custLinFactY="100000" custLinFactNeighborX="63003" custLinFactNeighborY="195733">
        <dgm:presLayoutVars>
          <dgm:chPref val="3"/>
        </dgm:presLayoutVars>
      </dgm:prSet>
      <dgm:spPr/>
    </dgm:pt>
    <dgm:pt modelId="{8DD2F35C-8CCB-44FC-B824-F40FFFE75AF9}" type="pres">
      <dgm:prSet presAssocID="{BCBA5BFF-D0A8-45E3-8DAA-0F2AC8D945B1}" presName="rootConnector" presStyleLbl="node3" presStyleIdx="5" presStyleCnt="12"/>
      <dgm:spPr/>
    </dgm:pt>
    <dgm:pt modelId="{3C2777B4-693D-4E89-9007-56069F8D5621}" type="pres">
      <dgm:prSet presAssocID="{BCBA5BFF-D0A8-45E3-8DAA-0F2AC8D945B1}" presName="hierChild4" presStyleCnt="0"/>
      <dgm:spPr/>
    </dgm:pt>
    <dgm:pt modelId="{3A3FDB33-2D97-4552-A22B-C6F6BB5F43EE}" type="pres">
      <dgm:prSet presAssocID="{C28DE436-097C-4425-958D-CE2FBC9785B4}" presName="Name37" presStyleLbl="parChTrans1D4" presStyleIdx="11" presStyleCnt="15" custSzX="97665" custSzY="817307"/>
      <dgm:spPr/>
    </dgm:pt>
    <dgm:pt modelId="{29F98792-70DB-46F6-A241-CEA34783B538}" type="pres">
      <dgm:prSet presAssocID="{98C9C5F9-6FDE-4A66-B792-1F00AAA98038}" presName="hierRoot2" presStyleCnt="0">
        <dgm:presLayoutVars>
          <dgm:hierBranch val="init"/>
        </dgm:presLayoutVars>
      </dgm:prSet>
      <dgm:spPr/>
    </dgm:pt>
    <dgm:pt modelId="{302C7291-FEDA-4C20-A99F-FD8AAC265602}" type="pres">
      <dgm:prSet presAssocID="{98C9C5F9-6FDE-4A66-B792-1F00AAA98038}" presName="rootComposite" presStyleCnt="0"/>
      <dgm:spPr/>
    </dgm:pt>
    <dgm:pt modelId="{50EED978-25F8-4F66-A3C6-39229B8FCF59}" type="pres">
      <dgm:prSet presAssocID="{98C9C5F9-6FDE-4A66-B792-1F00AAA98038}" presName="rootText" presStyleLbl="node4" presStyleIdx="11" presStyleCnt="15" custScaleX="234662" custScaleY="511794" custLinFactY="134473" custLinFactNeighborX="78069" custLinFactNeighborY="200000">
        <dgm:presLayoutVars>
          <dgm:chPref val="3"/>
        </dgm:presLayoutVars>
      </dgm:prSet>
      <dgm:spPr/>
    </dgm:pt>
    <dgm:pt modelId="{2E7F0DA8-F40E-4128-9E6C-8925B390F3F7}" type="pres">
      <dgm:prSet presAssocID="{98C9C5F9-6FDE-4A66-B792-1F00AAA98038}" presName="rootConnector" presStyleLbl="node4" presStyleIdx="11" presStyleCnt="15"/>
      <dgm:spPr/>
    </dgm:pt>
    <dgm:pt modelId="{0047E694-A0FC-4C1B-96EA-71FC682B049A}" type="pres">
      <dgm:prSet presAssocID="{98C9C5F9-6FDE-4A66-B792-1F00AAA98038}" presName="hierChild4" presStyleCnt="0"/>
      <dgm:spPr/>
    </dgm:pt>
    <dgm:pt modelId="{E8941F45-9D6A-4FE6-B194-B5529CD63C0A}" type="pres">
      <dgm:prSet presAssocID="{98C9C5F9-6FDE-4A66-B792-1F00AAA98038}" presName="hierChild5" presStyleCnt="0"/>
      <dgm:spPr/>
    </dgm:pt>
    <dgm:pt modelId="{656624CA-F707-4A69-BF46-64069E61A03D}" type="pres">
      <dgm:prSet presAssocID="{A900CBE2-16BE-4E88-AD56-EFD36F430B29}" presName="Name37" presStyleLbl="parChTrans1D4" presStyleIdx="12" presStyleCnt="15" custSzX="97665" custSzY="2153136"/>
      <dgm:spPr/>
    </dgm:pt>
    <dgm:pt modelId="{83AF047C-2CC1-4CE4-BC0C-F3DB5B1F49AB}" type="pres">
      <dgm:prSet presAssocID="{4A48C7A2-DAC9-4F51-AA66-9006C949AFD7}" presName="hierRoot2" presStyleCnt="0">
        <dgm:presLayoutVars>
          <dgm:hierBranch val="init"/>
        </dgm:presLayoutVars>
      </dgm:prSet>
      <dgm:spPr/>
    </dgm:pt>
    <dgm:pt modelId="{9A72B5E3-3D82-45D9-8361-27A84B16C357}" type="pres">
      <dgm:prSet presAssocID="{4A48C7A2-DAC9-4F51-AA66-9006C949AFD7}" presName="rootComposite" presStyleCnt="0"/>
      <dgm:spPr/>
    </dgm:pt>
    <dgm:pt modelId="{2CDF9D18-BA4E-4976-BF0A-BCE336E97DBF}" type="pres">
      <dgm:prSet presAssocID="{4A48C7A2-DAC9-4F51-AA66-9006C949AFD7}" presName="rootText" presStyleLbl="node4" presStyleIdx="12" presStyleCnt="15" custScaleX="202254" custScaleY="511794" custLinFactY="134473" custLinFactNeighborX="78069" custLinFactNeighborY="200000">
        <dgm:presLayoutVars>
          <dgm:chPref val="3"/>
        </dgm:presLayoutVars>
      </dgm:prSet>
      <dgm:spPr/>
    </dgm:pt>
    <dgm:pt modelId="{BC639B0A-17F3-49CE-80E1-C33D3DCFC0D6}" type="pres">
      <dgm:prSet presAssocID="{4A48C7A2-DAC9-4F51-AA66-9006C949AFD7}" presName="rootConnector" presStyleLbl="node4" presStyleIdx="12" presStyleCnt="15"/>
      <dgm:spPr/>
    </dgm:pt>
    <dgm:pt modelId="{C8F921E9-3D58-4420-B3AF-2C294D0F00CF}" type="pres">
      <dgm:prSet presAssocID="{4A48C7A2-DAC9-4F51-AA66-9006C949AFD7}" presName="hierChild4" presStyleCnt="0"/>
      <dgm:spPr/>
    </dgm:pt>
    <dgm:pt modelId="{67103DE6-B27B-4A72-9574-5F22D27160A6}" type="pres">
      <dgm:prSet presAssocID="{4A48C7A2-DAC9-4F51-AA66-9006C949AFD7}" presName="hierChild5" presStyleCnt="0"/>
      <dgm:spPr/>
    </dgm:pt>
    <dgm:pt modelId="{23192F60-D9F3-4372-9168-CC33E1DF3B4C}" type="pres">
      <dgm:prSet presAssocID="{BCBA5BFF-D0A8-45E3-8DAA-0F2AC8D945B1}" presName="hierChild5" presStyleCnt="0"/>
      <dgm:spPr/>
    </dgm:pt>
    <dgm:pt modelId="{7338A7E1-C4D3-4829-948B-9CDE8B1C4CE1}" type="pres">
      <dgm:prSet presAssocID="{9986F2F6-9230-4570-8C52-1319BA088952}" presName="hierChild5" presStyleCnt="0"/>
      <dgm:spPr/>
    </dgm:pt>
    <dgm:pt modelId="{D34E5EAE-9897-4F3E-BFB9-9D795024C404}" type="pres">
      <dgm:prSet presAssocID="{46198210-ECAE-4403-A572-0BBDCB04D7DA}" presName="Name37" presStyleLbl="parChTrans1D2" presStyleIdx="5" presStyleCnt="8" custSzX="1996869" custSzY="321032"/>
      <dgm:spPr/>
    </dgm:pt>
    <dgm:pt modelId="{218F87E0-7498-42F1-BF1B-0E1F8CF6E79E}" type="pres">
      <dgm:prSet presAssocID="{21EC5ECC-E323-4A1E-8643-DCF135B5A2A0}" presName="hierRoot2" presStyleCnt="0">
        <dgm:presLayoutVars>
          <dgm:hierBranch val="init"/>
        </dgm:presLayoutVars>
      </dgm:prSet>
      <dgm:spPr/>
    </dgm:pt>
    <dgm:pt modelId="{E6012469-1ACB-4164-BF71-C3F823BBC474}" type="pres">
      <dgm:prSet presAssocID="{21EC5ECC-E323-4A1E-8643-DCF135B5A2A0}" presName="rootComposite" presStyleCnt="0"/>
      <dgm:spPr/>
    </dgm:pt>
    <dgm:pt modelId="{6DB1A943-8D3D-4B37-AE58-B291E2A2737E}" type="pres">
      <dgm:prSet presAssocID="{21EC5ECC-E323-4A1E-8643-DCF135B5A2A0}" presName="rootText" presStyleLbl="node2" presStyleIdx="5" presStyleCnt="8" custScaleX="171861" custScaleY="511794" custLinFactY="100000" custLinFactNeighborX="94496" custLinFactNeighborY="109401">
        <dgm:presLayoutVars>
          <dgm:chPref val="3"/>
        </dgm:presLayoutVars>
      </dgm:prSet>
      <dgm:spPr/>
    </dgm:pt>
    <dgm:pt modelId="{1D6E0247-5E63-40AF-9481-95117898280C}" type="pres">
      <dgm:prSet presAssocID="{21EC5ECC-E323-4A1E-8643-DCF135B5A2A0}" presName="rootConnector" presStyleLbl="node2" presStyleIdx="5" presStyleCnt="8"/>
      <dgm:spPr/>
    </dgm:pt>
    <dgm:pt modelId="{8F602821-41CD-4C1C-AF71-0EB9C7A97E0A}" type="pres">
      <dgm:prSet presAssocID="{21EC5ECC-E323-4A1E-8643-DCF135B5A2A0}" presName="hierChild4" presStyleCnt="0"/>
      <dgm:spPr/>
    </dgm:pt>
    <dgm:pt modelId="{F49F4B06-838D-48FE-96D0-005856C140C2}" type="pres">
      <dgm:prSet presAssocID="{21EC5ECC-E323-4A1E-8643-DCF135B5A2A0}" presName="hierChild5" presStyleCnt="0"/>
      <dgm:spPr/>
    </dgm:pt>
    <dgm:pt modelId="{49956A86-92B0-4344-8B4E-366BDFF0842A}" type="pres">
      <dgm:prSet presAssocID="{62A07016-D088-4977-A763-06FCF2F045DC}" presName="Name37" presStyleLbl="parChTrans1D2" presStyleIdx="6" presStyleCnt="8" custSzX="2695168" custSzY="321032"/>
      <dgm:spPr/>
    </dgm:pt>
    <dgm:pt modelId="{EEFECA15-CA12-4657-82C5-6EA5A2BC77A7}" type="pres">
      <dgm:prSet presAssocID="{793BAC20-3943-4A90-AE63-51C98357C3D8}" presName="hierRoot2" presStyleCnt="0">
        <dgm:presLayoutVars>
          <dgm:hierBranch val="init"/>
        </dgm:presLayoutVars>
      </dgm:prSet>
      <dgm:spPr/>
    </dgm:pt>
    <dgm:pt modelId="{9895F40C-FBE3-4AEF-8C4B-544A42FEE7EC}" type="pres">
      <dgm:prSet presAssocID="{793BAC20-3943-4A90-AE63-51C98357C3D8}" presName="rootComposite" presStyleCnt="0"/>
      <dgm:spPr/>
    </dgm:pt>
    <dgm:pt modelId="{530FCFD1-E769-4147-BC59-240219FD45FF}" type="pres">
      <dgm:prSet presAssocID="{793BAC20-3943-4A90-AE63-51C98357C3D8}" presName="rootText" presStyleLbl="node2" presStyleIdx="6" presStyleCnt="8" custScaleX="169312" custScaleY="518681" custLinFactX="13336" custLinFactY="100000" custLinFactNeighborX="100000" custLinFactNeighborY="110875">
        <dgm:presLayoutVars>
          <dgm:chPref val="3"/>
        </dgm:presLayoutVars>
      </dgm:prSet>
      <dgm:spPr/>
    </dgm:pt>
    <dgm:pt modelId="{65E9FCB4-AA18-467A-8EC6-8A4AFAC60142}" type="pres">
      <dgm:prSet presAssocID="{793BAC20-3943-4A90-AE63-51C98357C3D8}" presName="rootConnector" presStyleLbl="node2" presStyleIdx="6" presStyleCnt="8"/>
      <dgm:spPr/>
    </dgm:pt>
    <dgm:pt modelId="{9C17DE56-54CA-42B8-A24D-CDED4AB372A9}" type="pres">
      <dgm:prSet presAssocID="{793BAC20-3943-4A90-AE63-51C98357C3D8}" presName="hierChild4" presStyleCnt="0"/>
      <dgm:spPr/>
    </dgm:pt>
    <dgm:pt modelId="{95A36234-3702-470D-833E-C9C99204E57A}" type="pres">
      <dgm:prSet presAssocID="{9F7F46CE-BF0D-4AF8-A40C-99A46FAEB9DD}" presName="Name37" presStyleLbl="parChTrans1D3" presStyleIdx="6" presStyleCnt="12" custSzX="97665" custSzY="321032"/>
      <dgm:spPr/>
    </dgm:pt>
    <dgm:pt modelId="{CBAF8945-3F8D-467F-9D39-25D4706A2E55}" type="pres">
      <dgm:prSet presAssocID="{A5543A82-6C82-4579-8D21-7B489B0CE7C8}" presName="hierRoot2" presStyleCnt="0">
        <dgm:presLayoutVars>
          <dgm:hierBranch val="init"/>
        </dgm:presLayoutVars>
      </dgm:prSet>
      <dgm:spPr/>
    </dgm:pt>
    <dgm:pt modelId="{8183EC83-BBE0-40E3-AA93-A476CC52FF5A}" type="pres">
      <dgm:prSet presAssocID="{A5543A82-6C82-4579-8D21-7B489B0CE7C8}" presName="rootComposite" presStyleCnt="0"/>
      <dgm:spPr/>
    </dgm:pt>
    <dgm:pt modelId="{21348776-D168-4A03-95F0-DDD32250C42F}" type="pres">
      <dgm:prSet presAssocID="{A5543A82-6C82-4579-8D21-7B489B0CE7C8}" presName="rootText" presStyleLbl="node3" presStyleIdx="6" presStyleCnt="12" custScaleX="194196" custScaleY="469216" custLinFactY="100000" custLinFactNeighborX="45558" custLinFactNeighborY="166084">
        <dgm:presLayoutVars>
          <dgm:chPref val="3"/>
        </dgm:presLayoutVars>
      </dgm:prSet>
      <dgm:spPr/>
    </dgm:pt>
    <dgm:pt modelId="{70FCB700-9F89-49F1-AB03-D5FDBF4CE1C4}" type="pres">
      <dgm:prSet presAssocID="{A5543A82-6C82-4579-8D21-7B489B0CE7C8}" presName="rootConnector" presStyleLbl="node3" presStyleIdx="6" presStyleCnt="12"/>
      <dgm:spPr/>
    </dgm:pt>
    <dgm:pt modelId="{522BBDB6-E6EA-4884-9ADC-AE090A79DEBC}" type="pres">
      <dgm:prSet presAssocID="{A5543A82-6C82-4579-8D21-7B489B0CE7C8}" presName="hierChild4" presStyleCnt="0"/>
      <dgm:spPr/>
    </dgm:pt>
    <dgm:pt modelId="{86D93827-4346-49D3-B300-034C6E31B1BE}" type="pres">
      <dgm:prSet presAssocID="{92B9E887-7F3A-4324-B70E-294B6156D596}" presName="Name37" presStyleLbl="parChTrans1D4" presStyleIdx="13" presStyleCnt="15" custSzX="97665" custSzY="817307"/>
      <dgm:spPr/>
    </dgm:pt>
    <dgm:pt modelId="{F7200C64-EF42-471B-8501-1E6D0B6084AD}" type="pres">
      <dgm:prSet presAssocID="{F2BD727E-5780-4834-A318-9D036C4B6FDD}" presName="hierRoot2" presStyleCnt="0">
        <dgm:presLayoutVars>
          <dgm:hierBranch val="init"/>
        </dgm:presLayoutVars>
      </dgm:prSet>
      <dgm:spPr/>
    </dgm:pt>
    <dgm:pt modelId="{A5A2BD5A-DB8C-4F14-BDD1-74C28AEE030A}" type="pres">
      <dgm:prSet presAssocID="{F2BD727E-5780-4834-A318-9D036C4B6FDD}" presName="rootComposite" presStyleCnt="0"/>
      <dgm:spPr/>
    </dgm:pt>
    <dgm:pt modelId="{C87C1D52-C7BD-4DD0-B8C4-500C30A024F5}" type="pres">
      <dgm:prSet presAssocID="{F2BD727E-5780-4834-A318-9D036C4B6FDD}" presName="rootText" presStyleLbl="node4" presStyleIdx="13" presStyleCnt="15" custScaleX="176903" custScaleY="469216" custLinFactY="100000" custLinFactNeighborX="39876" custLinFactNeighborY="189031">
        <dgm:presLayoutVars>
          <dgm:chPref val="3"/>
        </dgm:presLayoutVars>
      </dgm:prSet>
      <dgm:spPr/>
    </dgm:pt>
    <dgm:pt modelId="{875EF5E4-37A7-4715-935C-AC28527240D7}" type="pres">
      <dgm:prSet presAssocID="{F2BD727E-5780-4834-A318-9D036C4B6FDD}" presName="rootConnector" presStyleLbl="node4" presStyleIdx="13" presStyleCnt="15"/>
      <dgm:spPr/>
    </dgm:pt>
    <dgm:pt modelId="{4438EC2D-70A5-47A6-B0CF-AAB0267E19DE}" type="pres">
      <dgm:prSet presAssocID="{F2BD727E-5780-4834-A318-9D036C4B6FDD}" presName="hierChild4" presStyleCnt="0"/>
      <dgm:spPr/>
    </dgm:pt>
    <dgm:pt modelId="{0B83A6D1-F778-4609-B4E3-3E14A8D899BA}" type="pres">
      <dgm:prSet presAssocID="{F2BD727E-5780-4834-A318-9D036C4B6FDD}" presName="hierChild5" presStyleCnt="0"/>
      <dgm:spPr/>
    </dgm:pt>
    <dgm:pt modelId="{1355C435-57B1-4C2C-98B5-484E1DA5196F}" type="pres">
      <dgm:prSet presAssocID="{40198389-C1CF-4A83-BC7B-7BD6AF0FD515}" presName="Name37" presStyleLbl="parChTrans1D4" presStyleIdx="14" presStyleCnt="15" custSzX="97665" custSzY="2153136"/>
      <dgm:spPr/>
    </dgm:pt>
    <dgm:pt modelId="{8B8B4F78-E405-410A-AE7A-B321C9750D60}" type="pres">
      <dgm:prSet presAssocID="{3DB59787-4567-4B80-9FAE-824F37D7716F}" presName="hierRoot2" presStyleCnt="0">
        <dgm:presLayoutVars>
          <dgm:hierBranch val="init"/>
        </dgm:presLayoutVars>
      </dgm:prSet>
      <dgm:spPr/>
    </dgm:pt>
    <dgm:pt modelId="{966DAF5F-36F6-484A-9BC1-DF105E616A84}" type="pres">
      <dgm:prSet presAssocID="{3DB59787-4567-4B80-9FAE-824F37D7716F}" presName="rootComposite" presStyleCnt="0"/>
      <dgm:spPr/>
    </dgm:pt>
    <dgm:pt modelId="{85B90360-AB30-4B98-9055-27279D4A5BCD}" type="pres">
      <dgm:prSet presAssocID="{3DB59787-4567-4B80-9FAE-824F37D7716F}" presName="rootText" presStyleLbl="node4" presStyleIdx="14" presStyleCnt="15" custScaleX="185589" custScaleY="449469" custLinFactY="149859" custLinFactNeighborX="34590" custLinFactNeighborY="200000">
        <dgm:presLayoutVars>
          <dgm:chPref val="3"/>
        </dgm:presLayoutVars>
      </dgm:prSet>
      <dgm:spPr/>
    </dgm:pt>
    <dgm:pt modelId="{9F7C28B7-2255-4832-9699-3B9614F960D3}" type="pres">
      <dgm:prSet presAssocID="{3DB59787-4567-4B80-9FAE-824F37D7716F}" presName="rootConnector" presStyleLbl="node4" presStyleIdx="14" presStyleCnt="15"/>
      <dgm:spPr/>
    </dgm:pt>
    <dgm:pt modelId="{38FC976F-4F2F-4B3B-8211-97B2CACA7276}" type="pres">
      <dgm:prSet presAssocID="{3DB59787-4567-4B80-9FAE-824F37D7716F}" presName="hierChild4" presStyleCnt="0"/>
      <dgm:spPr/>
    </dgm:pt>
    <dgm:pt modelId="{18F497AF-A701-444D-AA08-56859871D15F}" type="pres">
      <dgm:prSet presAssocID="{3DB59787-4567-4B80-9FAE-824F37D7716F}" presName="hierChild5" presStyleCnt="0"/>
      <dgm:spPr/>
    </dgm:pt>
    <dgm:pt modelId="{B2F58D19-D6CF-486D-9BA0-DE58B7C0737A}" type="pres">
      <dgm:prSet presAssocID="{A5543A82-6C82-4579-8D21-7B489B0CE7C8}" presName="hierChild5" presStyleCnt="0"/>
      <dgm:spPr/>
    </dgm:pt>
    <dgm:pt modelId="{78B26691-C013-43B1-95A6-4C443BA41DE5}" type="pres">
      <dgm:prSet presAssocID="{793BAC20-3943-4A90-AE63-51C98357C3D8}" presName="hierChild5" presStyleCnt="0"/>
      <dgm:spPr/>
    </dgm:pt>
    <dgm:pt modelId="{D1F702DE-004F-43CC-BFAA-4D408DABC3BE}" type="pres">
      <dgm:prSet presAssocID="{EA541D76-C3FE-4246-ADC0-A6710157136E}" presName="Name37" presStyleLbl="parChTrans1D2" presStyleIdx="7" presStyleCnt="8" custSzX="3393468" custSzY="321032"/>
      <dgm:spPr/>
    </dgm:pt>
    <dgm:pt modelId="{1ADC59EC-9691-4D94-A823-7E1EDA4A8569}" type="pres">
      <dgm:prSet presAssocID="{2451209B-E748-41C5-8FE2-584AA0F6F347}" presName="hierRoot2" presStyleCnt="0">
        <dgm:presLayoutVars>
          <dgm:hierBranch val="init"/>
        </dgm:presLayoutVars>
      </dgm:prSet>
      <dgm:spPr/>
    </dgm:pt>
    <dgm:pt modelId="{905EFB2F-F884-4C41-BBB9-87835CF4CD22}" type="pres">
      <dgm:prSet presAssocID="{2451209B-E748-41C5-8FE2-584AA0F6F347}" presName="rootComposite" presStyleCnt="0"/>
      <dgm:spPr/>
    </dgm:pt>
    <dgm:pt modelId="{F5DC8E3F-290F-4856-97E1-0E19AACEC362}" type="pres">
      <dgm:prSet presAssocID="{2451209B-E748-41C5-8FE2-584AA0F6F347}" presName="rootText" presStyleLbl="node2" presStyleIdx="7" presStyleCnt="8" custScaleX="209926" custScaleY="511794" custLinFactX="28377" custLinFactY="97826" custLinFactNeighborX="100000" custLinFactNeighborY="100000">
        <dgm:presLayoutVars>
          <dgm:chPref val="3"/>
        </dgm:presLayoutVars>
      </dgm:prSet>
      <dgm:spPr/>
    </dgm:pt>
    <dgm:pt modelId="{F703F454-D157-4E17-99DE-9CEC273ED11A}" type="pres">
      <dgm:prSet presAssocID="{2451209B-E748-41C5-8FE2-584AA0F6F347}" presName="rootConnector" presStyleLbl="node2" presStyleIdx="7" presStyleCnt="8"/>
      <dgm:spPr/>
    </dgm:pt>
    <dgm:pt modelId="{7172018E-B44B-4544-9684-BA80D16AEEBE}" type="pres">
      <dgm:prSet presAssocID="{2451209B-E748-41C5-8FE2-584AA0F6F347}" presName="hierChild4" presStyleCnt="0"/>
      <dgm:spPr/>
    </dgm:pt>
    <dgm:pt modelId="{C52AF7C6-ACAA-42BB-A9F1-40869FF27558}" type="pres">
      <dgm:prSet presAssocID="{C06F2B98-45D4-4D52-BC06-4DDD85112B46}" presName="Name37" presStyleLbl="parChTrans1D3" presStyleIdx="7" presStyleCnt="12" custSzX="97665" custSzY="817307"/>
      <dgm:spPr/>
    </dgm:pt>
    <dgm:pt modelId="{31C2F854-3B46-4D07-8B6B-9E54932D2592}" type="pres">
      <dgm:prSet presAssocID="{901EA587-F896-4F87-883F-BE8D4992AF2E}" presName="hierRoot2" presStyleCnt="0">
        <dgm:presLayoutVars>
          <dgm:hierBranch val="init"/>
        </dgm:presLayoutVars>
      </dgm:prSet>
      <dgm:spPr/>
    </dgm:pt>
    <dgm:pt modelId="{45FD5670-A2E6-4A95-8707-736A9768F793}" type="pres">
      <dgm:prSet presAssocID="{901EA587-F896-4F87-883F-BE8D4992AF2E}" presName="rootComposite" presStyleCnt="0"/>
      <dgm:spPr/>
    </dgm:pt>
    <dgm:pt modelId="{BAB659A3-B8A6-417C-A685-15BC5511A79A}" type="pres">
      <dgm:prSet presAssocID="{901EA587-F896-4F87-883F-BE8D4992AF2E}" presName="rootText" presStyleLbl="node3" presStyleIdx="7" presStyleCnt="12" custScaleX="233131" custScaleY="381017" custLinFactX="21246" custLinFactY="100000" custLinFactNeighborX="100000" custLinFactNeighborY="156235">
        <dgm:presLayoutVars>
          <dgm:chPref val="3"/>
        </dgm:presLayoutVars>
      </dgm:prSet>
      <dgm:spPr/>
    </dgm:pt>
    <dgm:pt modelId="{7D7E99B0-6C73-4475-8AE0-E520552E3FD2}" type="pres">
      <dgm:prSet presAssocID="{901EA587-F896-4F87-883F-BE8D4992AF2E}" presName="rootConnector" presStyleLbl="node3" presStyleIdx="7" presStyleCnt="12"/>
      <dgm:spPr/>
    </dgm:pt>
    <dgm:pt modelId="{F09F8889-4CCA-4F49-8138-AF4F07D89ED1}" type="pres">
      <dgm:prSet presAssocID="{901EA587-F896-4F87-883F-BE8D4992AF2E}" presName="hierChild4" presStyleCnt="0"/>
      <dgm:spPr/>
    </dgm:pt>
    <dgm:pt modelId="{6C57598C-96EC-4F22-990B-62AF88C0CD8B}" type="pres">
      <dgm:prSet presAssocID="{901EA587-F896-4F87-883F-BE8D4992AF2E}" presName="hierChild5" presStyleCnt="0"/>
      <dgm:spPr/>
    </dgm:pt>
    <dgm:pt modelId="{81F62A4D-4FC8-4340-95A6-D1B1B65B8AA0}" type="pres">
      <dgm:prSet presAssocID="{7F9C4011-F339-4710-AEF0-41FD7896B8EF}" presName="Name37" presStyleLbl="parChTrans1D3" presStyleIdx="8" presStyleCnt="12" custSzX="97665" custSzY="2153136"/>
      <dgm:spPr/>
    </dgm:pt>
    <dgm:pt modelId="{501434D1-86F5-4132-A751-C5E7430AD9D9}" type="pres">
      <dgm:prSet presAssocID="{A17DCAE2-8343-4F4A-8204-51CA9921685D}" presName="hierRoot2" presStyleCnt="0">
        <dgm:presLayoutVars>
          <dgm:hierBranch val="init"/>
        </dgm:presLayoutVars>
      </dgm:prSet>
      <dgm:spPr/>
    </dgm:pt>
    <dgm:pt modelId="{4278E6E0-67C3-4406-8654-95707020B703}" type="pres">
      <dgm:prSet presAssocID="{A17DCAE2-8343-4F4A-8204-51CA9921685D}" presName="rootComposite" presStyleCnt="0"/>
      <dgm:spPr/>
    </dgm:pt>
    <dgm:pt modelId="{38CE87E5-9CF7-4DA0-BDD8-EEFB3206E2A4}" type="pres">
      <dgm:prSet presAssocID="{A17DCAE2-8343-4F4A-8204-51CA9921685D}" presName="rootText" presStyleLbl="node3" presStyleIdx="8" presStyleCnt="12" custScaleX="220268" custScaleY="339222" custLinFactX="21403" custLinFactY="100000" custLinFactNeighborX="100000" custLinFactNeighborY="170725">
        <dgm:presLayoutVars>
          <dgm:chPref val="3"/>
        </dgm:presLayoutVars>
      </dgm:prSet>
      <dgm:spPr/>
    </dgm:pt>
    <dgm:pt modelId="{FAA2078B-4050-4BB3-93E3-84DCE41C6DAF}" type="pres">
      <dgm:prSet presAssocID="{A17DCAE2-8343-4F4A-8204-51CA9921685D}" presName="rootConnector" presStyleLbl="node3" presStyleIdx="8" presStyleCnt="12"/>
      <dgm:spPr/>
    </dgm:pt>
    <dgm:pt modelId="{AB4D061E-6DE6-4843-9E75-36203834D1ED}" type="pres">
      <dgm:prSet presAssocID="{A17DCAE2-8343-4F4A-8204-51CA9921685D}" presName="hierChild4" presStyleCnt="0"/>
      <dgm:spPr/>
    </dgm:pt>
    <dgm:pt modelId="{2928E3F0-2087-4394-8BBE-67B50BA08D38}" type="pres">
      <dgm:prSet presAssocID="{A17DCAE2-8343-4F4A-8204-51CA9921685D}" presName="hierChild5" presStyleCnt="0"/>
      <dgm:spPr/>
    </dgm:pt>
    <dgm:pt modelId="{22D415FF-9270-4393-BF7A-E7765F8DE447}" type="pres">
      <dgm:prSet presAssocID="{B8D4CC25-7EF2-4F5A-B998-8F888B33E322}" presName="Name37" presStyleLbl="parChTrans1D3" presStyleIdx="9" presStyleCnt="12" custSzX="97665" custSzY="3488964"/>
      <dgm:spPr/>
    </dgm:pt>
    <dgm:pt modelId="{63491AE6-F417-42D4-97D6-86E60BF891E2}" type="pres">
      <dgm:prSet presAssocID="{D6F8E2DA-5389-44ED-BE74-96D44E4E5838}" presName="hierRoot2" presStyleCnt="0">
        <dgm:presLayoutVars>
          <dgm:hierBranch val="init"/>
        </dgm:presLayoutVars>
      </dgm:prSet>
      <dgm:spPr/>
    </dgm:pt>
    <dgm:pt modelId="{0D0C68CB-5E51-4A7F-820E-B9165F573093}" type="pres">
      <dgm:prSet presAssocID="{D6F8E2DA-5389-44ED-BE74-96D44E4E5838}" presName="rootComposite" presStyleCnt="0"/>
      <dgm:spPr/>
    </dgm:pt>
    <dgm:pt modelId="{D02FD43E-2E29-456F-B018-3AF463EAB4EC}" type="pres">
      <dgm:prSet presAssocID="{D6F8E2DA-5389-44ED-BE74-96D44E4E5838}" presName="rootText" presStyleLbl="node3" presStyleIdx="9" presStyleCnt="12" custScaleX="223468" custScaleY="360748" custLinFactX="31822" custLinFactY="100000" custLinFactNeighborX="100000" custLinFactNeighborY="187074">
        <dgm:presLayoutVars>
          <dgm:chPref val="3"/>
        </dgm:presLayoutVars>
      </dgm:prSet>
      <dgm:spPr/>
    </dgm:pt>
    <dgm:pt modelId="{9A5EA50E-61A0-4680-89BA-949BEB860B47}" type="pres">
      <dgm:prSet presAssocID="{D6F8E2DA-5389-44ED-BE74-96D44E4E5838}" presName="rootConnector" presStyleLbl="node3" presStyleIdx="9" presStyleCnt="12"/>
      <dgm:spPr/>
    </dgm:pt>
    <dgm:pt modelId="{2025BB70-4BA0-4DBC-999C-E374A69AD799}" type="pres">
      <dgm:prSet presAssocID="{D6F8E2DA-5389-44ED-BE74-96D44E4E5838}" presName="hierChild4" presStyleCnt="0"/>
      <dgm:spPr/>
    </dgm:pt>
    <dgm:pt modelId="{20378720-F26E-402F-ABEE-CC1897D54CC2}" type="pres">
      <dgm:prSet presAssocID="{D6F8E2DA-5389-44ED-BE74-96D44E4E5838}" presName="hierChild5" presStyleCnt="0"/>
      <dgm:spPr/>
    </dgm:pt>
    <dgm:pt modelId="{92A1AAA3-ED4C-4F24-AF88-6848355322E3}" type="pres">
      <dgm:prSet presAssocID="{3419FD20-76A9-4D69-9622-71F4F6E114B8}" presName="Name37" presStyleLbl="parChTrans1D3" presStyleIdx="10" presStyleCnt="12" custSzX="97665" custSzY="4824793"/>
      <dgm:spPr/>
    </dgm:pt>
    <dgm:pt modelId="{716D6ADC-DE33-4939-8CC8-C4A01465D919}" type="pres">
      <dgm:prSet presAssocID="{A310985A-C498-4EF3-B59E-BE91B5C12AE5}" presName="hierRoot2" presStyleCnt="0">
        <dgm:presLayoutVars>
          <dgm:hierBranch val="init"/>
        </dgm:presLayoutVars>
      </dgm:prSet>
      <dgm:spPr/>
    </dgm:pt>
    <dgm:pt modelId="{4B2CAF17-0C1C-4B33-B213-B71EEAB6FE57}" type="pres">
      <dgm:prSet presAssocID="{A310985A-C498-4EF3-B59E-BE91B5C12AE5}" presName="rootComposite" presStyleCnt="0"/>
      <dgm:spPr/>
    </dgm:pt>
    <dgm:pt modelId="{AF2CA306-0382-4AEE-AFB3-0B2C0C078028}" type="pres">
      <dgm:prSet presAssocID="{A310985A-C498-4EF3-B59E-BE91B5C12AE5}" presName="rootText" presStyleLbl="node3" presStyleIdx="10" presStyleCnt="12" custScaleX="214913" custScaleY="317001" custLinFactX="36633" custLinFactY="100000" custLinFactNeighborX="100000" custLinFactNeighborY="192977">
        <dgm:presLayoutVars>
          <dgm:chPref val="3"/>
        </dgm:presLayoutVars>
      </dgm:prSet>
      <dgm:spPr/>
    </dgm:pt>
    <dgm:pt modelId="{2E70E32E-03B0-4408-94D5-6FC68AB0921F}" type="pres">
      <dgm:prSet presAssocID="{A310985A-C498-4EF3-B59E-BE91B5C12AE5}" presName="rootConnector" presStyleLbl="node3" presStyleIdx="10" presStyleCnt="12"/>
      <dgm:spPr/>
    </dgm:pt>
    <dgm:pt modelId="{3BE3D8B0-66C9-4670-8D27-257A14B41A04}" type="pres">
      <dgm:prSet presAssocID="{A310985A-C498-4EF3-B59E-BE91B5C12AE5}" presName="hierChild4" presStyleCnt="0"/>
      <dgm:spPr/>
    </dgm:pt>
    <dgm:pt modelId="{522711EB-CC2C-459A-A56C-32584067DF4F}" type="pres">
      <dgm:prSet presAssocID="{A310985A-C498-4EF3-B59E-BE91B5C12AE5}" presName="hierChild5" presStyleCnt="0"/>
      <dgm:spPr/>
    </dgm:pt>
    <dgm:pt modelId="{73F63B9F-637F-4F79-8DA4-B8B22ACFED05}" type="pres">
      <dgm:prSet presAssocID="{947B1A3A-3583-4B8B-BEBA-83FC64BBDAFB}" presName="Name37" presStyleLbl="parChTrans1D3" presStyleIdx="11" presStyleCnt="12"/>
      <dgm:spPr/>
    </dgm:pt>
    <dgm:pt modelId="{B91EC5E8-2131-4321-870B-E69DAB07C075}" type="pres">
      <dgm:prSet presAssocID="{BB4F3497-FB55-4541-97FD-AACFFAB378CF}" presName="hierRoot2" presStyleCnt="0">
        <dgm:presLayoutVars>
          <dgm:hierBranch val="init"/>
        </dgm:presLayoutVars>
      </dgm:prSet>
      <dgm:spPr/>
    </dgm:pt>
    <dgm:pt modelId="{5BC5DD16-6E9B-4E89-9CBC-CF4886246994}" type="pres">
      <dgm:prSet presAssocID="{BB4F3497-FB55-4541-97FD-AACFFAB378CF}" presName="rootComposite" presStyleCnt="0"/>
      <dgm:spPr/>
    </dgm:pt>
    <dgm:pt modelId="{7AE94B1B-278A-47A1-BA6E-B5DAF456C01D}" type="pres">
      <dgm:prSet presAssocID="{BB4F3497-FB55-4541-97FD-AACFFAB378CF}" presName="rootText" presStyleLbl="node3" presStyleIdx="11" presStyleCnt="12" custAng="10800000" custFlipVert="1" custScaleX="225100" custScaleY="292839" custLinFactX="34686" custLinFactY="100000" custLinFactNeighborX="100000" custLinFactNeighborY="196011">
        <dgm:presLayoutVars>
          <dgm:chPref val="3"/>
        </dgm:presLayoutVars>
      </dgm:prSet>
      <dgm:spPr/>
    </dgm:pt>
    <dgm:pt modelId="{6BE34A2C-923F-441F-9F22-AC1C2F40DCC5}" type="pres">
      <dgm:prSet presAssocID="{BB4F3497-FB55-4541-97FD-AACFFAB378CF}" presName="rootConnector" presStyleLbl="node3" presStyleIdx="11" presStyleCnt="12"/>
      <dgm:spPr/>
    </dgm:pt>
    <dgm:pt modelId="{6037A927-3ED1-4DC5-8363-F58DD2F224E2}" type="pres">
      <dgm:prSet presAssocID="{BB4F3497-FB55-4541-97FD-AACFFAB378CF}" presName="hierChild4" presStyleCnt="0"/>
      <dgm:spPr/>
    </dgm:pt>
    <dgm:pt modelId="{479C8838-53CA-4E1C-BBEE-4E64CFB5DF35}" type="pres">
      <dgm:prSet presAssocID="{BB4F3497-FB55-4541-97FD-AACFFAB378CF}" presName="hierChild5" presStyleCnt="0"/>
      <dgm:spPr/>
    </dgm:pt>
    <dgm:pt modelId="{42EF9049-8B55-4662-B2E5-10CF2152F89C}" type="pres">
      <dgm:prSet presAssocID="{2451209B-E748-41C5-8FE2-584AA0F6F347}" presName="hierChild5" presStyleCnt="0"/>
      <dgm:spPr/>
    </dgm:pt>
    <dgm:pt modelId="{FC95934F-7539-409C-8B76-5B0B1AD13F25}" type="pres">
      <dgm:prSet presAssocID="{23435B2E-E97C-4E9D-A385-83F779629182}" presName="hierChild3" presStyleCnt="0"/>
      <dgm:spPr/>
    </dgm:pt>
  </dgm:ptLst>
  <dgm:cxnLst>
    <dgm:cxn modelId="{126A2401-ADDA-414C-ABBB-FDA874793540}" type="presOf" srcId="{A3E6AB45-0F81-4265-939E-FB0A43D18482}" destId="{7C4D61D3-E126-4F71-9F6A-2CA6D7FF660D}" srcOrd="0" destOrd="0" presId="urn:microsoft.com/office/officeart/2005/8/layout/orgChart1"/>
    <dgm:cxn modelId="{78AC8708-C642-40A8-B01E-B21A4689B737}" type="presOf" srcId="{4A48C7A2-DAC9-4F51-AA66-9006C949AFD7}" destId="{2CDF9D18-BA4E-4976-BF0A-BCE336E97DBF}" srcOrd="0" destOrd="0" presId="urn:microsoft.com/office/officeart/2005/8/layout/orgChart1"/>
    <dgm:cxn modelId="{493E690B-B8B2-4053-8889-C25CAFFF6880}" type="presOf" srcId="{34A305D5-6B97-493B-9733-7AF621A2F9B5}" destId="{131D423C-F7F4-4903-A674-D861D0104021}" srcOrd="0" destOrd="0" presId="urn:microsoft.com/office/officeart/2005/8/layout/orgChart1"/>
    <dgm:cxn modelId="{8122A90C-DD00-4FA3-AB5C-9D2502A8AF58}" type="presOf" srcId="{901EA587-F896-4F87-883F-BE8D4992AF2E}" destId="{BAB659A3-B8A6-417C-A685-15BC5511A79A}" srcOrd="0" destOrd="0" presId="urn:microsoft.com/office/officeart/2005/8/layout/orgChart1"/>
    <dgm:cxn modelId="{2FF3C70F-46EC-48EF-B944-75192281F7B1}" type="presOf" srcId="{9CD2CADA-635D-4AD7-87BD-E3F6E3E74EA5}" destId="{2666E947-1812-416B-9CA7-762F0485F13B}" srcOrd="1" destOrd="0" presId="urn:microsoft.com/office/officeart/2005/8/layout/orgChart1"/>
    <dgm:cxn modelId="{7711AD12-2F16-4B83-9CC3-DD596B7B80AD}" type="presOf" srcId="{F93CA123-B3A2-4EA9-9B08-12F41D4A07A3}" destId="{5DC9622A-4709-4883-8FD6-DC23C8B342A8}" srcOrd="1" destOrd="0" presId="urn:microsoft.com/office/officeart/2005/8/layout/orgChart1"/>
    <dgm:cxn modelId="{EF302818-D78F-4677-B974-5418DC956825}" type="presOf" srcId="{98C9C5F9-6FDE-4A66-B792-1F00AAA98038}" destId="{2E7F0DA8-F40E-4128-9E6C-8925B390F3F7}" srcOrd="1" destOrd="0" presId="urn:microsoft.com/office/officeart/2005/8/layout/orgChart1"/>
    <dgm:cxn modelId="{4AF5F618-D379-4FF1-82C5-0022A3F03314}" type="presOf" srcId="{40198389-C1CF-4A83-BC7B-7BD6AF0FD515}" destId="{1355C435-57B1-4C2C-98B5-484E1DA5196F}" srcOrd="0" destOrd="0" presId="urn:microsoft.com/office/officeart/2005/8/layout/orgChart1"/>
    <dgm:cxn modelId="{D6C44A19-2C39-489B-84E9-E290E429D2F5}" srcId="{92334BD7-1549-43C8-84DB-F2DE951F3CA4}" destId="{5922EC50-8D79-4BC8-A549-C112B022264D}" srcOrd="0" destOrd="0" parTransId="{9A6F4E32-D3AC-4C7B-A534-A0FBE5BD7950}" sibTransId="{4B975C29-5133-41C9-9EF7-D0590B0A9F5F}"/>
    <dgm:cxn modelId="{A405971A-DD06-4DE2-A2ED-4F01EFDFAD21}" type="presOf" srcId="{A17DCAE2-8343-4F4A-8204-51CA9921685D}" destId="{38CE87E5-9CF7-4DA0-BDD8-EEFB3206E2A4}" srcOrd="0" destOrd="0" presId="urn:microsoft.com/office/officeart/2005/8/layout/orgChart1"/>
    <dgm:cxn modelId="{F1F4D81C-63FB-4834-BA11-BB7C8BC690EF}" type="presOf" srcId="{193ECD6F-EF67-48BA-AC91-D7BF90C38A7C}" destId="{56460E4B-311A-4200-A0FA-F32C79425E51}" srcOrd="0" destOrd="0" presId="urn:microsoft.com/office/officeart/2005/8/layout/orgChart1"/>
    <dgm:cxn modelId="{CBE9C11E-6786-450B-9CFD-E0C02A8508C8}" type="presOf" srcId="{21EC5ECC-E323-4A1E-8643-DCF135B5A2A0}" destId="{1D6E0247-5E63-40AF-9481-95117898280C}" srcOrd="1" destOrd="0" presId="urn:microsoft.com/office/officeart/2005/8/layout/orgChart1"/>
    <dgm:cxn modelId="{1F8C8721-3E3C-4E62-A601-051F12318412}" type="presOf" srcId="{DC1C8468-DBCD-432F-9325-B2EC324CA45A}" destId="{26693DBB-BAFB-4EB7-92FD-6467E1DCC304}" srcOrd="1" destOrd="0" presId="urn:microsoft.com/office/officeart/2005/8/layout/orgChart1"/>
    <dgm:cxn modelId="{050E9022-4356-41D6-B4AC-F965F52A9660}" srcId="{A5543A82-6C82-4579-8D21-7B489B0CE7C8}" destId="{3DB59787-4567-4B80-9FAE-824F37D7716F}" srcOrd="1" destOrd="0" parTransId="{40198389-C1CF-4A83-BC7B-7BD6AF0FD515}" sibTransId="{D5D30AF1-8D39-4A56-B9E6-087EA2D5582B}"/>
    <dgm:cxn modelId="{1A85E323-9E7C-41BD-8982-738AD8EE5092}" srcId="{9EA14C71-8380-4168-9D13-6D3CD7DF85E4}" destId="{F93CA123-B3A2-4EA9-9B08-12F41D4A07A3}" srcOrd="0" destOrd="0" parTransId="{EFAEE2D5-31CF-4307-B458-5F7C6503EF77}" sibTransId="{0368385A-F5B1-4A4A-A829-B70209F56EA9}"/>
    <dgm:cxn modelId="{6B642325-8F08-4913-95E8-D59C1429BEA3}" srcId="{5CB080E4-5F00-49E4-9545-B93789EB85AB}" destId="{025ED8C2-BA2B-48D3-A62D-AF1FBE5B743B}" srcOrd="1" destOrd="0" parTransId="{3122A1DB-7773-4635-BBBD-4630DAABF57D}" sibTransId="{2A2D2F46-DCA7-4230-B40C-F5E626BCBDFF}"/>
    <dgm:cxn modelId="{02D6E225-01F2-40B4-BB74-BDBC9C5AD869}" type="presOf" srcId="{23435B2E-E97C-4E9D-A385-83F779629182}" destId="{FD65BE27-F182-4E70-9D4D-8DE386CC9965}" srcOrd="1" destOrd="0" presId="urn:microsoft.com/office/officeart/2005/8/layout/orgChart1"/>
    <dgm:cxn modelId="{00744A27-90FE-45ED-B655-82CF27CAE4D0}" srcId="{23435B2E-E97C-4E9D-A385-83F779629182}" destId="{DC1C8468-DBCD-432F-9325-B2EC324CA45A}" srcOrd="2" destOrd="0" parTransId="{193ECD6F-EF67-48BA-AC91-D7BF90C38A7C}" sibTransId="{C632B4CC-6118-4623-8F54-44BD9411A0BA}"/>
    <dgm:cxn modelId="{11E7A828-EA60-4247-9998-2002D0E5BCF3}" type="presOf" srcId="{939CC767-9FD3-443F-8610-76ED5DB7165C}" destId="{EE704E53-9CB3-434F-AFF2-3508B06709DD}" srcOrd="0" destOrd="0" presId="urn:microsoft.com/office/officeart/2005/8/layout/orgChart1"/>
    <dgm:cxn modelId="{A460922A-C7AD-455D-9FA0-7D3325CEB82A}" srcId="{2451209B-E748-41C5-8FE2-584AA0F6F347}" destId="{A17DCAE2-8343-4F4A-8204-51CA9921685D}" srcOrd="1" destOrd="0" parTransId="{7F9C4011-F339-4710-AEF0-41FD7896B8EF}" sibTransId="{946F474D-7F35-4366-B4CA-80561532BC82}"/>
    <dgm:cxn modelId="{F12BC02A-272C-47A9-A8FF-CC7EB3F61A5C}" type="presOf" srcId="{3DB59787-4567-4B80-9FAE-824F37D7716F}" destId="{9F7C28B7-2255-4832-9699-3B9614F960D3}" srcOrd="1" destOrd="0" presId="urn:microsoft.com/office/officeart/2005/8/layout/orgChart1"/>
    <dgm:cxn modelId="{1E05D12C-3773-4495-B1A4-6571AE84F1C6}" srcId="{5CB080E4-5F00-49E4-9545-B93789EB85AB}" destId="{8EEDEBA7-1826-48F9-9CDB-B3AC0D89BCED}" srcOrd="3" destOrd="0" parTransId="{F651D7B6-1A15-4A31-A450-66AB921F016F}" sibTransId="{949E7D76-D376-4207-93F1-432D1826FA13}"/>
    <dgm:cxn modelId="{2CB8742E-250B-40EA-B103-50642199DEB6}" type="presOf" srcId="{5CE72868-9ED7-4F67-9DAA-E800F4D027B6}" destId="{CC5D4E89-ED24-47D4-9AE1-8F44B647B96F}" srcOrd="0" destOrd="0" presId="urn:microsoft.com/office/officeart/2005/8/layout/orgChart1"/>
    <dgm:cxn modelId="{248E042F-06AE-4E80-9FB7-F81AF4BD9AB7}" type="presOf" srcId="{5CB080E4-5F00-49E4-9545-B93789EB85AB}" destId="{C8C829BD-ED8C-4184-81E8-BE6F66936A55}" srcOrd="0" destOrd="0" presId="urn:microsoft.com/office/officeart/2005/8/layout/orgChart1"/>
    <dgm:cxn modelId="{C3969F30-D331-480B-B6C1-C3ED6BB8B2B7}" type="presOf" srcId="{025ED8C2-BA2B-48D3-A62D-AF1FBE5B743B}" destId="{E3374204-96D8-44C1-A411-4C8E09DDC887}" srcOrd="0" destOrd="0" presId="urn:microsoft.com/office/officeart/2005/8/layout/orgChart1"/>
    <dgm:cxn modelId="{4D4EE535-62F7-44A5-821F-8CEBC7CEFD40}" type="presOf" srcId="{DC1C8468-DBCD-432F-9325-B2EC324CA45A}" destId="{FB64B5F3-3592-4833-9795-DD5BDC5E9EFA}" srcOrd="0" destOrd="0" presId="urn:microsoft.com/office/officeart/2005/8/layout/orgChart1"/>
    <dgm:cxn modelId="{44AB213E-7FE8-48D4-9FEC-7D6183EF09E1}" type="presOf" srcId="{92A3381C-34A1-4929-ADA4-9DC4FE793439}" destId="{13E7D161-E1A6-4F55-938C-F750F447EA97}" srcOrd="1" destOrd="0" presId="urn:microsoft.com/office/officeart/2005/8/layout/orgChart1"/>
    <dgm:cxn modelId="{FC20243E-82AF-495F-8E2E-F68DF3914E9B}" type="presOf" srcId="{F651D7B6-1A15-4A31-A450-66AB921F016F}" destId="{9BB34E71-304B-4873-93EB-9F35FCCF68A4}" srcOrd="0" destOrd="0" presId="urn:microsoft.com/office/officeart/2005/8/layout/orgChart1"/>
    <dgm:cxn modelId="{4DD9705B-3775-46A7-970B-2AF4F5FCF1B6}" type="presOf" srcId="{9EA14C71-8380-4168-9D13-6D3CD7DF85E4}" destId="{9196B3BD-D0A3-4586-9729-E43D228C8E98}" srcOrd="1" destOrd="0" presId="urn:microsoft.com/office/officeart/2005/8/layout/orgChart1"/>
    <dgm:cxn modelId="{36A8B760-B3E7-44C1-B9FF-D95F311852C7}" type="presOf" srcId="{F0CBC7C6-CFF8-40A1-9052-DD7D6F349EA4}" destId="{D6D1B4EA-4BB7-40DC-839E-7E2DEAF7B40F}" srcOrd="0" destOrd="0" presId="urn:microsoft.com/office/officeart/2005/8/layout/orgChart1"/>
    <dgm:cxn modelId="{6AB28761-0FCB-402D-893B-7C56F125F022}" type="presOf" srcId="{92334BD7-1549-43C8-84DB-F2DE951F3CA4}" destId="{A9B10295-482A-4BA5-9814-64157EA941D4}" srcOrd="1" destOrd="0" presId="urn:microsoft.com/office/officeart/2005/8/layout/orgChart1"/>
    <dgm:cxn modelId="{AB9B9C61-0371-49F4-8C7C-237487C57746}" type="presOf" srcId="{A5543A82-6C82-4579-8D21-7B489B0CE7C8}" destId="{70FCB700-9F89-49F1-AB03-D5FDBF4CE1C4}" srcOrd="1" destOrd="0" presId="urn:microsoft.com/office/officeart/2005/8/layout/orgChart1"/>
    <dgm:cxn modelId="{60CAFC62-8570-4C6E-B666-C99011E7485A}" type="presOf" srcId="{2451209B-E748-41C5-8FE2-584AA0F6F347}" destId="{F703F454-D157-4E17-99DE-9CEC273ED11A}" srcOrd="1" destOrd="0" presId="urn:microsoft.com/office/officeart/2005/8/layout/orgChart1"/>
    <dgm:cxn modelId="{A3F9C263-D1C2-4769-9B73-52CE404CFAED}" type="presOf" srcId="{B8D4CC25-7EF2-4F5A-B998-8F888B33E322}" destId="{22D415FF-9270-4393-BF7A-E7765F8DE447}" srcOrd="0" destOrd="0" presId="urn:microsoft.com/office/officeart/2005/8/layout/orgChart1"/>
    <dgm:cxn modelId="{C632FE63-8758-42DE-B182-A3C938666832}" type="presOf" srcId="{46198210-ECAE-4403-A572-0BBDCB04D7DA}" destId="{D34E5EAE-9897-4F3E-BFB9-9D795024C404}" srcOrd="0" destOrd="0" presId="urn:microsoft.com/office/officeart/2005/8/layout/orgChart1"/>
    <dgm:cxn modelId="{4A1A9064-AB30-43D3-BA20-90C3F3055C6B}" type="presOf" srcId="{A17DCAE2-8343-4F4A-8204-51CA9921685D}" destId="{FAA2078B-4050-4BB3-93E3-84DCE41C6DAF}" srcOrd="1" destOrd="0" presId="urn:microsoft.com/office/officeart/2005/8/layout/orgChart1"/>
    <dgm:cxn modelId="{E428BA64-582D-408B-A7FA-B87A87BFD134}" type="presOf" srcId="{3DB59787-4567-4B80-9FAE-824F37D7716F}" destId="{85B90360-AB30-4B98-9055-27279D4A5BCD}" srcOrd="0" destOrd="0" presId="urn:microsoft.com/office/officeart/2005/8/layout/orgChart1"/>
    <dgm:cxn modelId="{D274A845-CEDF-49B7-AF92-737E4BB93056}" type="presOf" srcId="{3FF1F6E5-DEB6-4AA9-8CA3-5398EE5601B8}" destId="{7D2F127E-2D40-4F94-9AE7-C799BDCF6F6B}" srcOrd="1" destOrd="0" presId="urn:microsoft.com/office/officeart/2005/8/layout/orgChart1"/>
    <dgm:cxn modelId="{8F18F567-4DD4-4539-9ED8-93CCEFBF252C}" type="presOf" srcId="{A900CBE2-16BE-4E88-AD56-EFD36F430B29}" destId="{656624CA-F707-4A69-BF46-64069E61A03D}" srcOrd="0" destOrd="0" presId="urn:microsoft.com/office/officeart/2005/8/layout/orgChart1"/>
    <dgm:cxn modelId="{DFD2EE69-5789-40D2-BAD5-06F4F8149198}" type="presOf" srcId="{BCBA5BFF-D0A8-45E3-8DAA-0F2AC8D945B1}" destId="{B8B49C7E-2A5F-4C95-A24B-282FD9280A7F}" srcOrd="0" destOrd="0" presId="urn:microsoft.com/office/officeart/2005/8/layout/orgChart1"/>
    <dgm:cxn modelId="{7099776A-67E2-4B0E-B9BB-3F821C640E85}" type="presOf" srcId="{92B9E887-7F3A-4324-B70E-294B6156D596}" destId="{86D93827-4346-49D3-B300-034C6E31B1BE}" srcOrd="0" destOrd="0" presId="urn:microsoft.com/office/officeart/2005/8/layout/orgChart1"/>
    <dgm:cxn modelId="{76545B4B-6385-4038-9A31-7E73F7F6E5CE}" type="presOf" srcId="{21B144E7-BFA8-457B-A6C5-40E62451B9BA}" destId="{FFF20E02-0622-4921-8A03-F96EDB0333C7}" srcOrd="0" destOrd="0" presId="urn:microsoft.com/office/officeart/2005/8/layout/orgChart1"/>
    <dgm:cxn modelId="{7C1B5F4B-1B17-4AC3-8506-CF4D07C19C33}" type="presOf" srcId="{901EA587-F896-4F87-883F-BE8D4992AF2E}" destId="{7D7E99B0-6C73-4475-8AE0-E520552E3FD2}" srcOrd="1" destOrd="0" presId="urn:microsoft.com/office/officeart/2005/8/layout/orgChart1"/>
    <dgm:cxn modelId="{6022AE6C-2E63-4B9E-81B4-16AB5AF600CD}" type="presOf" srcId="{BBC3EE21-7173-42F3-A966-2FA3D3184F6F}" destId="{5E2CA432-51FD-4918-B15D-FCCC28E3E052}" srcOrd="1" destOrd="0" presId="urn:microsoft.com/office/officeart/2005/8/layout/orgChart1"/>
    <dgm:cxn modelId="{E2EBB06E-A53D-413B-9E35-F8A24CB028D4}" srcId="{9986F2F6-9230-4570-8C52-1319BA088952}" destId="{BCBA5BFF-D0A8-45E3-8DAA-0F2AC8D945B1}" srcOrd="1" destOrd="0" parTransId="{FE67EBAA-B7FF-49A5-9749-97EEA023CE53}" sibTransId="{65A87B01-095F-471E-B9AC-E036EBCF1161}"/>
    <dgm:cxn modelId="{D19D194F-B58E-493A-9368-C2866E2E55C5}" type="presOf" srcId="{23435B2E-E97C-4E9D-A385-83F779629182}" destId="{2459A962-39CA-44E1-9BD2-7D1D65908228}" srcOrd="0" destOrd="0" presId="urn:microsoft.com/office/officeart/2005/8/layout/orgChart1"/>
    <dgm:cxn modelId="{EC95644F-DDCC-4706-9A40-32348C8C3524}" type="presOf" srcId="{4A48C7A2-DAC9-4F51-AA66-9006C949AFD7}" destId="{BC639B0A-17F3-49CE-80E1-C33D3DCFC0D6}" srcOrd="1" destOrd="0" presId="urn:microsoft.com/office/officeart/2005/8/layout/orgChart1"/>
    <dgm:cxn modelId="{500E7B4F-31F6-49D7-8008-575C7ED9825E}" type="presOf" srcId="{EFAEE2D5-31CF-4307-B458-5F7C6503EF77}" destId="{EC57531A-A6DB-461F-8B80-408DEAD2BE58}" srcOrd="0" destOrd="0" presId="urn:microsoft.com/office/officeart/2005/8/layout/orgChart1"/>
    <dgm:cxn modelId="{977FA270-438C-4B6A-8F2C-9A3F02F56EE9}" srcId="{2451209B-E748-41C5-8FE2-584AA0F6F347}" destId="{BB4F3497-FB55-4541-97FD-AACFFAB378CF}" srcOrd="4" destOrd="0" parTransId="{947B1A3A-3583-4B8B-BEBA-83FC64BBDAFB}" sibTransId="{24DC423E-6DD4-4AF6-8BD5-3C2B1C0E3B93}"/>
    <dgm:cxn modelId="{17F64772-85E2-45BA-9354-3ED999ED5406}" type="presOf" srcId="{CF79E86B-78B1-4147-9B6D-2F58F3CA978A}" destId="{D00C5951-7AF5-4C07-B246-65DE373ADCCA}" srcOrd="0" destOrd="0" presId="urn:microsoft.com/office/officeart/2005/8/layout/orgChart1"/>
    <dgm:cxn modelId="{26AC2453-B3F9-4CD3-914A-3648580957A8}" type="presOf" srcId="{A5543A82-6C82-4579-8D21-7B489B0CE7C8}" destId="{21348776-D168-4A03-95F0-DDD32250C42F}" srcOrd="0" destOrd="0" presId="urn:microsoft.com/office/officeart/2005/8/layout/orgChart1"/>
    <dgm:cxn modelId="{F4AD9C53-A0ED-464E-A6BF-FD6520899095}" type="presOf" srcId="{A468888E-E82A-4201-BAC1-9A426D5EA3CC}" destId="{E2A4D3F1-716A-4C1C-AE81-DF2333072612}" srcOrd="0" destOrd="0" presId="urn:microsoft.com/office/officeart/2005/8/layout/orgChart1"/>
    <dgm:cxn modelId="{AED2BB54-DDFF-4449-9449-90904DDA8880}" srcId="{23435B2E-E97C-4E9D-A385-83F779629182}" destId="{17CD3F84-5309-47C0-8397-D895A4D9E237}" srcOrd="1" destOrd="0" parTransId="{A3E6AB45-0F81-4265-939E-FB0A43D18482}" sibTransId="{3E05AE0F-21C0-482E-B880-7A7F6CBCD220}"/>
    <dgm:cxn modelId="{52E2C954-F31A-4BDC-8563-243329F57702}" type="presOf" srcId="{BB4F3497-FB55-4541-97FD-AACFFAB378CF}" destId="{6BE34A2C-923F-441F-9F22-AC1C2F40DCC5}" srcOrd="1" destOrd="0" presId="urn:microsoft.com/office/officeart/2005/8/layout/orgChart1"/>
    <dgm:cxn modelId="{5CC40255-03DA-4D74-A36A-736CC37816A1}" srcId="{DF3DAA9A-C188-400E-9298-46E61FD65FCB}" destId="{23435B2E-E97C-4E9D-A385-83F779629182}" srcOrd="0" destOrd="0" parTransId="{08FD561F-C640-4181-A229-A55622FE3DCE}" sibTransId="{9A9CB666-5291-4FDB-B9FB-122F5622758A}"/>
    <dgm:cxn modelId="{4E19EF55-71F1-49FD-95CA-532759C3E742}" type="presOf" srcId="{2B7FD0E6-522A-4654-8313-924FEDEFBD91}" destId="{3BB2D036-B04F-46A1-9641-5290DD26FC87}" srcOrd="0" destOrd="0" presId="urn:microsoft.com/office/officeart/2005/8/layout/orgChart1"/>
    <dgm:cxn modelId="{553F4156-C91A-42BD-923D-22D6522C0272}" type="presOf" srcId="{F93CA123-B3A2-4EA9-9B08-12F41D4A07A3}" destId="{F0BB5C40-E32E-421A-8BDD-F82AD9422AFB}" srcOrd="0" destOrd="0" presId="urn:microsoft.com/office/officeart/2005/8/layout/orgChart1"/>
    <dgm:cxn modelId="{DBA6EA76-1C28-4872-A5C5-DFC3C027961D}" type="presOf" srcId="{BCBA5BFF-D0A8-45E3-8DAA-0F2AC8D945B1}" destId="{8DD2F35C-8CCB-44FC-B824-F40FFFE75AF9}" srcOrd="1" destOrd="0" presId="urn:microsoft.com/office/officeart/2005/8/layout/orgChart1"/>
    <dgm:cxn modelId="{F89F5577-A727-4BC9-80FA-AC1C5BAEB11C}" type="presOf" srcId="{9EBFD111-0AF1-469B-B07F-598507177505}" destId="{52D0A6C8-6397-4901-9DFC-76F306303DDC}" srcOrd="0" destOrd="0" presId="urn:microsoft.com/office/officeart/2005/8/layout/orgChart1"/>
    <dgm:cxn modelId="{D6415857-7D00-4AC8-9AA0-05F68D3C7DD2}" type="presOf" srcId="{525C5E90-F20F-4B2E-AA35-D2B5EBE63DF5}" destId="{08CD1E51-0544-4947-880B-9AD83EF29538}" srcOrd="0" destOrd="0" presId="urn:microsoft.com/office/officeart/2005/8/layout/orgChart1"/>
    <dgm:cxn modelId="{27EEB457-D413-4951-B60D-F209A99E35B6}" srcId="{025ED8C2-BA2B-48D3-A62D-AF1FBE5B743B}" destId="{92334BD7-1549-43C8-84DB-F2DE951F3CA4}" srcOrd="1" destOrd="0" parTransId="{34A305D5-6B97-493B-9733-7AF621A2F9B5}" sibTransId="{24371FD2-7407-46D7-AC72-B30E45A88787}"/>
    <dgm:cxn modelId="{C8AEB058-959B-481C-B691-A3B1507C5D6E}" type="presOf" srcId="{4D295139-0694-4533-9C4A-DE18952308D4}" destId="{23CFAD02-C61A-49BA-8652-821F35DA284A}" srcOrd="0" destOrd="0" presId="urn:microsoft.com/office/officeart/2005/8/layout/orgChart1"/>
    <dgm:cxn modelId="{06510579-ABA1-4FE8-86E5-49BDBB14A87F}" type="presOf" srcId="{BB4F3497-FB55-4541-97FD-AACFFAB378CF}" destId="{7AE94B1B-278A-47A1-BA6E-B5DAF456C01D}" srcOrd="0" destOrd="0" presId="urn:microsoft.com/office/officeart/2005/8/layout/orgChart1"/>
    <dgm:cxn modelId="{AC820C59-20E3-4945-893A-A409760F930A}" srcId="{5CB080E4-5F00-49E4-9545-B93789EB85AB}" destId="{92A3381C-34A1-4929-ADA4-9DC4FE793439}" srcOrd="2" destOrd="0" parTransId="{939CC767-9FD3-443F-8610-76ED5DB7165C}" sibTransId="{D311D6F9-76C8-48A3-94B4-0EEEA450D436}"/>
    <dgm:cxn modelId="{8533B97A-095C-46FE-A176-50D32FCA0CCB}" type="presOf" srcId="{B00D4826-8FC3-48A7-986C-3D67A064C7B8}" destId="{DCC9AA5E-CB2B-4363-A89F-A652AAEFA5BB}" srcOrd="1" destOrd="0" presId="urn:microsoft.com/office/officeart/2005/8/layout/orgChart1"/>
    <dgm:cxn modelId="{7C53F15A-F947-4A9C-9F24-6871DA6366A8}" type="presOf" srcId="{EA541D76-C3FE-4246-ADC0-A6710157136E}" destId="{D1F702DE-004F-43CC-BFAA-4D408DABC3BE}" srcOrd="0" destOrd="0" presId="urn:microsoft.com/office/officeart/2005/8/layout/orgChart1"/>
    <dgm:cxn modelId="{BE146E82-DD81-438D-B960-8D24BA489A97}" srcId="{2451209B-E748-41C5-8FE2-584AA0F6F347}" destId="{901EA587-F896-4F87-883F-BE8D4992AF2E}" srcOrd="0" destOrd="0" parTransId="{C06F2B98-45D4-4D52-BC06-4DDD85112B46}" sibTransId="{CE21729C-8309-4AAA-A3C7-2574AC1A5698}"/>
    <dgm:cxn modelId="{F6FA9E83-D549-4100-9B6C-3D68397535C9}" type="presOf" srcId="{F0CB96CC-B305-42F5-B357-733071498EEE}" destId="{53D0A68B-8C1A-4654-B2E5-4B1325591239}" srcOrd="0" destOrd="0" presId="urn:microsoft.com/office/officeart/2005/8/layout/orgChart1"/>
    <dgm:cxn modelId="{7A96BB84-C72F-49EC-8355-9450EF36E5FC}" type="presOf" srcId="{4D295139-0694-4533-9C4A-DE18952308D4}" destId="{075A6AFD-3DE7-4C4A-97DB-B2CAD434CC8B}" srcOrd="1" destOrd="0" presId="urn:microsoft.com/office/officeart/2005/8/layout/orgChart1"/>
    <dgm:cxn modelId="{7B77EE84-4D20-4CB6-B9B0-26414FBE8764}" type="presOf" srcId="{9EBFD111-0AF1-469B-B07F-598507177505}" destId="{22306A6F-6A0D-4805-B77C-52C6156C87D9}" srcOrd="1" destOrd="0" presId="urn:microsoft.com/office/officeart/2005/8/layout/orgChart1"/>
    <dgm:cxn modelId="{60A03F86-08DD-451C-ABDC-948458843C92}" type="presOf" srcId="{9986F2F6-9230-4570-8C52-1319BA088952}" destId="{D5908A9C-5D15-4B7B-8787-15C7694F06DC}" srcOrd="0" destOrd="0" presId="urn:microsoft.com/office/officeart/2005/8/layout/orgChart1"/>
    <dgm:cxn modelId="{69469F86-2AE3-45A4-839F-DB44B07CC248}" type="presOf" srcId="{7F9C4011-F339-4710-AEF0-41FD7896B8EF}" destId="{81F62A4D-4FC8-4340-95A6-D1B1B65B8AA0}" srcOrd="0" destOrd="0" presId="urn:microsoft.com/office/officeart/2005/8/layout/orgChart1"/>
    <dgm:cxn modelId="{3646508A-A24A-4B77-8639-C7C8DE8A2ABA}" srcId="{A468888E-E82A-4201-BAC1-9A426D5EA3CC}" destId="{BBC3EE21-7173-42F3-A966-2FA3D3184F6F}" srcOrd="1" destOrd="0" parTransId="{511896A6-6B8F-4DCB-8F3E-1D232CB1EE07}" sibTransId="{1C2DD5E9-49A7-4E65-99BD-683944143588}"/>
    <dgm:cxn modelId="{F17B758A-C934-4033-AA4C-B6D83AE9BD06}" srcId="{23435B2E-E97C-4E9D-A385-83F779629182}" destId="{2451209B-E748-41C5-8FE2-584AA0F6F347}" srcOrd="7" destOrd="0" parTransId="{EA541D76-C3FE-4246-ADC0-A6710157136E}" sibTransId="{2696DC03-98CA-4E9F-90D0-97E57E27B8D2}"/>
    <dgm:cxn modelId="{AD810A8B-D127-4D84-86EF-B1FE6DC1138E}" srcId="{8EEDEBA7-1826-48F9-9CDB-B3AC0D89BCED}" destId="{A468888E-E82A-4201-BAC1-9A426D5EA3CC}" srcOrd="1" destOrd="0" parTransId="{325DA67A-3242-42D1-8854-950BED9A2598}" sibTransId="{2AD16B9E-3F7F-43EC-A670-6CD125F466EC}"/>
    <dgm:cxn modelId="{22310D8B-0758-4001-989E-EE0A9EE79A02}" type="presOf" srcId="{2451209B-E748-41C5-8FE2-584AA0F6F347}" destId="{F5DC8E3F-290F-4856-97E1-0E19AACEC362}" srcOrd="0" destOrd="0" presId="urn:microsoft.com/office/officeart/2005/8/layout/orgChart1"/>
    <dgm:cxn modelId="{0671638C-4B44-41DD-A013-6644C9D0667E}" type="presOf" srcId="{9986F2F6-9230-4570-8C52-1319BA088952}" destId="{059B97D6-E465-44B2-AC65-9B07C88E1B05}" srcOrd="1" destOrd="0" presId="urn:microsoft.com/office/officeart/2005/8/layout/orgChart1"/>
    <dgm:cxn modelId="{33F48C8F-89F1-40D6-8D5F-6CB9F8F1499E}" type="presOf" srcId="{FE67EBAA-B7FF-49A5-9749-97EEA023CE53}" destId="{5B9F8C84-5B8B-4D8E-B40B-F37A0D47579C}" srcOrd="0" destOrd="0" presId="urn:microsoft.com/office/officeart/2005/8/layout/orgChart1"/>
    <dgm:cxn modelId="{EC7E3490-847E-4252-BC7B-3430359FF8E6}" type="presOf" srcId="{793BAC20-3943-4A90-AE63-51C98357C3D8}" destId="{530FCFD1-E769-4147-BC59-240219FD45FF}" srcOrd="0" destOrd="0" presId="urn:microsoft.com/office/officeart/2005/8/layout/orgChart1"/>
    <dgm:cxn modelId="{8B7B4D90-0928-45B1-B170-DCD5C8FB89E5}" type="presOf" srcId="{B00D4826-8FC3-48A7-986C-3D67A064C7B8}" destId="{195E0035-F565-4DCD-98FB-AFE2CEEE7F02}" srcOrd="0" destOrd="0" presId="urn:microsoft.com/office/officeart/2005/8/layout/orgChart1"/>
    <dgm:cxn modelId="{4C00B991-E3F6-458A-A42D-555D6A188553}" type="presOf" srcId="{052D3D9A-A8AC-40F5-AFEA-C4914D690A3D}" destId="{B197812E-FB04-4064-9A38-0C1ECA0D4ADD}" srcOrd="0" destOrd="0" presId="urn:microsoft.com/office/officeart/2005/8/layout/orgChart1"/>
    <dgm:cxn modelId="{4D2DCF96-6461-40C5-BD75-C6BEB49ED512}" srcId="{BCBA5BFF-D0A8-45E3-8DAA-0F2AC8D945B1}" destId="{98C9C5F9-6FDE-4A66-B792-1F00AAA98038}" srcOrd="0" destOrd="0" parTransId="{C28DE436-097C-4425-958D-CE2FBC9785B4}" sibTransId="{A2D7D158-9A2A-45E5-B980-BA550327745F}"/>
    <dgm:cxn modelId="{3D1FF296-05FC-4185-99E7-923C9968E732}" srcId="{23435B2E-E97C-4E9D-A385-83F779629182}" destId="{9CD2CADA-635D-4AD7-87BD-E3F6E3E74EA5}" srcOrd="3" destOrd="0" parTransId="{2B7FD0E6-522A-4654-8313-924FEDEFBD91}" sibTransId="{5B5167B6-F777-4710-AE45-86437D2277F9}"/>
    <dgm:cxn modelId="{0CCCDF98-9AAB-49C8-AD27-BCE7F570465F}" type="presOf" srcId="{4725449C-DF0A-4E33-9D5B-A2C0F211B038}" destId="{7FFE3E1A-27A4-4133-AB43-A8B2552BBFD8}" srcOrd="0" destOrd="0" presId="urn:microsoft.com/office/officeart/2005/8/layout/orgChart1"/>
    <dgm:cxn modelId="{DAAC3299-E202-4EA5-8B2A-3ABD88F70010}" type="presOf" srcId="{21EC5ECC-E323-4A1E-8643-DCF135B5A2A0}" destId="{6DB1A943-8D3D-4B37-AE58-B291E2A2737E}" srcOrd="0" destOrd="0" presId="urn:microsoft.com/office/officeart/2005/8/layout/orgChart1"/>
    <dgm:cxn modelId="{56C7B29A-FB52-43F3-BD43-C8BC9BDA60C0}" srcId="{2451209B-E748-41C5-8FE2-584AA0F6F347}" destId="{A310985A-C498-4EF3-B59E-BE91B5C12AE5}" srcOrd="3" destOrd="0" parTransId="{3419FD20-76A9-4D69-9622-71F4F6E114B8}" sibTransId="{6C66353A-A4BC-4F13-9CB3-2DEA758A5234}"/>
    <dgm:cxn modelId="{AB0E089E-426D-4D0C-8D48-1DBADBE713A4}" type="presOf" srcId="{025ED8C2-BA2B-48D3-A62D-AF1FBE5B743B}" destId="{4FC479E3-3DC5-4C9A-BB91-0A1ECA4B2A33}" srcOrd="1" destOrd="0" presId="urn:microsoft.com/office/officeart/2005/8/layout/orgChart1"/>
    <dgm:cxn modelId="{24CE6F9F-E7C8-4B19-86C3-8B9198588697}" type="presOf" srcId="{D8002918-E104-4DF4-A113-E9780224E3C9}" destId="{5295A64E-3662-477E-8B67-18192674EE9A}" srcOrd="0" destOrd="0" presId="urn:microsoft.com/office/officeart/2005/8/layout/orgChart1"/>
    <dgm:cxn modelId="{B28E709F-7F1C-4019-8C72-A5A774231954}" type="presOf" srcId="{30D022F4-ADD1-45B8-A800-A89FC88504D3}" destId="{E9F7DA36-DB48-4A6A-92EE-9B25FF8C9A48}" srcOrd="0" destOrd="0" presId="urn:microsoft.com/office/officeart/2005/8/layout/orgChart1"/>
    <dgm:cxn modelId="{6D8342A1-DF36-473A-AA0F-994C0AFC4F22}" type="presOf" srcId="{C28DE436-097C-4425-958D-CE2FBC9785B4}" destId="{3A3FDB33-2D97-4552-A22B-C6F6BB5F43EE}" srcOrd="0" destOrd="0" presId="urn:microsoft.com/office/officeart/2005/8/layout/orgChart1"/>
    <dgm:cxn modelId="{46514AA1-917B-4B94-B092-6D2DF5B5C98C}" srcId="{BCBA5BFF-D0A8-45E3-8DAA-0F2AC8D945B1}" destId="{4A48C7A2-DAC9-4F51-AA66-9006C949AFD7}" srcOrd="1" destOrd="0" parTransId="{A900CBE2-16BE-4E88-AD56-EFD36F430B29}" sibTransId="{4129A151-0B75-42BB-8AFC-ED82B12B7319}"/>
    <dgm:cxn modelId="{CBF19BA4-650A-4DA5-A84A-0640F61957A4}" type="presOf" srcId="{5CB080E4-5F00-49E4-9545-B93789EB85AB}" destId="{D0086F21-4CD9-4162-A0CE-3CCA27D05329}" srcOrd="1" destOrd="0" presId="urn:microsoft.com/office/officeart/2005/8/layout/orgChart1"/>
    <dgm:cxn modelId="{1C5960A7-8282-4BE4-963F-73404A50143C}" srcId="{A468888E-E82A-4201-BAC1-9A426D5EA3CC}" destId="{F0CB96CC-B305-42F5-B357-733071498EEE}" srcOrd="0" destOrd="0" parTransId="{BB082AF2-F3A0-497F-B370-56ADFC4CDED8}" sibTransId="{3486206B-E8F2-48EE-8CE9-71D06963A022}"/>
    <dgm:cxn modelId="{167415B1-3897-43BE-A718-A24860494673}" type="presOf" srcId="{C06F2B98-45D4-4D52-BC06-4DDD85112B46}" destId="{C52AF7C6-ACAA-42BB-A9F1-40869FF27558}" srcOrd="0" destOrd="0" presId="urn:microsoft.com/office/officeart/2005/8/layout/orgChart1"/>
    <dgm:cxn modelId="{38977BB1-1056-4756-8A36-0FA48ACB9C24}" type="presOf" srcId="{8EEDEBA7-1826-48F9-9CDB-B3AC0D89BCED}" destId="{41AE67B8-BE10-401A-B770-BEFE119F55F0}" srcOrd="0" destOrd="0" presId="urn:microsoft.com/office/officeart/2005/8/layout/orgChart1"/>
    <dgm:cxn modelId="{832551B2-192A-4678-96D0-7458DCDB2A92}" type="presOf" srcId="{511896A6-6B8F-4DCB-8F3E-1D232CB1EE07}" destId="{C71717E6-7F98-4BFA-9B5B-7F75044581C4}" srcOrd="0" destOrd="0" presId="urn:microsoft.com/office/officeart/2005/8/layout/orgChart1"/>
    <dgm:cxn modelId="{F85701B6-B64D-426F-8983-17A87C21B524}" type="presOf" srcId="{9CD2CADA-635D-4AD7-87BD-E3F6E3E74EA5}" destId="{52FB2A54-34C8-4FB0-8D73-F111A78B9596}" srcOrd="0" destOrd="0" presId="urn:microsoft.com/office/officeart/2005/8/layout/orgChart1"/>
    <dgm:cxn modelId="{64270CB6-3774-43FE-AB7E-477586FB7429}" type="presOf" srcId="{253AACFA-8DAA-4C00-8A8A-71D48B047A5F}" destId="{C2F3816E-737D-4D3F-9136-26686D63C879}" srcOrd="1" destOrd="0" presId="urn:microsoft.com/office/officeart/2005/8/layout/orgChart1"/>
    <dgm:cxn modelId="{25A8ADB8-EF82-4A12-8E91-70F544D27728}" type="presOf" srcId="{A310985A-C498-4EF3-B59E-BE91B5C12AE5}" destId="{AF2CA306-0382-4AEE-AFB3-0B2C0C078028}" srcOrd="0" destOrd="0" presId="urn:microsoft.com/office/officeart/2005/8/layout/orgChart1"/>
    <dgm:cxn modelId="{8C2665BF-8600-4925-A957-02FBC50FCB17}" type="presOf" srcId="{D6F8E2DA-5389-44ED-BE74-96D44E4E5838}" destId="{9A5EA50E-61A0-4680-89BA-949BEB860B47}" srcOrd="1" destOrd="0" presId="urn:microsoft.com/office/officeart/2005/8/layout/orgChart1"/>
    <dgm:cxn modelId="{9EB8DEBF-EEE1-4F49-B48A-48A91956D74D}" type="presOf" srcId="{92A3381C-34A1-4929-ADA4-9DC4FE793439}" destId="{0E7FBB5B-86B1-413F-9AD0-65873F5DE18B}" srcOrd="0" destOrd="0" presId="urn:microsoft.com/office/officeart/2005/8/layout/orgChart1"/>
    <dgm:cxn modelId="{48416FC0-9A30-426C-BA49-C69D50737E9D}" type="presOf" srcId="{D6F8E2DA-5389-44ED-BE74-96D44E4E5838}" destId="{D02FD43E-2E29-456F-B018-3AF463EAB4EC}" srcOrd="0" destOrd="0" presId="urn:microsoft.com/office/officeart/2005/8/layout/orgChart1"/>
    <dgm:cxn modelId="{24C180C0-971B-4AFE-8530-3BA56D6C6C38}" srcId="{23435B2E-E97C-4E9D-A385-83F779629182}" destId="{5CB080E4-5F00-49E4-9545-B93789EB85AB}" srcOrd="0" destOrd="0" parTransId="{525C5E90-F20F-4B2E-AA35-D2B5EBE63DF5}" sibTransId="{8DE091F0-AA50-42DC-B36D-845019853327}"/>
    <dgm:cxn modelId="{D8C406C1-FE13-43E2-98DA-2261707EFBDC}" type="presOf" srcId="{3419FD20-76A9-4D69-9622-71F4F6E114B8}" destId="{92A1AAA3-ED4C-4F24-AF88-6848355322E3}" srcOrd="0" destOrd="0" presId="urn:microsoft.com/office/officeart/2005/8/layout/orgChart1"/>
    <dgm:cxn modelId="{FA326BC3-228A-40CD-99F5-0862816CEAD9}" type="presOf" srcId="{052D3D9A-A8AC-40F5-AFEA-C4914D690A3D}" destId="{A1AB8913-731D-4F45-9E20-6ED48EBAC1FB}" srcOrd="1" destOrd="0" presId="urn:microsoft.com/office/officeart/2005/8/layout/orgChart1"/>
    <dgm:cxn modelId="{E87FFBC6-E4ED-468B-A794-F12D2284C2DC}" type="presOf" srcId="{DF3DAA9A-C188-400E-9298-46E61FD65FCB}" destId="{A092D9C8-3203-4F0E-AEE0-D740534F496B}" srcOrd="0" destOrd="0" presId="urn:microsoft.com/office/officeart/2005/8/layout/orgChart1"/>
    <dgm:cxn modelId="{5CF376CA-A76F-4A08-90F7-6AADCCCFDAFD}" type="presOf" srcId="{793BAC20-3943-4A90-AE63-51C98357C3D8}" destId="{65E9FCB4-AA18-467A-8EC6-8A4AFAC60142}" srcOrd="1" destOrd="0" presId="urn:microsoft.com/office/officeart/2005/8/layout/orgChart1"/>
    <dgm:cxn modelId="{3DC505CB-2302-40BA-BEB9-F8F55FF989E7}" srcId="{3FF1F6E5-DEB6-4AA9-8CA3-5398EE5601B8}" destId="{253AACFA-8DAA-4C00-8A8A-71D48B047A5F}" srcOrd="0" destOrd="0" parTransId="{CF79E86B-78B1-4147-9B6D-2F58F3CA978A}" sibTransId="{0D039377-2218-418E-8135-6BAB872B41CB}"/>
    <dgm:cxn modelId="{7A12D7CB-AC2D-4F92-8E48-5E7F90087D96}" srcId="{23435B2E-E97C-4E9D-A385-83F779629182}" destId="{793BAC20-3943-4A90-AE63-51C98357C3D8}" srcOrd="6" destOrd="0" parTransId="{62A07016-D088-4977-A763-06FCF2F045DC}" sibTransId="{AA77D19D-D15B-43CE-8202-E8D53C0C7A92}"/>
    <dgm:cxn modelId="{7E236ECD-E235-4086-A566-9470EDD55E9A}" type="presOf" srcId="{17CD3F84-5309-47C0-8397-D895A4D9E237}" destId="{E2552AF9-1E83-47A8-97F9-83229963E6ED}" srcOrd="1" destOrd="0" presId="urn:microsoft.com/office/officeart/2005/8/layout/orgChart1"/>
    <dgm:cxn modelId="{E554E5D3-CA44-4F55-9A0A-1C38F11F7F5B}" srcId="{23435B2E-E97C-4E9D-A385-83F779629182}" destId="{9986F2F6-9230-4570-8C52-1319BA088952}" srcOrd="4" destOrd="0" parTransId="{D8002918-E104-4DF4-A113-E9780224E3C9}" sibTransId="{311BBCF6-E428-4489-96EB-5CC4DC07CD49}"/>
    <dgm:cxn modelId="{BF9221D4-1588-43C8-A12C-2A104E79092F}" srcId="{9986F2F6-9230-4570-8C52-1319BA088952}" destId="{3FF1F6E5-DEB6-4AA9-8CA3-5398EE5601B8}" srcOrd="0" destOrd="0" parTransId="{5DBCD627-0358-4CD9-826A-AA2762F08216}" sibTransId="{1EC53699-52C6-4C82-ACAE-DCDFE4694DA8}"/>
    <dgm:cxn modelId="{AA9125D9-F4C8-4DCA-BDE3-1B1CCF26B40E}" type="presOf" srcId="{3FF1F6E5-DEB6-4AA9-8CA3-5398EE5601B8}" destId="{3F240236-85CE-4271-9A86-A57D816BF8D5}" srcOrd="0" destOrd="0" presId="urn:microsoft.com/office/officeart/2005/8/layout/orgChart1"/>
    <dgm:cxn modelId="{EDB93FDD-8F6C-45D6-B487-1317CA3FB189}" type="presOf" srcId="{F2BD727E-5780-4834-A318-9D036C4B6FDD}" destId="{875EF5E4-37A7-4715-935C-AC28527240D7}" srcOrd="1" destOrd="0" presId="urn:microsoft.com/office/officeart/2005/8/layout/orgChart1"/>
    <dgm:cxn modelId="{E55EBCDD-990E-4FC2-BD31-AC5B20D819AD}" srcId="{92A3381C-34A1-4929-ADA4-9DC4FE793439}" destId="{9EBFD111-0AF1-469B-B07F-598507177505}" srcOrd="0" destOrd="0" parTransId="{F0CBC7C6-CFF8-40A1-9052-DD7D6F349EA4}" sibTransId="{F0AD4F8F-F1EC-45CB-A846-31826B95B8C0}"/>
    <dgm:cxn modelId="{F543F6DE-993D-4982-810B-FDAA58DF7A29}" type="presOf" srcId="{9A6F4E32-D3AC-4C7B-A534-A0FBE5BD7950}" destId="{68A1FC18-FF53-4EAA-A1AB-2C02B785DD39}" srcOrd="0" destOrd="0" presId="urn:microsoft.com/office/officeart/2005/8/layout/orgChart1"/>
    <dgm:cxn modelId="{05519DDF-0E48-46E9-9356-CCFCFDC94BC1}" srcId="{025ED8C2-BA2B-48D3-A62D-AF1FBE5B743B}" destId="{052D3D9A-A8AC-40F5-AFEA-C4914D690A3D}" srcOrd="0" destOrd="0" parTransId="{5CE72868-9ED7-4F67-9DAA-E800F4D027B6}" sibTransId="{8B0305D7-FD27-46D1-AADF-F974202DEB18}"/>
    <dgm:cxn modelId="{35A018E1-A11D-4418-814F-D5059E29F783}" type="presOf" srcId="{947B1A3A-3583-4B8B-BEBA-83FC64BBDAFB}" destId="{73F63B9F-637F-4F79-8DA4-B8B22ACFED05}" srcOrd="0" destOrd="0" presId="urn:microsoft.com/office/officeart/2005/8/layout/orgChart1"/>
    <dgm:cxn modelId="{9219A2E1-0436-431E-A694-409D9CA3AE34}" type="presOf" srcId="{A468888E-E82A-4201-BAC1-9A426D5EA3CC}" destId="{0E1C3244-63B2-44B4-986F-7195E8A6B863}" srcOrd="1" destOrd="0" presId="urn:microsoft.com/office/officeart/2005/8/layout/orgChart1"/>
    <dgm:cxn modelId="{506D34E2-F09A-4574-A6FF-461DA1DFBA3F}" srcId="{8EEDEBA7-1826-48F9-9CDB-B3AC0D89BCED}" destId="{B00D4826-8FC3-48A7-986C-3D67A064C7B8}" srcOrd="0" destOrd="0" parTransId="{21B144E7-BFA8-457B-A6C5-40E62451B9BA}" sibTransId="{AF01CE99-BE82-45EE-9110-CCFDD76330D8}"/>
    <dgm:cxn modelId="{13B79BE2-8E6D-445A-81F2-1782B2B5D5A1}" type="presOf" srcId="{3122A1DB-7773-4635-BBBD-4630DAABF57D}" destId="{B3707C7C-52EC-4EAA-93A6-BAAC51E9BA99}" srcOrd="0" destOrd="0" presId="urn:microsoft.com/office/officeart/2005/8/layout/orgChart1"/>
    <dgm:cxn modelId="{534BF8E3-E490-4691-84FF-01579AE00204}" type="presOf" srcId="{F0CB96CC-B305-42F5-B357-733071498EEE}" destId="{61E820E1-358D-4937-8EC3-AFB25FE1F713}" srcOrd="1" destOrd="0" presId="urn:microsoft.com/office/officeart/2005/8/layout/orgChart1"/>
    <dgm:cxn modelId="{8DA1E9E5-5780-4E90-86C1-1BFCFA9900A6}" type="presOf" srcId="{5922EC50-8D79-4BC8-A549-C112B022264D}" destId="{ADC5DBAE-5C9D-4784-805C-54A64006FAEC}" srcOrd="1" destOrd="0" presId="urn:microsoft.com/office/officeart/2005/8/layout/orgChart1"/>
    <dgm:cxn modelId="{A98726EA-7749-417D-A364-17CB2A79BBC7}" type="presOf" srcId="{17CD3F84-5309-47C0-8397-D895A4D9E237}" destId="{5776D5F7-A1F9-4F52-BD89-EAD7F8EF7150}" srcOrd="0" destOrd="0" presId="urn:microsoft.com/office/officeart/2005/8/layout/orgChart1"/>
    <dgm:cxn modelId="{1FCBE5EB-42CE-4F68-985F-0F2B99B12D24}" type="presOf" srcId="{325DA67A-3242-42D1-8854-950BED9A2598}" destId="{1FD1CCE3-C263-4BC0-B5D4-DCF434DC804D}" srcOrd="0" destOrd="0" presId="urn:microsoft.com/office/officeart/2005/8/layout/orgChart1"/>
    <dgm:cxn modelId="{74F016EC-D9A0-40BF-89B7-4180FB7227F4}" srcId="{A5543A82-6C82-4579-8D21-7B489B0CE7C8}" destId="{F2BD727E-5780-4834-A318-9D036C4B6FDD}" srcOrd="0" destOrd="0" parTransId="{92B9E887-7F3A-4324-B70E-294B6156D596}" sibTransId="{26F707A2-A4B5-4366-8BC2-0F50DBC8701B}"/>
    <dgm:cxn modelId="{39C9FAEC-DB5B-4F9A-A354-CE148E48B7BC}" srcId="{23435B2E-E97C-4E9D-A385-83F779629182}" destId="{21EC5ECC-E323-4A1E-8643-DCF135B5A2A0}" srcOrd="5" destOrd="0" parTransId="{46198210-ECAE-4403-A572-0BBDCB04D7DA}" sibTransId="{1937C222-6858-4C50-A6C6-48F3991FF3DD}"/>
    <dgm:cxn modelId="{2119E3EE-BF3E-4F5F-BEE8-D3167FA3C32C}" type="presOf" srcId="{5DBCD627-0358-4CD9-826A-AA2762F08216}" destId="{F2F116BB-C3BE-4350-BCBE-EAA5E8A6A23B}" srcOrd="0" destOrd="0" presId="urn:microsoft.com/office/officeart/2005/8/layout/orgChart1"/>
    <dgm:cxn modelId="{2E8060EF-04B5-4C9C-AB84-14E1F9BC15C6}" type="presOf" srcId="{5922EC50-8D79-4BC8-A549-C112B022264D}" destId="{D7AE00E7-2538-425C-B343-0628F016563E}" srcOrd="0" destOrd="0" presId="urn:microsoft.com/office/officeart/2005/8/layout/orgChart1"/>
    <dgm:cxn modelId="{0FBC92EF-5ADE-43A7-B07E-E9AA49639150}" type="presOf" srcId="{92334BD7-1549-43C8-84DB-F2DE951F3CA4}" destId="{DAF50507-9EED-49E7-81C8-1E174C207BDE}" srcOrd="0" destOrd="0" presId="urn:microsoft.com/office/officeart/2005/8/layout/orgChart1"/>
    <dgm:cxn modelId="{564CC3F1-EA72-4183-9BA0-E81C406AAF8B}" srcId="{92A3381C-34A1-4929-ADA4-9DC4FE793439}" destId="{4D295139-0694-4533-9C4A-DE18952308D4}" srcOrd="1" destOrd="0" parTransId="{30D022F4-ADD1-45B8-A800-A89FC88504D3}" sibTransId="{ACF8066F-C707-4380-98A9-B7DDD6D897AA}"/>
    <dgm:cxn modelId="{18518EF2-3F50-4261-8160-84E6E861520A}" type="presOf" srcId="{A310985A-C498-4EF3-B59E-BE91B5C12AE5}" destId="{2E70E32E-03B0-4408-94D5-6FC68AB0921F}" srcOrd="1" destOrd="0" presId="urn:microsoft.com/office/officeart/2005/8/layout/orgChart1"/>
    <dgm:cxn modelId="{59DEF0F3-180D-4B73-A26C-10C453E69048}" srcId="{2451209B-E748-41C5-8FE2-584AA0F6F347}" destId="{D6F8E2DA-5389-44ED-BE74-96D44E4E5838}" srcOrd="2" destOrd="0" parTransId="{B8D4CC25-7EF2-4F5A-B998-8F888B33E322}" sibTransId="{06C60310-A759-4125-B56C-9C9B66852CC2}"/>
    <dgm:cxn modelId="{4B2AFAF6-B9DA-4F1B-8873-DBECFA0E3413}" srcId="{793BAC20-3943-4A90-AE63-51C98357C3D8}" destId="{A5543A82-6C82-4579-8D21-7B489B0CE7C8}" srcOrd="0" destOrd="0" parTransId="{9F7F46CE-BF0D-4AF8-A40C-99A46FAEB9DD}" sibTransId="{CA139BE4-E7B5-4DE0-9C76-D3410DFCB3DF}"/>
    <dgm:cxn modelId="{CAA849F7-0DA4-49BA-AD7A-0CCBFE076F4F}" type="presOf" srcId="{98C9C5F9-6FDE-4A66-B792-1F00AAA98038}" destId="{50EED978-25F8-4F66-A3C6-39229B8FCF59}" srcOrd="0" destOrd="0" presId="urn:microsoft.com/office/officeart/2005/8/layout/orgChart1"/>
    <dgm:cxn modelId="{5AF969F8-27FA-4A97-8142-2C482ECC9D2B}" type="presOf" srcId="{BB082AF2-F3A0-497F-B370-56ADFC4CDED8}" destId="{B68F027A-E284-4AA4-9980-B2FBF7838BCA}" srcOrd="0" destOrd="0" presId="urn:microsoft.com/office/officeart/2005/8/layout/orgChart1"/>
    <dgm:cxn modelId="{42D67DF9-03DB-4880-A298-9FAD14A572B3}" srcId="{5CB080E4-5F00-49E4-9545-B93789EB85AB}" destId="{9EA14C71-8380-4168-9D13-6D3CD7DF85E4}" srcOrd="0" destOrd="0" parTransId="{4725449C-DF0A-4E33-9D5B-A2C0F211B038}" sibTransId="{5ED1B687-2F91-4B90-873E-B86679DCC638}"/>
    <dgm:cxn modelId="{6F6388F9-D120-49CA-82F3-C0719B1517A5}" type="presOf" srcId="{9EA14C71-8380-4168-9D13-6D3CD7DF85E4}" destId="{F7560E9B-A5BB-4E30-A80F-A3595FA765E3}" srcOrd="0" destOrd="0" presId="urn:microsoft.com/office/officeart/2005/8/layout/orgChart1"/>
    <dgm:cxn modelId="{3B3C2CFA-C571-40AA-9CDF-76021DBE81F2}" type="presOf" srcId="{9F7F46CE-BF0D-4AF8-A40C-99A46FAEB9DD}" destId="{95A36234-3702-470D-833E-C9C99204E57A}" srcOrd="0" destOrd="0" presId="urn:microsoft.com/office/officeart/2005/8/layout/orgChart1"/>
    <dgm:cxn modelId="{A95F55FB-4082-42E3-B787-3CE03C6B2B13}" type="presOf" srcId="{F2BD727E-5780-4834-A318-9D036C4B6FDD}" destId="{C87C1D52-C7BD-4DD0-B8C4-500C30A024F5}" srcOrd="0" destOrd="0" presId="urn:microsoft.com/office/officeart/2005/8/layout/orgChart1"/>
    <dgm:cxn modelId="{C7DB7FFB-8DAF-4A9A-ADFB-BCE86A91F2EE}" type="presOf" srcId="{8EEDEBA7-1826-48F9-9CDB-B3AC0D89BCED}" destId="{F8312BAA-32E6-4F74-A3ED-C933E128FB21}" srcOrd="1" destOrd="0" presId="urn:microsoft.com/office/officeart/2005/8/layout/orgChart1"/>
    <dgm:cxn modelId="{FB5900FC-4AFB-4025-823E-A65A769D1C4A}" type="presOf" srcId="{253AACFA-8DAA-4C00-8A8A-71D48B047A5F}" destId="{4DE09A02-8364-4CAD-A686-EA01A279BECB}" srcOrd="0" destOrd="0" presId="urn:microsoft.com/office/officeart/2005/8/layout/orgChart1"/>
    <dgm:cxn modelId="{D22D50FD-DC5A-4D4E-BFC8-9D65726AE538}" type="presOf" srcId="{BBC3EE21-7173-42F3-A966-2FA3D3184F6F}" destId="{6B23A192-221A-4442-B9CD-7B8E151EB0A0}" srcOrd="0" destOrd="0" presId="urn:microsoft.com/office/officeart/2005/8/layout/orgChart1"/>
    <dgm:cxn modelId="{696B08FF-4036-4735-840F-F79A4EF2F860}" type="presOf" srcId="{62A07016-D088-4977-A763-06FCF2F045DC}" destId="{49956A86-92B0-4344-8B4E-366BDFF0842A}" srcOrd="0" destOrd="0" presId="urn:microsoft.com/office/officeart/2005/8/layout/orgChart1"/>
    <dgm:cxn modelId="{2DD35D4F-7061-4277-9067-8243FFBC9E49}" type="presParOf" srcId="{A092D9C8-3203-4F0E-AEE0-D740534F496B}" destId="{2421883C-8922-4B43-B1F9-6F4CD6C322C8}" srcOrd="0" destOrd="0" presId="urn:microsoft.com/office/officeart/2005/8/layout/orgChart1"/>
    <dgm:cxn modelId="{C2AC8AA2-41AE-45D7-BE54-8C7B941048F2}" type="presParOf" srcId="{2421883C-8922-4B43-B1F9-6F4CD6C322C8}" destId="{2983AD37-0D14-4F12-B061-22A419CAE0D5}" srcOrd="0" destOrd="0" presId="urn:microsoft.com/office/officeart/2005/8/layout/orgChart1"/>
    <dgm:cxn modelId="{F0260D08-F53E-4C8B-95D7-BDDF64134527}" type="presParOf" srcId="{2983AD37-0D14-4F12-B061-22A419CAE0D5}" destId="{2459A962-39CA-44E1-9BD2-7D1D65908228}" srcOrd="0" destOrd="0" presId="urn:microsoft.com/office/officeart/2005/8/layout/orgChart1"/>
    <dgm:cxn modelId="{22294494-817B-416A-8F10-E1F582F0F731}" type="presParOf" srcId="{2983AD37-0D14-4F12-B061-22A419CAE0D5}" destId="{FD65BE27-F182-4E70-9D4D-8DE386CC9965}" srcOrd="1" destOrd="0" presId="urn:microsoft.com/office/officeart/2005/8/layout/orgChart1"/>
    <dgm:cxn modelId="{F36A291D-0DC0-4188-8DAD-43556C005F42}" type="presParOf" srcId="{2421883C-8922-4B43-B1F9-6F4CD6C322C8}" destId="{E7B020E4-6922-4E07-B93F-A230581BB57F}" srcOrd="1" destOrd="0" presId="urn:microsoft.com/office/officeart/2005/8/layout/orgChart1"/>
    <dgm:cxn modelId="{A1B97ED9-0F5C-448F-AD18-0D3AB7BF8F70}" type="presParOf" srcId="{E7B020E4-6922-4E07-B93F-A230581BB57F}" destId="{08CD1E51-0544-4947-880B-9AD83EF29538}" srcOrd="0" destOrd="0" presId="urn:microsoft.com/office/officeart/2005/8/layout/orgChart1"/>
    <dgm:cxn modelId="{7AD69F72-AD3A-44EF-AFD1-7C599E552F58}" type="presParOf" srcId="{E7B020E4-6922-4E07-B93F-A230581BB57F}" destId="{CA4B4272-1294-454D-B1AB-487625F7A59C}" srcOrd="1" destOrd="0" presId="urn:microsoft.com/office/officeart/2005/8/layout/orgChart1"/>
    <dgm:cxn modelId="{C1A6D460-C5BA-46B2-90CC-24BF002B5868}" type="presParOf" srcId="{CA4B4272-1294-454D-B1AB-487625F7A59C}" destId="{0FF3809C-0FBC-4404-A5A4-1DD267ECADE8}" srcOrd="0" destOrd="0" presId="urn:microsoft.com/office/officeart/2005/8/layout/orgChart1"/>
    <dgm:cxn modelId="{56E20805-CE2D-4119-BCA7-49FF57B3E3EF}" type="presParOf" srcId="{0FF3809C-0FBC-4404-A5A4-1DD267ECADE8}" destId="{C8C829BD-ED8C-4184-81E8-BE6F66936A55}" srcOrd="0" destOrd="0" presId="urn:microsoft.com/office/officeart/2005/8/layout/orgChart1"/>
    <dgm:cxn modelId="{E4E9A6DE-0FD5-4BF9-9A4F-59502FB53EBD}" type="presParOf" srcId="{0FF3809C-0FBC-4404-A5A4-1DD267ECADE8}" destId="{D0086F21-4CD9-4162-A0CE-3CCA27D05329}" srcOrd="1" destOrd="0" presId="urn:microsoft.com/office/officeart/2005/8/layout/orgChart1"/>
    <dgm:cxn modelId="{C43D14E4-D928-4B9C-8C5B-333E7B6740A9}" type="presParOf" srcId="{CA4B4272-1294-454D-B1AB-487625F7A59C}" destId="{423B6B89-AA5B-4E39-AA2D-E74B66CE3E48}" srcOrd="1" destOrd="0" presId="urn:microsoft.com/office/officeart/2005/8/layout/orgChart1"/>
    <dgm:cxn modelId="{CB66250A-1CF0-437D-83DD-3C0738B29BD1}" type="presParOf" srcId="{423B6B89-AA5B-4E39-AA2D-E74B66CE3E48}" destId="{7FFE3E1A-27A4-4133-AB43-A8B2552BBFD8}" srcOrd="0" destOrd="0" presId="urn:microsoft.com/office/officeart/2005/8/layout/orgChart1"/>
    <dgm:cxn modelId="{D2A7C663-D55A-41E6-A63D-5C0380BD51AF}" type="presParOf" srcId="{423B6B89-AA5B-4E39-AA2D-E74B66CE3E48}" destId="{2CB81615-A6F6-41B0-8A8E-5C0E812CF09C}" srcOrd="1" destOrd="0" presId="urn:microsoft.com/office/officeart/2005/8/layout/orgChart1"/>
    <dgm:cxn modelId="{8C22F817-9D3F-4A20-B127-993A4486DDD5}" type="presParOf" srcId="{2CB81615-A6F6-41B0-8A8E-5C0E812CF09C}" destId="{1AE9E6AB-EA8B-4B39-B2B9-06E5EE5B68C8}" srcOrd="0" destOrd="0" presId="urn:microsoft.com/office/officeart/2005/8/layout/orgChart1"/>
    <dgm:cxn modelId="{2FD4BF53-9324-45A0-88A1-903B9439473D}" type="presParOf" srcId="{1AE9E6AB-EA8B-4B39-B2B9-06E5EE5B68C8}" destId="{F7560E9B-A5BB-4E30-A80F-A3595FA765E3}" srcOrd="0" destOrd="0" presId="urn:microsoft.com/office/officeart/2005/8/layout/orgChart1"/>
    <dgm:cxn modelId="{42E9C0BB-DAE5-4866-9C56-897E8BED178D}" type="presParOf" srcId="{1AE9E6AB-EA8B-4B39-B2B9-06E5EE5B68C8}" destId="{9196B3BD-D0A3-4586-9729-E43D228C8E98}" srcOrd="1" destOrd="0" presId="urn:microsoft.com/office/officeart/2005/8/layout/orgChart1"/>
    <dgm:cxn modelId="{1B822A76-B359-4156-A162-2AE35CAA9594}" type="presParOf" srcId="{2CB81615-A6F6-41B0-8A8E-5C0E812CF09C}" destId="{AE89D840-84DB-4B3C-9829-E648A02014CB}" srcOrd="1" destOrd="0" presId="urn:microsoft.com/office/officeart/2005/8/layout/orgChart1"/>
    <dgm:cxn modelId="{99774EF0-E602-4BBF-B33B-B7DFCA8BA791}" type="presParOf" srcId="{AE89D840-84DB-4B3C-9829-E648A02014CB}" destId="{EC57531A-A6DB-461F-8B80-408DEAD2BE58}" srcOrd="0" destOrd="0" presId="urn:microsoft.com/office/officeart/2005/8/layout/orgChart1"/>
    <dgm:cxn modelId="{2ECF4D0D-05EC-446E-9790-D3AEAE909D21}" type="presParOf" srcId="{AE89D840-84DB-4B3C-9829-E648A02014CB}" destId="{9F96F340-5C29-40C3-8A1D-5C3547EB4F85}" srcOrd="1" destOrd="0" presId="urn:microsoft.com/office/officeart/2005/8/layout/orgChart1"/>
    <dgm:cxn modelId="{EE7FAF04-4626-48F6-9008-2911E933C090}" type="presParOf" srcId="{9F96F340-5C29-40C3-8A1D-5C3547EB4F85}" destId="{3247F034-4A2E-4494-9833-F01E383B8C19}" srcOrd="0" destOrd="0" presId="urn:microsoft.com/office/officeart/2005/8/layout/orgChart1"/>
    <dgm:cxn modelId="{C930E732-BD87-46A6-B2CF-4302634B61F3}" type="presParOf" srcId="{3247F034-4A2E-4494-9833-F01E383B8C19}" destId="{F0BB5C40-E32E-421A-8BDD-F82AD9422AFB}" srcOrd="0" destOrd="0" presId="urn:microsoft.com/office/officeart/2005/8/layout/orgChart1"/>
    <dgm:cxn modelId="{DF8886DD-8106-4371-A671-914DDE8F9177}" type="presParOf" srcId="{3247F034-4A2E-4494-9833-F01E383B8C19}" destId="{5DC9622A-4709-4883-8FD6-DC23C8B342A8}" srcOrd="1" destOrd="0" presId="urn:microsoft.com/office/officeart/2005/8/layout/orgChart1"/>
    <dgm:cxn modelId="{16C3FE84-8F9B-4784-8DB0-34B6BB2734FC}" type="presParOf" srcId="{9F96F340-5C29-40C3-8A1D-5C3547EB4F85}" destId="{E94D908A-0593-4EC9-B42C-F57770C7C810}" srcOrd="1" destOrd="0" presId="urn:microsoft.com/office/officeart/2005/8/layout/orgChart1"/>
    <dgm:cxn modelId="{F8A3B239-E7A0-423D-BEB5-0ED855CC9681}" type="presParOf" srcId="{9F96F340-5C29-40C3-8A1D-5C3547EB4F85}" destId="{233C5A2E-F47C-4379-9698-4D73901C41F6}" srcOrd="2" destOrd="0" presId="urn:microsoft.com/office/officeart/2005/8/layout/orgChart1"/>
    <dgm:cxn modelId="{7D523A4E-423D-45B2-BF67-AB0F0E17D87F}" type="presParOf" srcId="{2CB81615-A6F6-41B0-8A8E-5C0E812CF09C}" destId="{E19294E5-F325-4340-985B-4C0256DCF6E6}" srcOrd="2" destOrd="0" presId="urn:microsoft.com/office/officeart/2005/8/layout/orgChart1"/>
    <dgm:cxn modelId="{CCF29E8B-9A9D-4919-B148-AB83481FEAF7}" type="presParOf" srcId="{423B6B89-AA5B-4E39-AA2D-E74B66CE3E48}" destId="{B3707C7C-52EC-4EAA-93A6-BAAC51E9BA99}" srcOrd="2" destOrd="0" presId="urn:microsoft.com/office/officeart/2005/8/layout/orgChart1"/>
    <dgm:cxn modelId="{142F5078-F876-41D9-90E0-AB89A9923C60}" type="presParOf" srcId="{423B6B89-AA5B-4E39-AA2D-E74B66CE3E48}" destId="{52BA27A2-1EFB-4C31-B00A-D6286CC04D02}" srcOrd="3" destOrd="0" presId="urn:microsoft.com/office/officeart/2005/8/layout/orgChart1"/>
    <dgm:cxn modelId="{61388F00-A45C-46CD-8BF5-CF2608268E5D}" type="presParOf" srcId="{52BA27A2-1EFB-4C31-B00A-D6286CC04D02}" destId="{64B74B48-84A1-4180-9BA7-AB7C39A6EEB1}" srcOrd="0" destOrd="0" presId="urn:microsoft.com/office/officeart/2005/8/layout/orgChart1"/>
    <dgm:cxn modelId="{10E4F9CE-62E4-47C7-AABB-FD7B284A8A7E}" type="presParOf" srcId="{64B74B48-84A1-4180-9BA7-AB7C39A6EEB1}" destId="{E3374204-96D8-44C1-A411-4C8E09DDC887}" srcOrd="0" destOrd="0" presId="urn:microsoft.com/office/officeart/2005/8/layout/orgChart1"/>
    <dgm:cxn modelId="{49ACF6E0-24A2-4642-BD01-5F6FDAC418A9}" type="presParOf" srcId="{64B74B48-84A1-4180-9BA7-AB7C39A6EEB1}" destId="{4FC479E3-3DC5-4C9A-BB91-0A1ECA4B2A33}" srcOrd="1" destOrd="0" presId="urn:microsoft.com/office/officeart/2005/8/layout/orgChart1"/>
    <dgm:cxn modelId="{48749219-09D0-43E8-B959-5AC46A77578D}" type="presParOf" srcId="{52BA27A2-1EFB-4C31-B00A-D6286CC04D02}" destId="{FE9AAC6F-D77E-4D7D-9F9E-28B8D1535A7C}" srcOrd="1" destOrd="0" presId="urn:microsoft.com/office/officeart/2005/8/layout/orgChart1"/>
    <dgm:cxn modelId="{4BD8AC8E-D8E6-495E-B45D-D4AD5C846C3F}" type="presParOf" srcId="{FE9AAC6F-D77E-4D7D-9F9E-28B8D1535A7C}" destId="{CC5D4E89-ED24-47D4-9AE1-8F44B647B96F}" srcOrd="0" destOrd="0" presId="urn:microsoft.com/office/officeart/2005/8/layout/orgChart1"/>
    <dgm:cxn modelId="{10D163A5-8A39-4A46-AB89-95BA2CD69A10}" type="presParOf" srcId="{FE9AAC6F-D77E-4D7D-9F9E-28B8D1535A7C}" destId="{D581F9FC-0C67-4B92-A05F-701099BB94DE}" srcOrd="1" destOrd="0" presId="urn:microsoft.com/office/officeart/2005/8/layout/orgChart1"/>
    <dgm:cxn modelId="{3FC0F3DB-D100-4F36-9690-3915DC046198}" type="presParOf" srcId="{D581F9FC-0C67-4B92-A05F-701099BB94DE}" destId="{AEACF21A-9E2B-4858-91A9-129877BA9621}" srcOrd="0" destOrd="0" presId="urn:microsoft.com/office/officeart/2005/8/layout/orgChart1"/>
    <dgm:cxn modelId="{D0812F6E-C45E-4C8C-9FC3-66C9661FA021}" type="presParOf" srcId="{AEACF21A-9E2B-4858-91A9-129877BA9621}" destId="{B197812E-FB04-4064-9A38-0C1ECA0D4ADD}" srcOrd="0" destOrd="0" presId="urn:microsoft.com/office/officeart/2005/8/layout/orgChart1"/>
    <dgm:cxn modelId="{AC187130-1C11-4BB0-BB8E-8350AE2BCE59}" type="presParOf" srcId="{AEACF21A-9E2B-4858-91A9-129877BA9621}" destId="{A1AB8913-731D-4F45-9E20-6ED48EBAC1FB}" srcOrd="1" destOrd="0" presId="urn:microsoft.com/office/officeart/2005/8/layout/orgChart1"/>
    <dgm:cxn modelId="{BEEBB590-6A66-4CC1-9D12-7E66FCE1E2AF}" type="presParOf" srcId="{D581F9FC-0C67-4B92-A05F-701099BB94DE}" destId="{76862910-1D7E-4358-AF18-088CE45F39B8}" srcOrd="1" destOrd="0" presId="urn:microsoft.com/office/officeart/2005/8/layout/orgChart1"/>
    <dgm:cxn modelId="{ED6B5861-440D-4F3F-AC10-ED45A1E6168B}" type="presParOf" srcId="{D581F9FC-0C67-4B92-A05F-701099BB94DE}" destId="{25C1BB44-212E-40E9-924D-4B3FEF1BE4D0}" srcOrd="2" destOrd="0" presId="urn:microsoft.com/office/officeart/2005/8/layout/orgChart1"/>
    <dgm:cxn modelId="{756BFD96-A485-493C-8E32-58538E282E03}" type="presParOf" srcId="{FE9AAC6F-D77E-4D7D-9F9E-28B8D1535A7C}" destId="{131D423C-F7F4-4903-A674-D861D0104021}" srcOrd="2" destOrd="0" presId="urn:microsoft.com/office/officeart/2005/8/layout/orgChart1"/>
    <dgm:cxn modelId="{DDBAFD82-70BD-42EB-9143-F3E79FAE78D6}" type="presParOf" srcId="{FE9AAC6F-D77E-4D7D-9F9E-28B8D1535A7C}" destId="{3AAF5D51-D85E-4975-9AF0-82EA1CF58663}" srcOrd="3" destOrd="0" presId="urn:microsoft.com/office/officeart/2005/8/layout/orgChart1"/>
    <dgm:cxn modelId="{2E2E5B0A-1264-4635-A159-6FAF2D5D26CB}" type="presParOf" srcId="{3AAF5D51-D85E-4975-9AF0-82EA1CF58663}" destId="{D6C3F817-5F13-4D0D-A25A-B83B8A12BBA7}" srcOrd="0" destOrd="0" presId="urn:microsoft.com/office/officeart/2005/8/layout/orgChart1"/>
    <dgm:cxn modelId="{98CA78B9-CC7D-41E7-BB75-785179D6CAE2}" type="presParOf" srcId="{D6C3F817-5F13-4D0D-A25A-B83B8A12BBA7}" destId="{DAF50507-9EED-49E7-81C8-1E174C207BDE}" srcOrd="0" destOrd="0" presId="urn:microsoft.com/office/officeart/2005/8/layout/orgChart1"/>
    <dgm:cxn modelId="{349F9DF3-9BFE-41F9-A3B8-860EFC75E40D}" type="presParOf" srcId="{D6C3F817-5F13-4D0D-A25A-B83B8A12BBA7}" destId="{A9B10295-482A-4BA5-9814-64157EA941D4}" srcOrd="1" destOrd="0" presId="urn:microsoft.com/office/officeart/2005/8/layout/orgChart1"/>
    <dgm:cxn modelId="{789E30B9-F3A9-4C95-A094-A606CAA6EDD8}" type="presParOf" srcId="{3AAF5D51-D85E-4975-9AF0-82EA1CF58663}" destId="{B83F06AA-140D-464E-B084-3823E716D6D0}" srcOrd="1" destOrd="0" presId="urn:microsoft.com/office/officeart/2005/8/layout/orgChart1"/>
    <dgm:cxn modelId="{E33E83C0-62D6-4EF1-933A-0307B803219E}" type="presParOf" srcId="{B83F06AA-140D-464E-B084-3823E716D6D0}" destId="{68A1FC18-FF53-4EAA-A1AB-2C02B785DD39}" srcOrd="0" destOrd="0" presId="urn:microsoft.com/office/officeart/2005/8/layout/orgChart1"/>
    <dgm:cxn modelId="{69EE58DD-5657-4C76-ACF5-B6753ABCF9BD}" type="presParOf" srcId="{B83F06AA-140D-464E-B084-3823E716D6D0}" destId="{7CFEDE25-3E4F-4057-9782-68B754D22BF0}" srcOrd="1" destOrd="0" presId="urn:microsoft.com/office/officeart/2005/8/layout/orgChart1"/>
    <dgm:cxn modelId="{5FF155FB-25E1-4927-92AD-C22CC117BAF8}" type="presParOf" srcId="{7CFEDE25-3E4F-4057-9782-68B754D22BF0}" destId="{878D553C-1403-4F70-A6C7-2F9EEC95BC85}" srcOrd="0" destOrd="0" presId="urn:microsoft.com/office/officeart/2005/8/layout/orgChart1"/>
    <dgm:cxn modelId="{60FE7E0B-C9BD-4405-A911-7D252C281B35}" type="presParOf" srcId="{878D553C-1403-4F70-A6C7-2F9EEC95BC85}" destId="{D7AE00E7-2538-425C-B343-0628F016563E}" srcOrd="0" destOrd="0" presId="urn:microsoft.com/office/officeart/2005/8/layout/orgChart1"/>
    <dgm:cxn modelId="{CAB76CBD-5AC8-45C9-8E8F-931A87889C7F}" type="presParOf" srcId="{878D553C-1403-4F70-A6C7-2F9EEC95BC85}" destId="{ADC5DBAE-5C9D-4784-805C-54A64006FAEC}" srcOrd="1" destOrd="0" presId="urn:microsoft.com/office/officeart/2005/8/layout/orgChart1"/>
    <dgm:cxn modelId="{576100DB-EB45-4198-A6AD-0BD20107F9AA}" type="presParOf" srcId="{7CFEDE25-3E4F-4057-9782-68B754D22BF0}" destId="{2206569F-2604-47CA-8343-ED94A1F05FC9}" srcOrd="1" destOrd="0" presId="urn:microsoft.com/office/officeart/2005/8/layout/orgChart1"/>
    <dgm:cxn modelId="{FA4F076E-6D27-4F01-967D-14DB25D307FE}" type="presParOf" srcId="{7CFEDE25-3E4F-4057-9782-68B754D22BF0}" destId="{88A5DD0A-7D4D-4F3B-A8A3-142287B10EE1}" srcOrd="2" destOrd="0" presId="urn:microsoft.com/office/officeart/2005/8/layout/orgChart1"/>
    <dgm:cxn modelId="{83C26170-EED7-46DD-889C-5BC34B8BC8B0}" type="presParOf" srcId="{3AAF5D51-D85E-4975-9AF0-82EA1CF58663}" destId="{B4C58240-7E80-4EDB-B7C7-EB350B002B6C}" srcOrd="2" destOrd="0" presId="urn:microsoft.com/office/officeart/2005/8/layout/orgChart1"/>
    <dgm:cxn modelId="{147B40C2-DA41-48F5-AE5C-A9B81FAD9CB5}" type="presParOf" srcId="{52BA27A2-1EFB-4C31-B00A-D6286CC04D02}" destId="{C18081F0-D4F8-45ED-B231-01FFB08DAB6B}" srcOrd="2" destOrd="0" presId="urn:microsoft.com/office/officeart/2005/8/layout/orgChart1"/>
    <dgm:cxn modelId="{24D6E004-5082-4B71-9AE0-A43C08B0AA49}" type="presParOf" srcId="{423B6B89-AA5B-4E39-AA2D-E74B66CE3E48}" destId="{EE704E53-9CB3-434F-AFF2-3508B06709DD}" srcOrd="4" destOrd="0" presId="urn:microsoft.com/office/officeart/2005/8/layout/orgChart1"/>
    <dgm:cxn modelId="{46874049-A456-42A2-A14B-5ADDB4718004}" type="presParOf" srcId="{423B6B89-AA5B-4E39-AA2D-E74B66CE3E48}" destId="{129141FE-42A4-4AD1-B49A-55E5A484A355}" srcOrd="5" destOrd="0" presId="urn:microsoft.com/office/officeart/2005/8/layout/orgChart1"/>
    <dgm:cxn modelId="{466C5546-030D-4F20-9372-96B2F4F3C9A2}" type="presParOf" srcId="{129141FE-42A4-4AD1-B49A-55E5A484A355}" destId="{B4B660EA-0FE4-46E1-8B8C-231DB1C6D23B}" srcOrd="0" destOrd="0" presId="urn:microsoft.com/office/officeart/2005/8/layout/orgChart1"/>
    <dgm:cxn modelId="{B2964F67-056D-4EB5-B2FC-4BE1C7030D1D}" type="presParOf" srcId="{B4B660EA-0FE4-46E1-8B8C-231DB1C6D23B}" destId="{0E7FBB5B-86B1-413F-9AD0-65873F5DE18B}" srcOrd="0" destOrd="0" presId="urn:microsoft.com/office/officeart/2005/8/layout/orgChart1"/>
    <dgm:cxn modelId="{91B2764A-D61C-43A8-9A85-FC7418D45E4E}" type="presParOf" srcId="{B4B660EA-0FE4-46E1-8B8C-231DB1C6D23B}" destId="{13E7D161-E1A6-4F55-938C-F750F447EA97}" srcOrd="1" destOrd="0" presId="urn:microsoft.com/office/officeart/2005/8/layout/orgChart1"/>
    <dgm:cxn modelId="{5C91FC1C-485A-4744-A43B-416AEFAC6A75}" type="presParOf" srcId="{129141FE-42A4-4AD1-B49A-55E5A484A355}" destId="{792544E0-8EB2-4335-9383-CE1746623F15}" srcOrd="1" destOrd="0" presId="urn:microsoft.com/office/officeart/2005/8/layout/orgChart1"/>
    <dgm:cxn modelId="{195C620A-B0B8-4421-8857-63323345A5F0}" type="presParOf" srcId="{792544E0-8EB2-4335-9383-CE1746623F15}" destId="{D6D1B4EA-4BB7-40DC-839E-7E2DEAF7B40F}" srcOrd="0" destOrd="0" presId="urn:microsoft.com/office/officeart/2005/8/layout/orgChart1"/>
    <dgm:cxn modelId="{48B3C408-7C9E-440F-B06E-4CC41B5A627B}" type="presParOf" srcId="{792544E0-8EB2-4335-9383-CE1746623F15}" destId="{22F11FEB-956C-4957-A253-AA674249B104}" srcOrd="1" destOrd="0" presId="urn:microsoft.com/office/officeart/2005/8/layout/orgChart1"/>
    <dgm:cxn modelId="{184B20AE-2FA5-43B5-A6D3-12D7D003F6E5}" type="presParOf" srcId="{22F11FEB-956C-4957-A253-AA674249B104}" destId="{9DCFC311-E59A-47BD-99E6-8D52AF5E13C2}" srcOrd="0" destOrd="0" presId="urn:microsoft.com/office/officeart/2005/8/layout/orgChart1"/>
    <dgm:cxn modelId="{1748BC93-C150-4A76-848E-EC5A76111E53}" type="presParOf" srcId="{9DCFC311-E59A-47BD-99E6-8D52AF5E13C2}" destId="{52D0A6C8-6397-4901-9DFC-76F306303DDC}" srcOrd="0" destOrd="0" presId="urn:microsoft.com/office/officeart/2005/8/layout/orgChart1"/>
    <dgm:cxn modelId="{35C71104-29D3-4154-95EA-DD278939DC42}" type="presParOf" srcId="{9DCFC311-E59A-47BD-99E6-8D52AF5E13C2}" destId="{22306A6F-6A0D-4805-B77C-52C6156C87D9}" srcOrd="1" destOrd="0" presId="urn:microsoft.com/office/officeart/2005/8/layout/orgChart1"/>
    <dgm:cxn modelId="{D4838508-5454-467D-A914-D151FDBACC7D}" type="presParOf" srcId="{22F11FEB-956C-4957-A253-AA674249B104}" destId="{BAA6DD18-B112-4AB6-8977-76E7BB1EDFB4}" srcOrd="1" destOrd="0" presId="urn:microsoft.com/office/officeart/2005/8/layout/orgChart1"/>
    <dgm:cxn modelId="{014DEE80-9027-4450-A725-0D043B1C2490}" type="presParOf" srcId="{22F11FEB-956C-4957-A253-AA674249B104}" destId="{C4677CF2-ABA1-4729-9549-2B0A5C7B7FDC}" srcOrd="2" destOrd="0" presId="urn:microsoft.com/office/officeart/2005/8/layout/orgChart1"/>
    <dgm:cxn modelId="{CD9DABC2-EB75-4F8B-A34F-DB4ADC7C8B38}" type="presParOf" srcId="{792544E0-8EB2-4335-9383-CE1746623F15}" destId="{E9F7DA36-DB48-4A6A-92EE-9B25FF8C9A48}" srcOrd="2" destOrd="0" presId="urn:microsoft.com/office/officeart/2005/8/layout/orgChart1"/>
    <dgm:cxn modelId="{25E05175-0920-467F-BE6D-FA050C21FD48}" type="presParOf" srcId="{792544E0-8EB2-4335-9383-CE1746623F15}" destId="{63E2B6E0-2C34-4658-AF8B-D5920232454B}" srcOrd="3" destOrd="0" presId="urn:microsoft.com/office/officeart/2005/8/layout/orgChart1"/>
    <dgm:cxn modelId="{15458467-0E71-42DF-A011-7B51E751C7A2}" type="presParOf" srcId="{63E2B6E0-2C34-4658-AF8B-D5920232454B}" destId="{844C4E26-94B4-4A6D-9AA5-8F04DB6FA744}" srcOrd="0" destOrd="0" presId="urn:microsoft.com/office/officeart/2005/8/layout/orgChart1"/>
    <dgm:cxn modelId="{75DBF4EC-CF21-4824-AB7B-BCC432F2240E}" type="presParOf" srcId="{844C4E26-94B4-4A6D-9AA5-8F04DB6FA744}" destId="{23CFAD02-C61A-49BA-8652-821F35DA284A}" srcOrd="0" destOrd="0" presId="urn:microsoft.com/office/officeart/2005/8/layout/orgChart1"/>
    <dgm:cxn modelId="{B9815528-8DC9-4327-AA2F-E0F884653A5E}" type="presParOf" srcId="{844C4E26-94B4-4A6D-9AA5-8F04DB6FA744}" destId="{075A6AFD-3DE7-4C4A-97DB-B2CAD434CC8B}" srcOrd="1" destOrd="0" presId="urn:microsoft.com/office/officeart/2005/8/layout/orgChart1"/>
    <dgm:cxn modelId="{642FC3BA-588B-4450-9640-C1A430964604}" type="presParOf" srcId="{63E2B6E0-2C34-4658-AF8B-D5920232454B}" destId="{85CFE68F-49D5-4EF7-8B73-F652BAF54CF8}" srcOrd="1" destOrd="0" presId="urn:microsoft.com/office/officeart/2005/8/layout/orgChart1"/>
    <dgm:cxn modelId="{BDEBEA74-3252-4C3F-BA57-0E2C2B1D67CF}" type="presParOf" srcId="{63E2B6E0-2C34-4658-AF8B-D5920232454B}" destId="{D65B0A2B-90B2-4E2C-B185-E6E879E3D5FD}" srcOrd="2" destOrd="0" presId="urn:microsoft.com/office/officeart/2005/8/layout/orgChart1"/>
    <dgm:cxn modelId="{AB5839E5-55AF-4A98-B095-D7ADD40ACD9E}" type="presParOf" srcId="{129141FE-42A4-4AD1-B49A-55E5A484A355}" destId="{82B49892-539C-411D-B3B6-D5DBE7A59685}" srcOrd="2" destOrd="0" presId="urn:microsoft.com/office/officeart/2005/8/layout/orgChart1"/>
    <dgm:cxn modelId="{AFBDA9A5-3642-4101-98D3-B1F6AD420BD6}" type="presParOf" srcId="{423B6B89-AA5B-4E39-AA2D-E74B66CE3E48}" destId="{9BB34E71-304B-4873-93EB-9F35FCCF68A4}" srcOrd="6" destOrd="0" presId="urn:microsoft.com/office/officeart/2005/8/layout/orgChart1"/>
    <dgm:cxn modelId="{700DD582-170D-4EDE-B0B9-1BEA552CC9DD}" type="presParOf" srcId="{423B6B89-AA5B-4E39-AA2D-E74B66CE3E48}" destId="{7BE5F5B4-1373-425C-B6A5-8639F99F259B}" srcOrd="7" destOrd="0" presId="urn:microsoft.com/office/officeart/2005/8/layout/orgChart1"/>
    <dgm:cxn modelId="{CD9D06D8-D65E-4B8A-80C9-C59696DFF544}" type="presParOf" srcId="{7BE5F5B4-1373-425C-B6A5-8639F99F259B}" destId="{CB2F9AE7-8B14-4592-9DA6-3E92E04DB896}" srcOrd="0" destOrd="0" presId="urn:microsoft.com/office/officeart/2005/8/layout/orgChart1"/>
    <dgm:cxn modelId="{1CC866EF-598E-4F6E-8387-78BE1FDDFAE8}" type="presParOf" srcId="{CB2F9AE7-8B14-4592-9DA6-3E92E04DB896}" destId="{41AE67B8-BE10-401A-B770-BEFE119F55F0}" srcOrd="0" destOrd="0" presId="urn:microsoft.com/office/officeart/2005/8/layout/orgChart1"/>
    <dgm:cxn modelId="{47F584E6-61B7-4C5C-9CAE-B7A997CBD280}" type="presParOf" srcId="{CB2F9AE7-8B14-4592-9DA6-3E92E04DB896}" destId="{F8312BAA-32E6-4F74-A3ED-C933E128FB21}" srcOrd="1" destOrd="0" presId="urn:microsoft.com/office/officeart/2005/8/layout/orgChart1"/>
    <dgm:cxn modelId="{8FE27C4A-FF35-472A-A322-8EDC55FFD6A3}" type="presParOf" srcId="{7BE5F5B4-1373-425C-B6A5-8639F99F259B}" destId="{B958CDF3-38BA-4E79-B099-BA56504E5778}" srcOrd="1" destOrd="0" presId="urn:microsoft.com/office/officeart/2005/8/layout/orgChart1"/>
    <dgm:cxn modelId="{C5F7EBEE-E38E-4D4C-A7CA-EB44807CA72A}" type="presParOf" srcId="{B958CDF3-38BA-4E79-B099-BA56504E5778}" destId="{FFF20E02-0622-4921-8A03-F96EDB0333C7}" srcOrd="0" destOrd="0" presId="urn:microsoft.com/office/officeart/2005/8/layout/orgChart1"/>
    <dgm:cxn modelId="{5E01E7D2-2C03-4F1D-9163-58AED71212E3}" type="presParOf" srcId="{B958CDF3-38BA-4E79-B099-BA56504E5778}" destId="{715176CA-B4B7-4710-8E60-684099774BE8}" srcOrd="1" destOrd="0" presId="urn:microsoft.com/office/officeart/2005/8/layout/orgChart1"/>
    <dgm:cxn modelId="{98CF2293-B345-41B9-93A6-A9108F64F71E}" type="presParOf" srcId="{715176CA-B4B7-4710-8E60-684099774BE8}" destId="{2901AE42-9EB1-43E9-96AF-83D98CDBEB85}" srcOrd="0" destOrd="0" presId="urn:microsoft.com/office/officeart/2005/8/layout/orgChart1"/>
    <dgm:cxn modelId="{501C7353-18B7-4271-98B5-419BE541513E}" type="presParOf" srcId="{2901AE42-9EB1-43E9-96AF-83D98CDBEB85}" destId="{195E0035-F565-4DCD-98FB-AFE2CEEE7F02}" srcOrd="0" destOrd="0" presId="urn:microsoft.com/office/officeart/2005/8/layout/orgChart1"/>
    <dgm:cxn modelId="{5DFF2376-2441-4857-8E3B-3AFE7F173BD3}" type="presParOf" srcId="{2901AE42-9EB1-43E9-96AF-83D98CDBEB85}" destId="{DCC9AA5E-CB2B-4363-A89F-A652AAEFA5BB}" srcOrd="1" destOrd="0" presId="urn:microsoft.com/office/officeart/2005/8/layout/orgChart1"/>
    <dgm:cxn modelId="{DEBC444B-BDE0-41D6-B4F0-CB111EEFBDD3}" type="presParOf" srcId="{715176CA-B4B7-4710-8E60-684099774BE8}" destId="{5A38EF6E-248B-440A-8574-6B8A0BF9E1F3}" srcOrd="1" destOrd="0" presId="urn:microsoft.com/office/officeart/2005/8/layout/orgChart1"/>
    <dgm:cxn modelId="{2D6DEB72-F9D4-4F30-AD0B-78849F4DEEA9}" type="presParOf" srcId="{715176CA-B4B7-4710-8E60-684099774BE8}" destId="{ADDB4589-BDEF-4BDE-916C-A0E6C971D453}" srcOrd="2" destOrd="0" presId="urn:microsoft.com/office/officeart/2005/8/layout/orgChart1"/>
    <dgm:cxn modelId="{4EF0C2EC-758C-4DD4-8108-33295D285AA3}" type="presParOf" srcId="{B958CDF3-38BA-4E79-B099-BA56504E5778}" destId="{1FD1CCE3-C263-4BC0-B5D4-DCF434DC804D}" srcOrd="2" destOrd="0" presId="urn:microsoft.com/office/officeart/2005/8/layout/orgChart1"/>
    <dgm:cxn modelId="{489B5D13-6AD7-4A7C-B990-8BC48D67C43A}" type="presParOf" srcId="{B958CDF3-38BA-4E79-B099-BA56504E5778}" destId="{1E1F6D06-1CB5-4CB7-AA4D-CFE9868986F6}" srcOrd="3" destOrd="0" presId="urn:microsoft.com/office/officeart/2005/8/layout/orgChart1"/>
    <dgm:cxn modelId="{7307253F-AA25-4D74-89D7-88BD3E700C94}" type="presParOf" srcId="{1E1F6D06-1CB5-4CB7-AA4D-CFE9868986F6}" destId="{3B03FEF6-3743-4ADC-A708-D9ED506C430E}" srcOrd="0" destOrd="0" presId="urn:microsoft.com/office/officeart/2005/8/layout/orgChart1"/>
    <dgm:cxn modelId="{CA5BAA1A-76CA-4C88-A153-2CF07C89EC2F}" type="presParOf" srcId="{3B03FEF6-3743-4ADC-A708-D9ED506C430E}" destId="{E2A4D3F1-716A-4C1C-AE81-DF2333072612}" srcOrd="0" destOrd="0" presId="urn:microsoft.com/office/officeart/2005/8/layout/orgChart1"/>
    <dgm:cxn modelId="{88B12804-F9A0-4B52-830D-C92A7F55BCED}" type="presParOf" srcId="{3B03FEF6-3743-4ADC-A708-D9ED506C430E}" destId="{0E1C3244-63B2-44B4-986F-7195E8A6B863}" srcOrd="1" destOrd="0" presId="urn:microsoft.com/office/officeart/2005/8/layout/orgChart1"/>
    <dgm:cxn modelId="{1485A317-5150-4A91-87DD-42345F9FC941}" type="presParOf" srcId="{1E1F6D06-1CB5-4CB7-AA4D-CFE9868986F6}" destId="{7D863DF0-1036-4481-93E8-F4CB02CDBFEC}" srcOrd="1" destOrd="0" presId="urn:microsoft.com/office/officeart/2005/8/layout/orgChart1"/>
    <dgm:cxn modelId="{5CC82FE2-39B1-47E3-B74B-42820639A27A}" type="presParOf" srcId="{7D863DF0-1036-4481-93E8-F4CB02CDBFEC}" destId="{B68F027A-E284-4AA4-9980-B2FBF7838BCA}" srcOrd="0" destOrd="0" presId="urn:microsoft.com/office/officeart/2005/8/layout/orgChart1"/>
    <dgm:cxn modelId="{2BD0C0CF-6DD7-4C70-AABA-432363F369DC}" type="presParOf" srcId="{7D863DF0-1036-4481-93E8-F4CB02CDBFEC}" destId="{C60734DD-C933-496E-A459-DDF3D734BB02}" srcOrd="1" destOrd="0" presId="urn:microsoft.com/office/officeart/2005/8/layout/orgChart1"/>
    <dgm:cxn modelId="{144ADEC2-3252-4D67-A56A-A00EDD498F1D}" type="presParOf" srcId="{C60734DD-C933-496E-A459-DDF3D734BB02}" destId="{2872EF77-D4BC-4876-ABCF-F2951030FA2F}" srcOrd="0" destOrd="0" presId="urn:microsoft.com/office/officeart/2005/8/layout/orgChart1"/>
    <dgm:cxn modelId="{7F88896F-424E-4149-9653-B18DB086A1AC}" type="presParOf" srcId="{2872EF77-D4BC-4876-ABCF-F2951030FA2F}" destId="{53D0A68B-8C1A-4654-B2E5-4B1325591239}" srcOrd="0" destOrd="0" presId="urn:microsoft.com/office/officeart/2005/8/layout/orgChart1"/>
    <dgm:cxn modelId="{4A6E7627-F754-4644-A904-2D7A833E5A59}" type="presParOf" srcId="{2872EF77-D4BC-4876-ABCF-F2951030FA2F}" destId="{61E820E1-358D-4937-8EC3-AFB25FE1F713}" srcOrd="1" destOrd="0" presId="urn:microsoft.com/office/officeart/2005/8/layout/orgChart1"/>
    <dgm:cxn modelId="{C2E71D47-FEB3-4298-B5C6-5ED84796FA1D}" type="presParOf" srcId="{C60734DD-C933-496E-A459-DDF3D734BB02}" destId="{4170A187-9F1C-4898-BA33-131DEBF71F23}" srcOrd="1" destOrd="0" presId="urn:microsoft.com/office/officeart/2005/8/layout/orgChart1"/>
    <dgm:cxn modelId="{4D073B87-E325-405F-9B8C-322BD0A48640}" type="presParOf" srcId="{C60734DD-C933-496E-A459-DDF3D734BB02}" destId="{D4997A33-E3C6-4CBB-933B-28EC1BF53F62}" srcOrd="2" destOrd="0" presId="urn:microsoft.com/office/officeart/2005/8/layout/orgChart1"/>
    <dgm:cxn modelId="{917B50CC-C324-4121-8B49-BDA74D1194A8}" type="presParOf" srcId="{7D863DF0-1036-4481-93E8-F4CB02CDBFEC}" destId="{C71717E6-7F98-4BFA-9B5B-7F75044581C4}" srcOrd="2" destOrd="0" presId="urn:microsoft.com/office/officeart/2005/8/layout/orgChart1"/>
    <dgm:cxn modelId="{76868787-91F0-4B8C-9F8F-E0F50BB4A582}" type="presParOf" srcId="{7D863DF0-1036-4481-93E8-F4CB02CDBFEC}" destId="{F8508CFF-7DB2-40D8-B8C4-69699EDD810C}" srcOrd="3" destOrd="0" presId="urn:microsoft.com/office/officeart/2005/8/layout/orgChart1"/>
    <dgm:cxn modelId="{F67CB3B4-8109-46B7-9D95-6D6C46FA3C56}" type="presParOf" srcId="{F8508CFF-7DB2-40D8-B8C4-69699EDD810C}" destId="{4F56F20D-80D1-4D8B-9BD9-C29B5BA42ACE}" srcOrd="0" destOrd="0" presId="urn:microsoft.com/office/officeart/2005/8/layout/orgChart1"/>
    <dgm:cxn modelId="{9139CF32-B84A-494F-9B2F-34FC65508492}" type="presParOf" srcId="{4F56F20D-80D1-4D8B-9BD9-C29B5BA42ACE}" destId="{6B23A192-221A-4442-B9CD-7B8E151EB0A0}" srcOrd="0" destOrd="0" presId="urn:microsoft.com/office/officeart/2005/8/layout/orgChart1"/>
    <dgm:cxn modelId="{B021E52B-303A-4AE6-925C-C1C695C3C24F}" type="presParOf" srcId="{4F56F20D-80D1-4D8B-9BD9-C29B5BA42ACE}" destId="{5E2CA432-51FD-4918-B15D-FCCC28E3E052}" srcOrd="1" destOrd="0" presId="urn:microsoft.com/office/officeart/2005/8/layout/orgChart1"/>
    <dgm:cxn modelId="{12CB1611-2657-44B6-A7CA-4A2745C9C845}" type="presParOf" srcId="{F8508CFF-7DB2-40D8-B8C4-69699EDD810C}" destId="{5A5475B9-224A-4BB0-AF70-5AF6C931B0C3}" srcOrd="1" destOrd="0" presId="urn:microsoft.com/office/officeart/2005/8/layout/orgChart1"/>
    <dgm:cxn modelId="{C246E17C-0818-48D8-83FB-3BE1566FE0AD}" type="presParOf" srcId="{F8508CFF-7DB2-40D8-B8C4-69699EDD810C}" destId="{1750668A-BC72-45DE-891E-F375F1E7E941}" srcOrd="2" destOrd="0" presId="urn:microsoft.com/office/officeart/2005/8/layout/orgChart1"/>
    <dgm:cxn modelId="{131F5AF8-7220-4E49-99C7-42D22BA2CD51}" type="presParOf" srcId="{1E1F6D06-1CB5-4CB7-AA4D-CFE9868986F6}" destId="{B700BBA0-1BBD-4368-97B0-26DC36033BAF}" srcOrd="2" destOrd="0" presId="urn:microsoft.com/office/officeart/2005/8/layout/orgChart1"/>
    <dgm:cxn modelId="{391F68BF-8235-4E0E-B63E-952CCB5CC258}" type="presParOf" srcId="{7BE5F5B4-1373-425C-B6A5-8639F99F259B}" destId="{4BD15EFD-AD2F-4F11-9C32-D244176EBD70}" srcOrd="2" destOrd="0" presId="urn:microsoft.com/office/officeart/2005/8/layout/orgChart1"/>
    <dgm:cxn modelId="{8BE9EDF4-55A0-4FA2-9E84-8703EDCED58B}" type="presParOf" srcId="{CA4B4272-1294-454D-B1AB-487625F7A59C}" destId="{B207BD22-D033-4CCD-AE42-A5366BF1E793}" srcOrd="2" destOrd="0" presId="urn:microsoft.com/office/officeart/2005/8/layout/orgChart1"/>
    <dgm:cxn modelId="{7EF3ED5F-0052-49B3-B497-9E58E363F8BF}" type="presParOf" srcId="{E7B020E4-6922-4E07-B93F-A230581BB57F}" destId="{7C4D61D3-E126-4F71-9F6A-2CA6D7FF660D}" srcOrd="2" destOrd="0" presId="urn:microsoft.com/office/officeart/2005/8/layout/orgChart1"/>
    <dgm:cxn modelId="{7FD30A6A-B8B2-4762-9FE0-776DEDF287CB}" type="presParOf" srcId="{E7B020E4-6922-4E07-B93F-A230581BB57F}" destId="{2CCEDB82-DF37-4BE5-A1E0-E3E8833EB095}" srcOrd="3" destOrd="0" presId="urn:microsoft.com/office/officeart/2005/8/layout/orgChart1"/>
    <dgm:cxn modelId="{EF1D332D-1233-48CE-BA1D-3715E725F356}" type="presParOf" srcId="{2CCEDB82-DF37-4BE5-A1E0-E3E8833EB095}" destId="{1102BA0E-B452-40C6-8A17-194803647DF6}" srcOrd="0" destOrd="0" presId="urn:microsoft.com/office/officeart/2005/8/layout/orgChart1"/>
    <dgm:cxn modelId="{254B2154-EDD9-4881-9C66-993F67881B8F}" type="presParOf" srcId="{1102BA0E-B452-40C6-8A17-194803647DF6}" destId="{5776D5F7-A1F9-4F52-BD89-EAD7F8EF7150}" srcOrd="0" destOrd="0" presId="urn:microsoft.com/office/officeart/2005/8/layout/orgChart1"/>
    <dgm:cxn modelId="{E49B5D99-29EE-4935-9BE7-E88D61E7B6D8}" type="presParOf" srcId="{1102BA0E-B452-40C6-8A17-194803647DF6}" destId="{E2552AF9-1E83-47A8-97F9-83229963E6ED}" srcOrd="1" destOrd="0" presId="urn:microsoft.com/office/officeart/2005/8/layout/orgChart1"/>
    <dgm:cxn modelId="{56BD856A-29B2-49E5-ACB4-70D2092A0FA3}" type="presParOf" srcId="{2CCEDB82-DF37-4BE5-A1E0-E3E8833EB095}" destId="{D82B0D51-B51D-4CAC-82F7-766656C5C368}" srcOrd="1" destOrd="0" presId="urn:microsoft.com/office/officeart/2005/8/layout/orgChart1"/>
    <dgm:cxn modelId="{7551DF97-BFD1-4580-AA61-E830675C2DF6}" type="presParOf" srcId="{2CCEDB82-DF37-4BE5-A1E0-E3E8833EB095}" destId="{8E2724B8-3E95-4D51-AA42-86810712561C}" srcOrd="2" destOrd="0" presId="urn:microsoft.com/office/officeart/2005/8/layout/orgChart1"/>
    <dgm:cxn modelId="{DF065519-ED94-46CB-8518-00C249559131}" type="presParOf" srcId="{E7B020E4-6922-4E07-B93F-A230581BB57F}" destId="{56460E4B-311A-4200-A0FA-F32C79425E51}" srcOrd="4" destOrd="0" presId="urn:microsoft.com/office/officeart/2005/8/layout/orgChart1"/>
    <dgm:cxn modelId="{E6A0BADF-5CF6-4903-B5CD-E31608AC9940}" type="presParOf" srcId="{E7B020E4-6922-4E07-B93F-A230581BB57F}" destId="{807D178C-D939-466B-A63E-F57ACDC1506D}" srcOrd="5" destOrd="0" presId="urn:microsoft.com/office/officeart/2005/8/layout/orgChart1"/>
    <dgm:cxn modelId="{D08D9319-A81A-4268-9B12-7F4F1B4FFD99}" type="presParOf" srcId="{807D178C-D939-466B-A63E-F57ACDC1506D}" destId="{84A1B4B5-E211-43E6-808C-284485416448}" srcOrd="0" destOrd="0" presId="urn:microsoft.com/office/officeart/2005/8/layout/orgChart1"/>
    <dgm:cxn modelId="{EDFC0FE5-34AA-4C92-B8C3-EC7675998A65}" type="presParOf" srcId="{84A1B4B5-E211-43E6-808C-284485416448}" destId="{FB64B5F3-3592-4833-9795-DD5BDC5E9EFA}" srcOrd="0" destOrd="0" presId="urn:microsoft.com/office/officeart/2005/8/layout/orgChart1"/>
    <dgm:cxn modelId="{AB491744-8FCD-4E25-B238-7871DC4F7D88}" type="presParOf" srcId="{84A1B4B5-E211-43E6-808C-284485416448}" destId="{26693DBB-BAFB-4EB7-92FD-6467E1DCC304}" srcOrd="1" destOrd="0" presId="urn:microsoft.com/office/officeart/2005/8/layout/orgChart1"/>
    <dgm:cxn modelId="{A9B42AB8-9A4A-4DD6-AC5D-513FE73C6967}" type="presParOf" srcId="{807D178C-D939-466B-A63E-F57ACDC1506D}" destId="{6EF06756-AE32-48D0-912D-3C498E4BD33D}" srcOrd="1" destOrd="0" presId="urn:microsoft.com/office/officeart/2005/8/layout/orgChart1"/>
    <dgm:cxn modelId="{05023E8F-BA70-4ECC-B2FC-0E79ACB469FF}" type="presParOf" srcId="{807D178C-D939-466B-A63E-F57ACDC1506D}" destId="{DF1F6023-0A54-4FA0-9BC4-2C020D836CF2}" srcOrd="2" destOrd="0" presId="urn:microsoft.com/office/officeart/2005/8/layout/orgChart1"/>
    <dgm:cxn modelId="{AAC0FF16-105F-4D22-B634-CC606948B263}" type="presParOf" srcId="{E7B020E4-6922-4E07-B93F-A230581BB57F}" destId="{3BB2D036-B04F-46A1-9641-5290DD26FC87}" srcOrd="6" destOrd="0" presId="urn:microsoft.com/office/officeart/2005/8/layout/orgChart1"/>
    <dgm:cxn modelId="{C2CED908-4F5C-49F7-A885-4A164C2EC88E}" type="presParOf" srcId="{E7B020E4-6922-4E07-B93F-A230581BB57F}" destId="{27C53F52-E770-4D9C-9788-376160FF8540}" srcOrd="7" destOrd="0" presId="urn:microsoft.com/office/officeart/2005/8/layout/orgChart1"/>
    <dgm:cxn modelId="{C86A95FF-4D47-4631-A4B7-1493D8671824}" type="presParOf" srcId="{27C53F52-E770-4D9C-9788-376160FF8540}" destId="{562AF16E-D5DF-4562-8F7C-8458A196A7AF}" srcOrd="0" destOrd="0" presId="urn:microsoft.com/office/officeart/2005/8/layout/orgChart1"/>
    <dgm:cxn modelId="{A5BCC8F2-FB70-4B96-9051-CA7CCA548353}" type="presParOf" srcId="{562AF16E-D5DF-4562-8F7C-8458A196A7AF}" destId="{52FB2A54-34C8-4FB0-8D73-F111A78B9596}" srcOrd="0" destOrd="0" presId="urn:microsoft.com/office/officeart/2005/8/layout/orgChart1"/>
    <dgm:cxn modelId="{1C125587-718E-4C35-AE98-338739E3F338}" type="presParOf" srcId="{562AF16E-D5DF-4562-8F7C-8458A196A7AF}" destId="{2666E947-1812-416B-9CA7-762F0485F13B}" srcOrd="1" destOrd="0" presId="urn:microsoft.com/office/officeart/2005/8/layout/orgChart1"/>
    <dgm:cxn modelId="{3B5B29C3-AC2C-44E6-BFED-A27C4B114FAE}" type="presParOf" srcId="{27C53F52-E770-4D9C-9788-376160FF8540}" destId="{46D342D5-7677-4960-A1A6-1476F1DF6365}" srcOrd="1" destOrd="0" presId="urn:microsoft.com/office/officeart/2005/8/layout/orgChart1"/>
    <dgm:cxn modelId="{E05CDC09-46C0-4351-B301-991FAF9B2154}" type="presParOf" srcId="{27C53F52-E770-4D9C-9788-376160FF8540}" destId="{88BBC826-D346-4DCA-8CDE-2144DBB61EA8}" srcOrd="2" destOrd="0" presId="urn:microsoft.com/office/officeart/2005/8/layout/orgChart1"/>
    <dgm:cxn modelId="{6F456A74-419E-4051-AF25-B95E37104535}" type="presParOf" srcId="{E7B020E4-6922-4E07-B93F-A230581BB57F}" destId="{5295A64E-3662-477E-8B67-18192674EE9A}" srcOrd="8" destOrd="0" presId="urn:microsoft.com/office/officeart/2005/8/layout/orgChart1"/>
    <dgm:cxn modelId="{E84225AA-0B7A-4DB7-851D-2967F5C1905B}" type="presParOf" srcId="{E7B020E4-6922-4E07-B93F-A230581BB57F}" destId="{F24F224A-ED86-4EF3-9331-5DE3B15957BE}" srcOrd="9" destOrd="0" presId="urn:microsoft.com/office/officeart/2005/8/layout/orgChart1"/>
    <dgm:cxn modelId="{E93ED2F4-0004-4139-B139-E7EDFBFCF08F}" type="presParOf" srcId="{F24F224A-ED86-4EF3-9331-5DE3B15957BE}" destId="{D6866521-F449-4310-BF23-4479665FC49C}" srcOrd="0" destOrd="0" presId="urn:microsoft.com/office/officeart/2005/8/layout/orgChart1"/>
    <dgm:cxn modelId="{DB9AA18C-FC48-41AC-852D-C09897ED9F82}" type="presParOf" srcId="{D6866521-F449-4310-BF23-4479665FC49C}" destId="{D5908A9C-5D15-4B7B-8787-15C7694F06DC}" srcOrd="0" destOrd="0" presId="urn:microsoft.com/office/officeart/2005/8/layout/orgChart1"/>
    <dgm:cxn modelId="{C97DAB28-C0F1-4A2F-BA36-2D3E027D7E5B}" type="presParOf" srcId="{D6866521-F449-4310-BF23-4479665FC49C}" destId="{059B97D6-E465-44B2-AC65-9B07C88E1B05}" srcOrd="1" destOrd="0" presId="urn:microsoft.com/office/officeart/2005/8/layout/orgChart1"/>
    <dgm:cxn modelId="{39B3B103-4877-4169-B1BB-EF292F6C9641}" type="presParOf" srcId="{F24F224A-ED86-4EF3-9331-5DE3B15957BE}" destId="{C721F763-86DA-473B-A257-CC67BAB6D22A}" srcOrd="1" destOrd="0" presId="urn:microsoft.com/office/officeart/2005/8/layout/orgChart1"/>
    <dgm:cxn modelId="{05AB59ED-418D-4A19-9F36-05D3F615C5D3}" type="presParOf" srcId="{C721F763-86DA-473B-A257-CC67BAB6D22A}" destId="{F2F116BB-C3BE-4350-BCBE-EAA5E8A6A23B}" srcOrd="0" destOrd="0" presId="urn:microsoft.com/office/officeart/2005/8/layout/orgChart1"/>
    <dgm:cxn modelId="{C1D0AD52-0F9B-4C1D-BFE6-0F0EE18988CC}" type="presParOf" srcId="{C721F763-86DA-473B-A257-CC67BAB6D22A}" destId="{E0ECEAB0-2383-413D-A1DA-8A57922DF835}" srcOrd="1" destOrd="0" presId="urn:microsoft.com/office/officeart/2005/8/layout/orgChart1"/>
    <dgm:cxn modelId="{A4F77B8C-FD5F-491F-9F44-86D6CDF35AF9}" type="presParOf" srcId="{E0ECEAB0-2383-413D-A1DA-8A57922DF835}" destId="{43A02934-4C50-4387-BA13-AFB7FD5065FB}" srcOrd="0" destOrd="0" presId="urn:microsoft.com/office/officeart/2005/8/layout/orgChart1"/>
    <dgm:cxn modelId="{4D6640C3-4D93-458A-B54C-216FCBB18AE2}" type="presParOf" srcId="{43A02934-4C50-4387-BA13-AFB7FD5065FB}" destId="{3F240236-85CE-4271-9A86-A57D816BF8D5}" srcOrd="0" destOrd="0" presId="urn:microsoft.com/office/officeart/2005/8/layout/orgChart1"/>
    <dgm:cxn modelId="{71E5ED35-9CDD-4462-AED8-2360AC760095}" type="presParOf" srcId="{43A02934-4C50-4387-BA13-AFB7FD5065FB}" destId="{7D2F127E-2D40-4F94-9AE7-C799BDCF6F6B}" srcOrd="1" destOrd="0" presId="urn:microsoft.com/office/officeart/2005/8/layout/orgChart1"/>
    <dgm:cxn modelId="{AFC6C021-F6E5-4D50-96A6-41362FD1D102}" type="presParOf" srcId="{E0ECEAB0-2383-413D-A1DA-8A57922DF835}" destId="{2E023B60-82F9-46B1-9BF1-75CF6D1D5ECA}" srcOrd="1" destOrd="0" presId="urn:microsoft.com/office/officeart/2005/8/layout/orgChart1"/>
    <dgm:cxn modelId="{473730FB-CBFD-4CBA-9D6F-AEEA69146F52}" type="presParOf" srcId="{2E023B60-82F9-46B1-9BF1-75CF6D1D5ECA}" destId="{D00C5951-7AF5-4C07-B246-65DE373ADCCA}" srcOrd="0" destOrd="0" presId="urn:microsoft.com/office/officeart/2005/8/layout/orgChart1"/>
    <dgm:cxn modelId="{F979BEB8-891E-41D9-8DFE-4B90B67BA6CC}" type="presParOf" srcId="{2E023B60-82F9-46B1-9BF1-75CF6D1D5ECA}" destId="{3B6EC401-53E6-4AF5-A0B2-BD929F61EF17}" srcOrd="1" destOrd="0" presId="urn:microsoft.com/office/officeart/2005/8/layout/orgChart1"/>
    <dgm:cxn modelId="{9BC8E944-63EB-48A7-9DB4-BA69268537EB}" type="presParOf" srcId="{3B6EC401-53E6-4AF5-A0B2-BD929F61EF17}" destId="{D153E6A1-3E1D-400D-B872-81270394EFDC}" srcOrd="0" destOrd="0" presId="urn:microsoft.com/office/officeart/2005/8/layout/orgChart1"/>
    <dgm:cxn modelId="{BA50FD36-AD19-42F4-B337-81933559FE2C}" type="presParOf" srcId="{D153E6A1-3E1D-400D-B872-81270394EFDC}" destId="{4DE09A02-8364-4CAD-A686-EA01A279BECB}" srcOrd="0" destOrd="0" presId="urn:microsoft.com/office/officeart/2005/8/layout/orgChart1"/>
    <dgm:cxn modelId="{9608139B-BA62-4871-947C-71942E9C6BFB}" type="presParOf" srcId="{D153E6A1-3E1D-400D-B872-81270394EFDC}" destId="{C2F3816E-737D-4D3F-9136-26686D63C879}" srcOrd="1" destOrd="0" presId="urn:microsoft.com/office/officeart/2005/8/layout/orgChart1"/>
    <dgm:cxn modelId="{56ACA7B8-2ABA-4135-ABC6-FB15415EED4D}" type="presParOf" srcId="{3B6EC401-53E6-4AF5-A0B2-BD929F61EF17}" destId="{FF932C2A-E258-4152-9C2D-0A1A511D9CAC}" srcOrd="1" destOrd="0" presId="urn:microsoft.com/office/officeart/2005/8/layout/orgChart1"/>
    <dgm:cxn modelId="{C4175550-8A34-4B55-B5F1-2EEC0D27B6D3}" type="presParOf" srcId="{3B6EC401-53E6-4AF5-A0B2-BD929F61EF17}" destId="{5912FE44-3D72-4DF7-BA4B-9308BFDC8634}" srcOrd="2" destOrd="0" presId="urn:microsoft.com/office/officeart/2005/8/layout/orgChart1"/>
    <dgm:cxn modelId="{ED169020-8AF8-46B7-BBE8-5E07C73DA3B7}" type="presParOf" srcId="{E0ECEAB0-2383-413D-A1DA-8A57922DF835}" destId="{ACEE7ADE-EE1C-4756-ADA0-ABBC8F64943F}" srcOrd="2" destOrd="0" presId="urn:microsoft.com/office/officeart/2005/8/layout/orgChart1"/>
    <dgm:cxn modelId="{7F6A7058-F869-49AC-B4DA-AB44A06E5B66}" type="presParOf" srcId="{C721F763-86DA-473B-A257-CC67BAB6D22A}" destId="{5B9F8C84-5B8B-4D8E-B40B-F37A0D47579C}" srcOrd="2" destOrd="0" presId="urn:microsoft.com/office/officeart/2005/8/layout/orgChart1"/>
    <dgm:cxn modelId="{EFAAB0B9-0222-4330-90A5-0AE8DC67F5FC}" type="presParOf" srcId="{C721F763-86DA-473B-A257-CC67BAB6D22A}" destId="{804082F7-073C-4264-A4C7-A611F96C087F}" srcOrd="3" destOrd="0" presId="urn:microsoft.com/office/officeart/2005/8/layout/orgChart1"/>
    <dgm:cxn modelId="{89E0E37C-480B-4E52-8CDC-F34963106B18}" type="presParOf" srcId="{804082F7-073C-4264-A4C7-A611F96C087F}" destId="{E15465F9-47E9-433B-868E-C0D4EF4729F7}" srcOrd="0" destOrd="0" presId="urn:microsoft.com/office/officeart/2005/8/layout/orgChart1"/>
    <dgm:cxn modelId="{38ED248D-C547-4FD5-BBFF-7DFFE732D16F}" type="presParOf" srcId="{E15465F9-47E9-433B-868E-C0D4EF4729F7}" destId="{B8B49C7E-2A5F-4C95-A24B-282FD9280A7F}" srcOrd="0" destOrd="0" presId="urn:microsoft.com/office/officeart/2005/8/layout/orgChart1"/>
    <dgm:cxn modelId="{FF25FFE2-9581-4F04-80BA-DC998ACBD946}" type="presParOf" srcId="{E15465F9-47E9-433B-868E-C0D4EF4729F7}" destId="{8DD2F35C-8CCB-44FC-B824-F40FFFE75AF9}" srcOrd="1" destOrd="0" presId="urn:microsoft.com/office/officeart/2005/8/layout/orgChart1"/>
    <dgm:cxn modelId="{4C461741-3A28-4AFC-90FA-8CDD237DB264}" type="presParOf" srcId="{804082F7-073C-4264-A4C7-A611F96C087F}" destId="{3C2777B4-693D-4E89-9007-56069F8D5621}" srcOrd="1" destOrd="0" presId="urn:microsoft.com/office/officeart/2005/8/layout/orgChart1"/>
    <dgm:cxn modelId="{D856A743-3E33-498D-9086-0D3BE94014F0}" type="presParOf" srcId="{3C2777B4-693D-4E89-9007-56069F8D5621}" destId="{3A3FDB33-2D97-4552-A22B-C6F6BB5F43EE}" srcOrd="0" destOrd="0" presId="urn:microsoft.com/office/officeart/2005/8/layout/orgChart1"/>
    <dgm:cxn modelId="{0D37495A-DC40-4891-BD13-661264021FE5}" type="presParOf" srcId="{3C2777B4-693D-4E89-9007-56069F8D5621}" destId="{29F98792-70DB-46F6-A241-CEA34783B538}" srcOrd="1" destOrd="0" presId="urn:microsoft.com/office/officeart/2005/8/layout/orgChart1"/>
    <dgm:cxn modelId="{E07498F9-06AE-46D8-B944-4F048639509F}" type="presParOf" srcId="{29F98792-70DB-46F6-A241-CEA34783B538}" destId="{302C7291-FEDA-4C20-A99F-FD8AAC265602}" srcOrd="0" destOrd="0" presId="urn:microsoft.com/office/officeart/2005/8/layout/orgChart1"/>
    <dgm:cxn modelId="{610575B1-C843-4165-929E-FC39D65A6112}" type="presParOf" srcId="{302C7291-FEDA-4C20-A99F-FD8AAC265602}" destId="{50EED978-25F8-4F66-A3C6-39229B8FCF59}" srcOrd="0" destOrd="0" presId="urn:microsoft.com/office/officeart/2005/8/layout/orgChart1"/>
    <dgm:cxn modelId="{18BB9E92-C05A-44FB-A663-E9E12D12CC7B}" type="presParOf" srcId="{302C7291-FEDA-4C20-A99F-FD8AAC265602}" destId="{2E7F0DA8-F40E-4128-9E6C-8925B390F3F7}" srcOrd="1" destOrd="0" presId="urn:microsoft.com/office/officeart/2005/8/layout/orgChart1"/>
    <dgm:cxn modelId="{39A117B8-5284-4514-9BBC-1843B49B7C22}" type="presParOf" srcId="{29F98792-70DB-46F6-A241-CEA34783B538}" destId="{0047E694-A0FC-4C1B-96EA-71FC682B049A}" srcOrd="1" destOrd="0" presId="urn:microsoft.com/office/officeart/2005/8/layout/orgChart1"/>
    <dgm:cxn modelId="{9F8D2730-2FAA-4F73-BE8F-91F65943E316}" type="presParOf" srcId="{29F98792-70DB-46F6-A241-CEA34783B538}" destId="{E8941F45-9D6A-4FE6-B194-B5529CD63C0A}" srcOrd="2" destOrd="0" presId="urn:microsoft.com/office/officeart/2005/8/layout/orgChart1"/>
    <dgm:cxn modelId="{A4BEF72E-192B-45AA-AFAE-2A8093FBAD0E}" type="presParOf" srcId="{3C2777B4-693D-4E89-9007-56069F8D5621}" destId="{656624CA-F707-4A69-BF46-64069E61A03D}" srcOrd="2" destOrd="0" presId="urn:microsoft.com/office/officeart/2005/8/layout/orgChart1"/>
    <dgm:cxn modelId="{86944DB7-FA8F-4155-8D0B-21F937B1BA58}" type="presParOf" srcId="{3C2777B4-693D-4E89-9007-56069F8D5621}" destId="{83AF047C-2CC1-4CE4-BC0C-F3DB5B1F49AB}" srcOrd="3" destOrd="0" presId="urn:microsoft.com/office/officeart/2005/8/layout/orgChart1"/>
    <dgm:cxn modelId="{4B31B711-D211-4D9F-842D-66182BB6D9C2}" type="presParOf" srcId="{83AF047C-2CC1-4CE4-BC0C-F3DB5B1F49AB}" destId="{9A72B5E3-3D82-45D9-8361-27A84B16C357}" srcOrd="0" destOrd="0" presId="urn:microsoft.com/office/officeart/2005/8/layout/orgChart1"/>
    <dgm:cxn modelId="{93137670-7535-43F2-8DEF-16AC44A65558}" type="presParOf" srcId="{9A72B5E3-3D82-45D9-8361-27A84B16C357}" destId="{2CDF9D18-BA4E-4976-BF0A-BCE336E97DBF}" srcOrd="0" destOrd="0" presId="urn:microsoft.com/office/officeart/2005/8/layout/orgChart1"/>
    <dgm:cxn modelId="{B8A9FD3F-1F15-4E13-BA12-14C8C75BE1CE}" type="presParOf" srcId="{9A72B5E3-3D82-45D9-8361-27A84B16C357}" destId="{BC639B0A-17F3-49CE-80E1-C33D3DCFC0D6}" srcOrd="1" destOrd="0" presId="urn:microsoft.com/office/officeart/2005/8/layout/orgChart1"/>
    <dgm:cxn modelId="{C0107F74-B3D9-4D2A-9799-F88FFDE79CB5}" type="presParOf" srcId="{83AF047C-2CC1-4CE4-BC0C-F3DB5B1F49AB}" destId="{C8F921E9-3D58-4420-B3AF-2C294D0F00CF}" srcOrd="1" destOrd="0" presId="urn:microsoft.com/office/officeart/2005/8/layout/orgChart1"/>
    <dgm:cxn modelId="{4EE9B4B6-8279-422F-802E-198CB4A1E092}" type="presParOf" srcId="{83AF047C-2CC1-4CE4-BC0C-F3DB5B1F49AB}" destId="{67103DE6-B27B-4A72-9574-5F22D27160A6}" srcOrd="2" destOrd="0" presId="urn:microsoft.com/office/officeart/2005/8/layout/orgChart1"/>
    <dgm:cxn modelId="{6BB0F6FD-74FE-4369-88A2-FA48D1FB1051}" type="presParOf" srcId="{804082F7-073C-4264-A4C7-A611F96C087F}" destId="{23192F60-D9F3-4372-9168-CC33E1DF3B4C}" srcOrd="2" destOrd="0" presId="urn:microsoft.com/office/officeart/2005/8/layout/orgChart1"/>
    <dgm:cxn modelId="{7C17BB90-374C-4803-8F8F-0BA28034A5BF}" type="presParOf" srcId="{F24F224A-ED86-4EF3-9331-5DE3B15957BE}" destId="{7338A7E1-C4D3-4829-948B-9CDE8B1C4CE1}" srcOrd="2" destOrd="0" presId="urn:microsoft.com/office/officeart/2005/8/layout/orgChart1"/>
    <dgm:cxn modelId="{857E04F3-14E5-49F0-BE8D-CF9D133EE6AD}" type="presParOf" srcId="{E7B020E4-6922-4E07-B93F-A230581BB57F}" destId="{D34E5EAE-9897-4F3E-BFB9-9D795024C404}" srcOrd="10" destOrd="0" presId="urn:microsoft.com/office/officeart/2005/8/layout/orgChart1"/>
    <dgm:cxn modelId="{F591FF46-200C-483F-9BBE-B2B27CFE298B}" type="presParOf" srcId="{E7B020E4-6922-4E07-B93F-A230581BB57F}" destId="{218F87E0-7498-42F1-BF1B-0E1F8CF6E79E}" srcOrd="11" destOrd="0" presId="urn:microsoft.com/office/officeart/2005/8/layout/orgChart1"/>
    <dgm:cxn modelId="{E5644FA2-7152-46F0-95DF-C9FE85E34A1F}" type="presParOf" srcId="{218F87E0-7498-42F1-BF1B-0E1F8CF6E79E}" destId="{E6012469-1ACB-4164-BF71-C3F823BBC474}" srcOrd="0" destOrd="0" presId="urn:microsoft.com/office/officeart/2005/8/layout/orgChart1"/>
    <dgm:cxn modelId="{C113F3A6-E2B5-4FAD-83F7-3A38D1DA4D2C}" type="presParOf" srcId="{E6012469-1ACB-4164-BF71-C3F823BBC474}" destId="{6DB1A943-8D3D-4B37-AE58-B291E2A2737E}" srcOrd="0" destOrd="0" presId="urn:microsoft.com/office/officeart/2005/8/layout/orgChart1"/>
    <dgm:cxn modelId="{8BCC6790-193B-41BD-B663-8C4F1688F3A8}" type="presParOf" srcId="{E6012469-1ACB-4164-BF71-C3F823BBC474}" destId="{1D6E0247-5E63-40AF-9481-95117898280C}" srcOrd="1" destOrd="0" presId="urn:microsoft.com/office/officeart/2005/8/layout/orgChart1"/>
    <dgm:cxn modelId="{DEA0DB1D-C998-486E-9FC1-9D251F1947DC}" type="presParOf" srcId="{218F87E0-7498-42F1-BF1B-0E1F8CF6E79E}" destId="{8F602821-41CD-4C1C-AF71-0EB9C7A97E0A}" srcOrd="1" destOrd="0" presId="urn:microsoft.com/office/officeart/2005/8/layout/orgChart1"/>
    <dgm:cxn modelId="{97A2260D-F59F-4539-B76A-3501A1E5EAC6}" type="presParOf" srcId="{218F87E0-7498-42F1-BF1B-0E1F8CF6E79E}" destId="{F49F4B06-838D-48FE-96D0-005856C140C2}" srcOrd="2" destOrd="0" presId="urn:microsoft.com/office/officeart/2005/8/layout/orgChart1"/>
    <dgm:cxn modelId="{C4F9B75F-365E-455C-ADD8-A1D2E34849C7}" type="presParOf" srcId="{E7B020E4-6922-4E07-B93F-A230581BB57F}" destId="{49956A86-92B0-4344-8B4E-366BDFF0842A}" srcOrd="12" destOrd="0" presId="urn:microsoft.com/office/officeart/2005/8/layout/orgChart1"/>
    <dgm:cxn modelId="{C7E8F1FB-B8BB-4DCD-9FD6-7D623B640E99}" type="presParOf" srcId="{E7B020E4-6922-4E07-B93F-A230581BB57F}" destId="{EEFECA15-CA12-4657-82C5-6EA5A2BC77A7}" srcOrd="13" destOrd="0" presId="urn:microsoft.com/office/officeart/2005/8/layout/orgChart1"/>
    <dgm:cxn modelId="{AEEE8EF4-35CE-4DA5-AF21-7A8BF888F2D4}" type="presParOf" srcId="{EEFECA15-CA12-4657-82C5-6EA5A2BC77A7}" destId="{9895F40C-FBE3-4AEF-8C4B-544A42FEE7EC}" srcOrd="0" destOrd="0" presId="urn:microsoft.com/office/officeart/2005/8/layout/orgChart1"/>
    <dgm:cxn modelId="{C88BC79A-6CF9-47B1-A275-4ABF32A4B897}" type="presParOf" srcId="{9895F40C-FBE3-4AEF-8C4B-544A42FEE7EC}" destId="{530FCFD1-E769-4147-BC59-240219FD45FF}" srcOrd="0" destOrd="0" presId="urn:microsoft.com/office/officeart/2005/8/layout/orgChart1"/>
    <dgm:cxn modelId="{10B237D3-5534-4D24-B1AA-86AA02774D7D}" type="presParOf" srcId="{9895F40C-FBE3-4AEF-8C4B-544A42FEE7EC}" destId="{65E9FCB4-AA18-467A-8EC6-8A4AFAC60142}" srcOrd="1" destOrd="0" presId="urn:microsoft.com/office/officeart/2005/8/layout/orgChart1"/>
    <dgm:cxn modelId="{1E5C5CB7-A512-4722-B156-BCC9DBC80CEC}" type="presParOf" srcId="{EEFECA15-CA12-4657-82C5-6EA5A2BC77A7}" destId="{9C17DE56-54CA-42B8-A24D-CDED4AB372A9}" srcOrd="1" destOrd="0" presId="urn:microsoft.com/office/officeart/2005/8/layout/orgChart1"/>
    <dgm:cxn modelId="{93BDCD1B-24D8-4340-9469-6D81E53C6E6A}" type="presParOf" srcId="{9C17DE56-54CA-42B8-A24D-CDED4AB372A9}" destId="{95A36234-3702-470D-833E-C9C99204E57A}" srcOrd="0" destOrd="0" presId="urn:microsoft.com/office/officeart/2005/8/layout/orgChart1"/>
    <dgm:cxn modelId="{E5AEDA16-2CFD-4718-A4EE-F3452350B850}" type="presParOf" srcId="{9C17DE56-54CA-42B8-A24D-CDED4AB372A9}" destId="{CBAF8945-3F8D-467F-9D39-25D4706A2E55}" srcOrd="1" destOrd="0" presId="urn:microsoft.com/office/officeart/2005/8/layout/orgChart1"/>
    <dgm:cxn modelId="{DF25142E-D350-4698-AEBF-55D22738ECE3}" type="presParOf" srcId="{CBAF8945-3F8D-467F-9D39-25D4706A2E55}" destId="{8183EC83-BBE0-40E3-AA93-A476CC52FF5A}" srcOrd="0" destOrd="0" presId="urn:microsoft.com/office/officeart/2005/8/layout/orgChart1"/>
    <dgm:cxn modelId="{1E60EB1D-829B-486E-929C-3DA25AF37A9C}" type="presParOf" srcId="{8183EC83-BBE0-40E3-AA93-A476CC52FF5A}" destId="{21348776-D168-4A03-95F0-DDD32250C42F}" srcOrd="0" destOrd="0" presId="urn:microsoft.com/office/officeart/2005/8/layout/orgChart1"/>
    <dgm:cxn modelId="{EDE1E4E7-AF94-47D4-AA7A-B9497AF381F2}" type="presParOf" srcId="{8183EC83-BBE0-40E3-AA93-A476CC52FF5A}" destId="{70FCB700-9F89-49F1-AB03-D5FDBF4CE1C4}" srcOrd="1" destOrd="0" presId="urn:microsoft.com/office/officeart/2005/8/layout/orgChart1"/>
    <dgm:cxn modelId="{3100A82D-4CDF-44D6-902E-AD07CA68BB5A}" type="presParOf" srcId="{CBAF8945-3F8D-467F-9D39-25D4706A2E55}" destId="{522BBDB6-E6EA-4884-9ADC-AE090A79DEBC}" srcOrd="1" destOrd="0" presId="urn:microsoft.com/office/officeart/2005/8/layout/orgChart1"/>
    <dgm:cxn modelId="{888CC02B-3552-4E5B-8103-9EB6D49346F3}" type="presParOf" srcId="{522BBDB6-E6EA-4884-9ADC-AE090A79DEBC}" destId="{86D93827-4346-49D3-B300-034C6E31B1BE}" srcOrd="0" destOrd="0" presId="urn:microsoft.com/office/officeart/2005/8/layout/orgChart1"/>
    <dgm:cxn modelId="{186D0E1B-3857-46AB-A52C-1B69F0327687}" type="presParOf" srcId="{522BBDB6-E6EA-4884-9ADC-AE090A79DEBC}" destId="{F7200C64-EF42-471B-8501-1E6D0B6084AD}" srcOrd="1" destOrd="0" presId="urn:microsoft.com/office/officeart/2005/8/layout/orgChart1"/>
    <dgm:cxn modelId="{D9C8834A-0440-4832-AEE8-EAAF7DCBF693}" type="presParOf" srcId="{F7200C64-EF42-471B-8501-1E6D0B6084AD}" destId="{A5A2BD5A-DB8C-4F14-BDD1-74C28AEE030A}" srcOrd="0" destOrd="0" presId="urn:microsoft.com/office/officeart/2005/8/layout/orgChart1"/>
    <dgm:cxn modelId="{EEF568F9-7F27-44D2-A031-F582C9AF9764}" type="presParOf" srcId="{A5A2BD5A-DB8C-4F14-BDD1-74C28AEE030A}" destId="{C87C1D52-C7BD-4DD0-B8C4-500C30A024F5}" srcOrd="0" destOrd="0" presId="urn:microsoft.com/office/officeart/2005/8/layout/orgChart1"/>
    <dgm:cxn modelId="{B2AF146B-5BD7-43F9-B8B6-692991238CE2}" type="presParOf" srcId="{A5A2BD5A-DB8C-4F14-BDD1-74C28AEE030A}" destId="{875EF5E4-37A7-4715-935C-AC28527240D7}" srcOrd="1" destOrd="0" presId="urn:microsoft.com/office/officeart/2005/8/layout/orgChart1"/>
    <dgm:cxn modelId="{5BE8E8EC-10B4-420B-869E-A9A03B618196}" type="presParOf" srcId="{F7200C64-EF42-471B-8501-1E6D0B6084AD}" destId="{4438EC2D-70A5-47A6-B0CF-AAB0267E19DE}" srcOrd="1" destOrd="0" presId="urn:microsoft.com/office/officeart/2005/8/layout/orgChart1"/>
    <dgm:cxn modelId="{9C62082C-88DF-498F-A378-29B4AC2507AD}" type="presParOf" srcId="{F7200C64-EF42-471B-8501-1E6D0B6084AD}" destId="{0B83A6D1-F778-4609-B4E3-3E14A8D899BA}" srcOrd="2" destOrd="0" presId="urn:microsoft.com/office/officeart/2005/8/layout/orgChart1"/>
    <dgm:cxn modelId="{D8E8B4EC-A7B3-4AB0-A81E-A2E29A609F32}" type="presParOf" srcId="{522BBDB6-E6EA-4884-9ADC-AE090A79DEBC}" destId="{1355C435-57B1-4C2C-98B5-484E1DA5196F}" srcOrd="2" destOrd="0" presId="urn:microsoft.com/office/officeart/2005/8/layout/orgChart1"/>
    <dgm:cxn modelId="{78F374C6-2E9F-4DA9-8D3D-49B8D907BB2B}" type="presParOf" srcId="{522BBDB6-E6EA-4884-9ADC-AE090A79DEBC}" destId="{8B8B4F78-E405-410A-AE7A-B321C9750D60}" srcOrd="3" destOrd="0" presId="urn:microsoft.com/office/officeart/2005/8/layout/orgChart1"/>
    <dgm:cxn modelId="{23F77638-8A05-4936-B56B-FD28666089A5}" type="presParOf" srcId="{8B8B4F78-E405-410A-AE7A-B321C9750D60}" destId="{966DAF5F-36F6-484A-9BC1-DF105E616A84}" srcOrd="0" destOrd="0" presId="urn:microsoft.com/office/officeart/2005/8/layout/orgChart1"/>
    <dgm:cxn modelId="{54F1DD57-6E07-4646-A41C-FD72B75163A7}" type="presParOf" srcId="{966DAF5F-36F6-484A-9BC1-DF105E616A84}" destId="{85B90360-AB30-4B98-9055-27279D4A5BCD}" srcOrd="0" destOrd="0" presId="urn:microsoft.com/office/officeart/2005/8/layout/orgChart1"/>
    <dgm:cxn modelId="{541712FB-1ED5-4544-AEA6-9FFD3DEEB602}" type="presParOf" srcId="{966DAF5F-36F6-484A-9BC1-DF105E616A84}" destId="{9F7C28B7-2255-4832-9699-3B9614F960D3}" srcOrd="1" destOrd="0" presId="urn:microsoft.com/office/officeart/2005/8/layout/orgChart1"/>
    <dgm:cxn modelId="{3C882891-36EB-4AFC-A6A3-DEE476F6670C}" type="presParOf" srcId="{8B8B4F78-E405-410A-AE7A-B321C9750D60}" destId="{38FC976F-4F2F-4B3B-8211-97B2CACA7276}" srcOrd="1" destOrd="0" presId="urn:microsoft.com/office/officeart/2005/8/layout/orgChart1"/>
    <dgm:cxn modelId="{3DCA41E6-8B76-45C3-8FFB-C9488683F39B}" type="presParOf" srcId="{8B8B4F78-E405-410A-AE7A-B321C9750D60}" destId="{18F497AF-A701-444D-AA08-56859871D15F}" srcOrd="2" destOrd="0" presId="urn:microsoft.com/office/officeart/2005/8/layout/orgChart1"/>
    <dgm:cxn modelId="{5516C9CA-6BDC-4D2E-8081-46C551B27050}" type="presParOf" srcId="{CBAF8945-3F8D-467F-9D39-25D4706A2E55}" destId="{B2F58D19-D6CF-486D-9BA0-DE58B7C0737A}" srcOrd="2" destOrd="0" presId="urn:microsoft.com/office/officeart/2005/8/layout/orgChart1"/>
    <dgm:cxn modelId="{506EA7B3-E471-42E8-964B-8FE251CD3DAE}" type="presParOf" srcId="{EEFECA15-CA12-4657-82C5-6EA5A2BC77A7}" destId="{78B26691-C013-43B1-95A6-4C443BA41DE5}" srcOrd="2" destOrd="0" presId="urn:microsoft.com/office/officeart/2005/8/layout/orgChart1"/>
    <dgm:cxn modelId="{4268076C-8811-4C66-A9E4-0508E9A1B427}" type="presParOf" srcId="{E7B020E4-6922-4E07-B93F-A230581BB57F}" destId="{D1F702DE-004F-43CC-BFAA-4D408DABC3BE}" srcOrd="14" destOrd="0" presId="urn:microsoft.com/office/officeart/2005/8/layout/orgChart1"/>
    <dgm:cxn modelId="{235D41FC-67F3-44C3-83BF-D45FFFB2DB5D}" type="presParOf" srcId="{E7B020E4-6922-4E07-B93F-A230581BB57F}" destId="{1ADC59EC-9691-4D94-A823-7E1EDA4A8569}" srcOrd="15" destOrd="0" presId="urn:microsoft.com/office/officeart/2005/8/layout/orgChart1"/>
    <dgm:cxn modelId="{7576D5FD-093A-4D1A-B9C0-989168430285}" type="presParOf" srcId="{1ADC59EC-9691-4D94-A823-7E1EDA4A8569}" destId="{905EFB2F-F884-4C41-BBB9-87835CF4CD22}" srcOrd="0" destOrd="0" presId="urn:microsoft.com/office/officeart/2005/8/layout/orgChart1"/>
    <dgm:cxn modelId="{6D8DC68C-7E04-4825-A612-5337DFFBC34F}" type="presParOf" srcId="{905EFB2F-F884-4C41-BBB9-87835CF4CD22}" destId="{F5DC8E3F-290F-4856-97E1-0E19AACEC362}" srcOrd="0" destOrd="0" presId="urn:microsoft.com/office/officeart/2005/8/layout/orgChart1"/>
    <dgm:cxn modelId="{0C18495C-2500-4889-BF1B-B36C424B392E}" type="presParOf" srcId="{905EFB2F-F884-4C41-BBB9-87835CF4CD22}" destId="{F703F454-D157-4E17-99DE-9CEC273ED11A}" srcOrd="1" destOrd="0" presId="urn:microsoft.com/office/officeart/2005/8/layout/orgChart1"/>
    <dgm:cxn modelId="{6C4A6AAE-9709-4359-868E-A92EDD1EA59B}" type="presParOf" srcId="{1ADC59EC-9691-4D94-A823-7E1EDA4A8569}" destId="{7172018E-B44B-4544-9684-BA80D16AEEBE}" srcOrd="1" destOrd="0" presId="urn:microsoft.com/office/officeart/2005/8/layout/orgChart1"/>
    <dgm:cxn modelId="{C3B54A07-5A29-4C96-958E-983A3B21790E}" type="presParOf" srcId="{7172018E-B44B-4544-9684-BA80D16AEEBE}" destId="{C52AF7C6-ACAA-42BB-A9F1-40869FF27558}" srcOrd="0" destOrd="0" presId="urn:microsoft.com/office/officeart/2005/8/layout/orgChart1"/>
    <dgm:cxn modelId="{FCE46A37-0ADC-48CF-83AD-A17B60D9213B}" type="presParOf" srcId="{7172018E-B44B-4544-9684-BA80D16AEEBE}" destId="{31C2F854-3B46-4D07-8B6B-9E54932D2592}" srcOrd="1" destOrd="0" presId="urn:microsoft.com/office/officeart/2005/8/layout/orgChart1"/>
    <dgm:cxn modelId="{BED520AB-BF78-4416-8A7A-F95E282101F1}" type="presParOf" srcId="{31C2F854-3B46-4D07-8B6B-9E54932D2592}" destId="{45FD5670-A2E6-4A95-8707-736A9768F793}" srcOrd="0" destOrd="0" presId="urn:microsoft.com/office/officeart/2005/8/layout/orgChart1"/>
    <dgm:cxn modelId="{C7F2FC6E-1D48-442D-809C-5D5690C52372}" type="presParOf" srcId="{45FD5670-A2E6-4A95-8707-736A9768F793}" destId="{BAB659A3-B8A6-417C-A685-15BC5511A79A}" srcOrd="0" destOrd="0" presId="urn:microsoft.com/office/officeart/2005/8/layout/orgChart1"/>
    <dgm:cxn modelId="{BF8947D6-AAA3-42AD-9F32-F1EF2EF6D8B2}" type="presParOf" srcId="{45FD5670-A2E6-4A95-8707-736A9768F793}" destId="{7D7E99B0-6C73-4475-8AE0-E520552E3FD2}" srcOrd="1" destOrd="0" presId="urn:microsoft.com/office/officeart/2005/8/layout/orgChart1"/>
    <dgm:cxn modelId="{BA019033-3149-4EF0-B69F-10536533FE9D}" type="presParOf" srcId="{31C2F854-3B46-4D07-8B6B-9E54932D2592}" destId="{F09F8889-4CCA-4F49-8138-AF4F07D89ED1}" srcOrd="1" destOrd="0" presId="urn:microsoft.com/office/officeart/2005/8/layout/orgChart1"/>
    <dgm:cxn modelId="{AB3097AC-6EBD-47F1-86B1-C43DBD74C372}" type="presParOf" srcId="{31C2F854-3B46-4D07-8B6B-9E54932D2592}" destId="{6C57598C-96EC-4F22-990B-62AF88C0CD8B}" srcOrd="2" destOrd="0" presId="urn:microsoft.com/office/officeart/2005/8/layout/orgChart1"/>
    <dgm:cxn modelId="{500A7F08-3621-4774-938C-19D688990743}" type="presParOf" srcId="{7172018E-B44B-4544-9684-BA80D16AEEBE}" destId="{81F62A4D-4FC8-4340-95A6-D1B1B65B8AA0}" srcOrd="2" destOrd="0" presId="urn:microsoft.com/office/officeart/2005/8/layout/orgChart1"/>
    <dgm:cxn modelId="{5E992518-1BD8-4AE7-9817-FE15E575B48E}" type="presParOf" srcId="{7172018E-B44B-4544-9684-BA80D16AEEBE}" destId="{501434D1-86F5-4132-A751-C5E7430AD9D9}" srcOrd="3" destOrd="0" presId="urn:microsoft.com/office/officeart/2005/8/layout/orgChart1"/>
    <dgm:cxn modelId="{506E5A03-9FF5-48BC-9ABF-E12036A272FD}" type="presParOf" srcId="{501434D1-86F5-4132-A751-C5E7430AD9D9}" destId="{4278E6E0-67C3-4406-8654-95707020B703}" srcOrd="0" destOrd="0" presId="urn:microsoft.com/office/officeart/2005/8/layout/orgChart1"/>
    <dgm:cxn modelId="{F3CAA476-4FF5-446A-9DEF-2DD9D254E7C4}" type="presParOf" srcId="{4278E6E0-67C3-4406-8654-95707020B703}" destId="{38CE87E5-9CF7-4DA0-BDD8-EEFB3206E2A4}" srcOrd="0" destOrd="0" presId="urn:microsoft.com/office/officeart/2005/8/layout/orgChart1"/>
    <dgm:cxn modelId="{98CCFD26-A678-40BF-B1F8-4BA21C4FA251}" type="presParOf" srcId="{4278E6E0-67C3-4406-8654-95707020B703}" destId="{FAA2078B-4050-4BB3-93E3-84DCE41C6DAF}" srcOrd="1" destOrd="0" presId="urn:microsoft.com/office/officeart/2005/8/layout/orgChart1"/>
    <dgm:cxn modelId="{0F504075-1B97-4331-98AD-6E95C2B4E1C3}" type="presParOf" srcId="{501434D1-86F5-4132-A751-C5E7430AD9D9}" destId="{AB4D061E-6DE6-4843-9E75-36203834D1ED}" srcOrd="1" destOrd="0" presId="urn:microsoft.com/office/officeart/2005/8/layout/orgChart1"/>
    <dgm:cxn modelId="{6867E9B6-2A42-48F8-A940-61D3DBFB5FEA}" type="presParOf" srcId="{501434D1-86F5-4132-A751-C5E7430AD9D9}" destId="{2928E3F0-2087-4394-8BBE-67B50BA08D38}" srcOrd="2" destOrd="0" presId="urn:microsoft.com/office/officeart/2005/8/layout/orgChart1"/>
    <dgm:cxn modelId="{773E6576-1FAF-4C74-96AD-189E53847B0B}" type="presParOf" srcId="{7172018E-B44B-4544-9684-BA80D16AEEBE}" destId="{22D415FF-9270-4393-BF7A-E7765F8DE447}" srcOrd="4" destOrd="0" presId="urn:microsoft.com/office/officeart/2005/8/layout/orgChart1"/>
    <dgm:cxn modelId="{B9D44C96-8E8A-4E54-B2B8-660B54A4AA2E}" type="presParOf" srcId="{7172018E-B44B-4544-9684-BA80D16AEEBE}" destId="{63491AE6-F417-42D4-97D6-86E60BF891E2}" srcOrd="5" destOrd="0" presId="urn:microsoft.com/office/officeart/2005/8/layout/orgChart1"/>
    <dgm:cxn modelId="{C8175335-76F0-4F86-A92A-594278536E04}" type="presParOf" srcId="{63491AE6-F417-42D4-97D6-86E60BF891E2}" destId="{0D0C68CB-5E51-4A7F-820E-B9165F573093}" srcOrd="0" destOrd="0" presId="urn:microsoft.com/office/officeart/2005/8/layout/orgChart1"/>
    <dgm:cxn modelId="{15DE92C5-0EB0-47A9-B98D-03FB0CBCAE7C}" type="presParOf" srcId="{0D0C68CB-5E51-4A7F-820E-B9165F573093}" destId="{D02FD43E-2E29-456F-B018-3AF463EAB4EC}" srcOrd="0" destOrd="0" presId="urn:microsoft.com/office/officeart/2005/8/layout/orgChart1"/>
    <dgm:cxn modelId="{D7B04058-73BE-44E0-AD50-2D6BABCE184B}" type="presParOf" srcId="{0D0C68CB-5E51-4A7F-820E-B9165F573093}" destId="{9A5EA50E-61A0-4680-89BA-949BEB860B47}" srcOrd="1" destOrd="0" presId="urn:microsoft.com/office/officeart/2005/8/layout/orgChart1"/>
    <dgm:cxn modelId="{551026E4-5D03-43BE-B808-5A3948DAA119}" type="presParOf" srcId="{63491AE6-F417-42D4-97D6-86E60BF891E2}" destId="{2025BB70-4BA0-4DBC-999C-E374A69AD799}" srcOrd="1" destOrd="0" presId="urn:microsoft.com/office/officeart/2005/8/layout/orgChart1"/>
    <dgm:cxn modelId="{7B6251D6-1BE9-4DAA-9300-A8571A77F38F}" type="presParOf" srcId="{63491AE6-F417-42D4-97D6-86E60BF891E2}" destId="{20378720-F26E-402F-ABEE-CC1897D54CC2}" srcOrd="2" destOrd="0" presId="urn:microsoft.com/office/officeart/2005/8/layout/orgChart1"/>
    <dgm:cxn modelId="{4BCC9693-FBA6-4C68-9D2C-0890DD2C1452}" type="presParOf" srcId="{7172018E-B44B-4544-9684-BA80D16AEEBE}" destId="{92A1AAA3-ED4C-4F24-AF88-6848355322E3}" srcOrd="6" destOrd="0" presId="urn:microsoft.com/office/officeart/2005/8/layout/orgChart1"/>
    <dgm:cxn modelId="{1B8E3E83-5162-4CD0-A70D-3893C07DC2A6}" type="presParOf" srcId="{7172018E-B44B-4544-9684-BA80D16AEEBE}" destId="{716D6ADC-DE33-4939-8CC8-C4A01465D919}" srcOrd="7" destOrd="0" presId="urn:microsoft.com/office/officeart/2005/8/layout/orgChart1"/>
    <dgm:cxn modelId="{3F847303-1F90-4036-8C8B-AAC6908BA3DD}" type="presParOf" srcId="{716D6ADC-DE33-4939-8CC8-C4A01465D919}" destId="{4B2CAF17-0C1C-4B33-B213-B71EEAB6FE57}" srcOrd="0" destOrd="0" presId="urn:microsoft.com/office/officeart/2005/8/layout/orgChart1"/>
    <dgm:cxn modelId="{88F7AA6B-D622-4F47-B86F-8F7324AB9492}" type="presParOf" srcId="{4B2CAF17-0C1C-4B33-B213-B71EEAB6FE57}" destId="{AF2CA306-0382-4AEE-AFB3-0B2C0C078028}" srcOrd="0" destOrd="0" presId="urn:microsoft.com/office/officeart/2005/8/layout/orgChart1"/>
    <dgm:cxn modelId="{B9504519-D6F0-49A5-9A51-39785CF2C568}" type="presParOf" srcId="{4B2CAF17-0C1C-4B33-B213-B71EEAB6FE57}" destId="{2E70E32E-03B0-4408-94D5-6FC68AB0921F}" srcOrd="1" destOrd="0" presId="urn:microsoft.com/office/officeart/2005/8/layout/orgChart1"/>
    <dgm:cxn modelId="{2CD2E026-08DC-48DF-9157-B1BCC62D1F3E}" type="presParOf" srcId="{716D6ADC-DE33-4939-8CC8-C4A01465D919}" destId="{3BE3D8B0-66C9-4670-8D27-257A14B41A04}" srcOrd="1" destOrd="0" presId="urn:microsoft.com/office/officeart/2005/8/layout/orgChart1"/>
    <dgm:cxn modelId="{F647D7AB-19A4-4441-8320-D5DA17389D04}" type="presParOf" srcId="{716D6ADC-DE33-4939-8CC8-C4A01465D919}" destId="{522711EB-CC2C-459A-A56C-32584067DF4F}" srcOrd="2" destOrd="0" presId="urn:microsoft.com/office/officeart/2005/8/layout/orgChart1"/>
    <dgm:cxn modelId="{A1439B72-2B30-4D7C-90ED-30072B97A92F}" type="presParOf" srcId="{7172018E-B44B-4544-9684-BA80D16AEEBE}" destId="{73F63B9F-637F-4F79-8DA4-B8B22ACFED05}" srcOrd="8" destOrd="0" presId="urn:microsoft.com/office/officeart/2005/8/layout/orgChart1"/>
    <dgm:cxn modelId="{CEAF0F1D-ECBC-473F-95BD-00BB65EBCE22}" type="presParOf" srcId="{7172018E-B44B-4544-9684-BA80D16AEEBE}" destId="{B91EC5E8-2131-4321-870B-E69DAB07C075}" srcOrd="9" destOrd="0" presId="urn:microsoft.com/office/officeart/2005/8/layout/orgChart1"/>
    <dgm:cxn modelId="{56F3B571-825E-4951-A46F-BAF45495DD5E}" type="presParOf" srcId="{B91EC5E8-2131-4321-870B-E69DAB07C075}" destId="{5BC5DD16-6E9B-4E89-9CBC-CF4886246994}" srcOrd="0" destOrd="0" presId="urn:microsoft.com/office/officeart/2005/8/layout/orgChart1"/>
    <dgm:cxn modelId="{A97095F1-FEBD-4A4F-9611-49A6F34CDD05}" type="presParOf" srcId="{5BC5DD16-6E9B-4E89-9CBC-CF4886246994}" destId="{7AE94B1B-278A-47A1-BA6E-B5DAF456C01D}" srcOrd="0" destOrd="0" presId="urn:microsoft.com/office/officeart/2005/8/layout/orgChart1"/>
    <dgm:cxn modelId="{EAF20306-A0E0-423B-9A79-110C0E1E4283}" type="presParOf" srcId="{5BC5DD16-6E9B-4E89-9CBC-CF4886246994}" destId="{6BE34A2C-923F-441F-9F22-AC1C2F40DCC5}" srcOrd="1" destOrd="0" presId="urn:microsoft.com/office/officeart/2005/8/layout/orgChart1"/>
    <dgm:cxn modelId="{458F40F3-C2F3-4E6C-AA71-80978D197E49}" type="presParOf" srcId="{B91EC5E8-2131-4321-870B-E69DAB07C075}" destId="{6037A927-3ED1-4DC5-8363-F58DD2F224E2}" srcOrd="1" destOrd="0" presId="urn:microsoft.com/office/officeart/2005/8/layout/orgChart1"/>
    <dgm:cxn modelId="{4B2B41BC-740A-4A22-B8DA-511A0D3964DB}" type="presParOf" srcId="{B91EC5E8-2131-4321-870B-E69DAB07C075}" destId="{479C8838-53CA-4E1C-BBEE-4E64CFB5DF35}" srcOrd="2" destOrd="0" presId="urn:microsoft.com/office/officeart/2005/8/layout/orgChart1"/>
    <dgm:cxn modelId="{DA8A3BCC-017D-4C0A-BE7D-FEC841FDEB2A}" type="presParOf" srcId="{1ADC59EC-9691-4D94-A823-7E1EDA4A8569}" destId="{42EF9049-8B55-4662-B2E5-10CF2152F89C}" srcOrd="2" destOrd="0" presId="urn:microsoft.com/office/officeart/2005/8/layout/orgChart1"/>
    <dgm:cxn modelId="{42302AE2-FDA8-4F17-BA28-B1F79C36E845}" type="presParOf" srcId="{2421883C-8922-4B43-B1F9-6F4CD6C322C8}" destId="{FC95934F-7539-409C-8B76-5B0B1AD13F25}"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F63B9F-637F-4F79-8DA4-B8B22ACFED05}">
      <dsp:nvSpPr>
        <dsp:cNvPr id="0" name=""/>
        <dsp:cNvSpPr/>
      </dsp:nvSpPr>
      <dsp:spPr>
        <a:xfrm>
          <a:off x="9030621" y="1751410"/>
          <a:ext cx="141671" cy="3471807"/>
        </a:xfrm>
        <a:custGeom>
          <a:avLst/>
          <a:gdLst/>
          <a:ahLst/>
          <a:cxnLst/>
          <a:rect l="0" t="0" r="0" b="0"/>
          <a:pathLst>
            <a:path>
              <a:moveTo>
                <a:pt x="0" y="0"/>
              </a:moveTo>
              <a:lnTo>
                <a:pt x="0" y="3471807"/>
              </a:lnTo>
              <a:lnTo>
                <a:pt x="141671" y="3471807"/>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1AAA3-ED4C-4F24-AF88-6848355322E3}">
      <dsp:nvSpPr>
        <dsp:cNvPr id="0" name=""/>
        <dsp:cNvSpPr/>
      </dsp:nvSpPr>
      <dsp:spPr>
        <a:xfrm>
          <a:off x="9030621" y="1751410"/>
          <a:ext cx="148969" cy="2815969"/>
        </a:xfrm>
        <a:custGeom>
          <a:avLst/>
          <a:gdLst/>
          <a:ahLst/>
          <a:cxnLst/>
          <a:rect l="0" t="0" r="0" b="0"/>
          <a:pathLst>
            <a:path>
              <a:moveTo>
                <a:pt x="0" y="0"/>
              </a:moveTo>
              <a:lnTo>
                <a:pt x="0" y="2815969"/>
              </a:lnTo>
              <a:lnTo>
                <a:pt x="148969" y="281596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D415FF-9270-4393-BF7A-E7765F8DE447}">
      <dsp:nvSpPr>
        <dsp:cNvPr id="0" name=""/>
        <dsp:cNvSpPr/>
      </dsp:nvSpPr>
      <dsp:spPr>
        <a:xfrm>
          <a:off x="9030621" y="1751410"/>
          <a:ext cx="130937" cy="2091122"/>
        </a:xfrm>
        <a:custGeom>
          <a:avLst/>
          <a:gdLst/>
          <a:ahLst/>
          <a:cxnLst/>
          <a:rect l="0" t="0" r="0" b="0"/>
          <a:pathLst>
            <a:path>
              <a:moveTo>
                <a:pt x="0" y="0"/>
              </a:moveTo>
              <a:lnTo>
                <a:pt x="0" y="2091122"/>
              </a:lnTo>
              <a:lnTo>
                <a:pt x="130937" y="209112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F62A4D-4FC8-4340-95A6-D1B1B65B8AA0}">
      <dsp:nvSpPr>
        <dsp:cNvPr id="0" name=""/>
        <dsp:cNvSpPr/>
      </dsp:nvSpPr>
      <dsp:spPr>
        <a:xfrm>
          <a:off x="9030621" y="1751410"/>
          <a:ext cx="91885" cy="1325876"/>
        </a:xfrm>
        <a:custGeom>
          <a:avLst/>
          <a:gdLst/>
          <a:ahLst/>
          <a:cxnLst/>
          <a:rect l="0" t="0" r="0" b="0"/>
          <a:pathLst>
            <a:path>
              <a:moveTo>
                <a:pt x="0" y="0"/>
              </a:moveTo>
              <a:lnTo>
                <a:pt x="0" y="1325876"/>
              </a:lnTo>
              <a:lnTo>
                <a:pt x="91885" y="132587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2AF7C6-ACAA-42BB-A9F1-40869FF27558}">
      <dsp:nvSpPr>
        <dsp:cNvPr id="0" name=""/>
        <dsp:cNvSpPr/>
      </dsp:nvSpPr>
      <dsp:spPr>
        <a:xfrm>
          <a:off x="8984901" y="1751410"/>
          <a:ext cx="91440" cy="545122"/>
        </a:xfrm>
        <a:custGeom>
          <a:avLst/>
          <a:gdLst/>
          <a:ahLst/>
          <a:cxnLst/>
          <a:rect l="0" t="0" r="0" b="0"/>
          <a:pathLst>
            <a:path>
              <a:moveTo>
                <a:pt x="45720" y="0"/>
              </a:moveTo>
              <a:lnTo>
                <a:pt x="45720" y="545122"/>
              </a:lnTo>
              <a:lnTo>
                <a:pt x="137016" y="54512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F702DE-004F-43CC-BFAA-4D408DABC3BE}">
      <dsp:nvSpPr>
        <dsp:cNvPr id="0" name=""/>
        <dsp:cNvSpPr/>
      </dsp:nvSpPr>
      <dsp:spPr>
        <a:xfrm>
          <a:off x="5047981" y="599572"/>
          <a:ext cx="4297372" cy="192701"/>
        </a:xfrm>
        <a:custGeom>
          <a:avLst/>
          <a:gdLst/>
          <a:ahLst/>
          <a:cxnLst/>
          <a:rect l="0" t="0" r="0" b="0"/>
          <a:pathLst>
            <a:path>
              <a:moveTo>
                <a:pt x="0" y="0"/>
              </a:moveTo>
              <a:lnTo>
                <a:pt x="0" y="153345"/>
              </a:lnTo>
              <a:lnTo>
                <a:pt x="4297372" y="153345"/>
              </a:lnTo>
              <a:lnTo>
                <a:pt x="4297372" y="19270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5C435-57B1-4C2C-98B5-484E1DA5196F}">
      <dsp:nvSpPr>
        <dsp:cNvPr id="0" name=""/>
        <dsp:cNvSpPr/>
      </dsp:nvSpPr>
      <dsp:spPr>
        <a:xfrm>
          <a:off x="7908639" y="2850213"/>
          <a:ext cx="91440" cy="1614855"/>
        </a:xfrm>
        <a:custGeom>
          <a:avLst/>
          <a:gdLst/>
          <a:ahLst/>
          <a:cxnLst/>
          <a:rect l="0" t="0" r="0" b="0"/>
          <a:pathLst>
            <a:path>
              <a:moveTo>
                <a:pt x="45720" y="0"/>
              </a:moveTo>
              <a:lnTo>
                <a:pt x="45720" y="1614855"/>
              </a:lnTo>
              <a:lnTo>
                <a:pt x="113791" y="161485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93827-4346-49D3-B300-034C6E31B1BE}">
      <dsp:nvSpPr>
        <dsp:cNvPr id="0" name=""/>
        <dsp:cNvSpPr/>
      </dsp:nvSpPr>
      <dsp:spPr>
        <a:xfrm>
          <a:off x="7908639" y="2850213"/>
          <a:ext cx="91440" cy="561309"/>
        </a:xfrm>
        <a:custGeom>
          <a:avLst/>
          <a:gdLst/>
          <a:ahLst/>
          <a:cxnLst/>
          <a:rect l="0" t="0" r="0" b="0"/>
          <a:pathLst>
            <a:path>
              <a:moveTo>
                <a:pt x="45720" y="0"/>
              </a:moveTo>
              <a:lnTo>
                <a:pt x="45720" y="561309"/>
              </a:lnTo>
              <a:lnTo>
                <a:pt x="133604" y="56130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A36234-3702-470D-833E-C9C99204E57A}">
      <dsp:nvSpPr>
        <dsp:cNvPr id="0" name=""/>
        <dsp:cNvSpPr/>
      </dsp:nvSpPr>
      <dsp:spPr>
        <a:xfrm>
          <a:off x="8245508" y="1788771"/>
          <a:ext cx="254041" cy="182099"/>
        </a:xfrm>
        <a:custGeom>
          <a:avLst/>
          <a:gdLst/>
          <a:ahLst/>
          <a:cxnLst/>
          <a:rect l="0" t="0" r="0" b="0"/>
          <a:pathLst>
            <a:path>
              <a:moveTo>
                <a:pt x="254041" y="0"/>
              </a:moveTo>
              <a:lnTo>
                <a:pt x="254041" y="142782"/>
              </a:lnTo>
              <a:lnTo>
                <a:pt x="0" y="142782"/>
              </a:lnTo>
              <a:lnTo>
                <a:pt x="0" y="182099"/>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956A86-92B0-4344-8B4E-366BDFF0842A}">
      <dsp:nvSpPr>
        <dsp:cNvPr id="0" name=""/>
        <dsp:cNvSpPr/>
      </dsp:nvSpPr>
      <dsp:spPr>
        <a:xfrm>
          <a:off x="5047981" y="599572"/>
          <a:ext cx="3451567" cy="217155"/>
        </a:xfrm>
        <a:custGeom>
          <a:avLst/>
          <a:gdLst/>
          <a:ahLst/>
          <a:cxnLst/>
          <a:rect l="0" t="0" r="0" b="0"/>
          <a:pathLst>
            <a:path>
              <a:moveTo>
                <a:pt x="0" y="0"/>
              </a:moveTo>
              <a:lnTo>
                <a:pt x="0" y="177800"/>
              </a:lnTo>
              <a:lnTo>
                <a:pt x="3451567" y="177800"/>
              </a:lnTo>
              <a:lnTo>
                <a:pt x="3451567" y="217155"/>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4E5EAE-9897-4F3E-BFB9-9D795024C404}">
      <dsp:nvSpPr>
        <dsp:cNvPr id="0" name=""/>
        <dsp:cNvSpPr/>
      </dsp:nvSpPr>
      <dsp:spPr>
        <a:xfrm>
          <a:off x="5047981" y="599572"/>
          <a:ext cx="2662860" cy="214393"/>
        </a:xfrm>
        <a:custGeom>
          <a:avLst/>
          <a:gdLst/>
          <a:ahLst/>
          <a:cxnLst/>
          <a:rect l="0" t="0" r="0" b="0"/>
          <a:pathLst>
            <a:path>
              <a:moveTo>
                <a:pt x="0" y="0"/>
              </a:moveTo>
              <a:lnTo>
                <a:pt x="0" y="175037"/>
              </a:lnTo>
              <a:lnTo>
                <a:pt x="2662860" y="175037"/>
              </a:lnTo>
              <a:lnTo>
                <a:pt x="2662860" y="21439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6624CA-F707-4A69-BF46-64069E61A03D}">
      <dsp:nvSpPr>
        <dsp:cNvPr id="0" name=""/>
        <dsp:cNvSpPr/>
      </dsp:nvSpPr>
      <dsp:spPr>
        <a:xfrm>
          <a:off x="6680810" y="2972665"/>
          <a:ext cx="196854" cy="1668651"/>
        </a:xfrm>
        <a:custGeom>
          <a:avLst/>
          <a:gdLst/>
          <a:ahLst/>
          <a:cxnLst/>
          <a:rect l="0" t="0" r="0" b="0"/>
          <a:pathLst>
            <a:path>
              <a:moveTo>
                <a:pt x="0" y="0"/>
              </a:moveTo>
              <a:lnTo>
                <a:pt x="0" y="1668651"/>
              </a:lnTo>
              <a:lnTo>
                <a:pt x="196854" y="16686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3FDB33-2D97-4552-A22B-C6F6BB5F43EE}">
      <dsp:nvSpPr>
        <dsp:cNvPr id="0" name=""/>
        <dsp:cNvSpPr/>
      </dsp:nvSpPr>
      <dsp:spPr>
        <a:xfrm>
          <a:off x="6680810" y="2972665"/>
          <a:ext cx="196854" cy="630803"/>
        </a:xfrm>
        <a:custGeom>
          <a:avLst/>
          <a:gdLst/>
          <a:ahLst/>
          <a:cxnLst/>
          <a:rect l="0" t="0" r="0" b="0"/>
          <a:pathLst>
            <a:path>
              <a:moveTo>
                <a:pt x="0" y="0"/>
              </a:moveTo>
              <a:lnTo>
                <a:pt x="0" y="630803"/>
              </a:lnTo>
              <a:lnTo>
                <a:pt x="196854" y="630803"/>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9F8C84-5B8B-4D8E-B40B-F37A0D47579C}">
      <dsp:nvSpPr>
        <dsp:cNvPr id="0" name=""/>
        <dsp:cNvSpPr/>
      </dsp:nvSpPr>
      <dsp:spPr>
        <a:xfrm>
          <a:off x="6707175" y="1782976"/>
          <a:ext cx="347993" cy="230551"/>
        </a:xfrm>
        <a:custGeom>
          <a:avLst/>
          <a:gdLst/>
          <a:ahLst/>
          <a:cxnLst/>
          <a:rect l="0" t="0" r="0" b="0"/>
          <a:pathLst>
            <a:path>
              <a:moveTo>
                <a:pt x="0" y="0"/>
              </a:moveTo>
              <a:lnTo>
                <a:pt x="0" y="191234"/>
              </a:lnTo>
              <a:lnTo>
                <a:pt x="347993" y="191234"/>
              </a:lnTo>
              <a:lnTo>
                <a:pt x="347993" y="23055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0C5951-7AF5-4C07-B246-65DE373ADCCA}">
      <dsp:nvSpPr>
        <dsp:cNvPr id="0" name=""/>
        <dsp:cNvSpPr/>
      </dsp:nvSpPr>
      <dsp:spPr>
        <a:xfrm>
          <a:off x="5895065" y="2972665"/>
          <a:ext cx="91440" cy="730369"/>
        </a:xfrm>
        <a:custGeom>
          <a:avLst/>
          <a:gdLst/>
          <a:ahLst/>
          <a:cxnLst/>
          <a:rect l="0" t="0" r="0" b="0"/>
          <a:pathLst>
            <a:path>
              <a:moveTo>
                <a:pt x="45720" y="0"/>
              </a:moveTo>
              <a:lnTo>
                <a:pt x="45720" y="730369"/>
              </a:lnTo>
              <a:lnTo>
                <a:pt x="126217" y="73036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F116BB-C3BE-4350-BCBE-EAA5E8A6A23B}">
      <dsp:nvSpPr>
        <dsp:cNvPr id="0" name=""/>
        <dsp:cNvSpPr/>
      </dsp:nvSpPr>
      <dsp:spPr>
        <a:xfrm>
          <a:off x="6177393" y="1782976"/>
          <a:ext cx="529782" cy="230551"/>
        </a:xfrm>
        <a:custGeom>
          <a:avLst/>
          <a:gdLst/>
          <a:ahLst/>
          <a:cxnLst/>
          <a:rect l="0" t="0" r="0" b="0"/>
          <a:pathLst>
            <a:path>
              <a:moveTo>
                <a:pt x="529782" y="0"/>
              </a:moveTo>
              <a:lnTo>
                <a:pt x="529782" y="191234"/>
              </a:lnTo>
              <a:lnTo>
                <a:pt x="0" y="191234"/>
              </a:lnTo>
              <a:lnTo>
                <a:pt x="0" y="23055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95A64E-3662-477E-8B67-18192674EE9A}">
      <dsp:nvSpPr>
        <dsp:cNvPr id="0" name=""/>
        <dsp:cNvSpPr/>
      </dsp:nvSpPr>
      <dsp:spPr>
        <a:xfrm>
          <a:off x="5047981" y="599572"/>
          <a:ext cx="1659194" cy="224267"/>
        </a:xfrm>
        <a:custGeom>
          <a:avLst/>
          <a:gdLst/>
          <a:ahLst/>
          <a:cxnLst/>
          <a:rect l="0" t="0" r="0" b="0"/>
          <a:pathLst>
            <a:path>
              <a:moveTo>
                <a:pt x="0" y="0"/>
              </a:moveTo>
              <a:lnTo>
                <a:pt x="0" y="184912"/>
              </a:lnTo>
              <a:lnTo>
                <a:pt x="1659194" y="184912"/>
              </a:lnTo>
              <a:lnTo>
                <a:pt x="1659194" y="22426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B2D036-B04F-46A1-9641-5290DD26FC87}">
      <dsp:nvSpPr>
        <dsp:cNvPr id="0" name=""/>
        <dsp:cNvSpPr/>
      </dsp:nvSpPr>
      <dsp:spPr>
        <a:xfrm>
          <a:off x="5047981" y="599572"/>
          <a:ext cx="348047" cy="227303"/>
        </a:xfrm>
        <a:custGeom>
          <a:avLst/>
          <a:gdLst/>
          <a:ahLst/>
          <a:cxnLst/>
          <a:rect l="0" t="0" r="0" b="0"/>
          <a:pathLst>
            <a:path>
              <a:moveTo>
                <a:pt x="0" y="0"/>
              </a:moveTo>
              <a:lnTo>
                <a:pt x="0" y="187948"/>
              </a:lnTo>
              <a:lnTo>
                <a:pt x="348047" y="187948"/>
              </a:lnTo>
              <a:lnTo>
                <a:pt x="348047" y="22730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460E4B-311A-4200-A0FA-F32C79425E51}">
      <dsp:nvSpPr>
        <dsp:cNvPr id="0" name=""/>
        <dsp:cNvSpPr/>
      </dsp:nvSpPr>
      <dsp:spPr>
        <a:xfrm>
          <a:off x="4138295" y="599572"/>
          <a:ext cx="909686" cy="224457"/>
        </a:xfrm>
        <a:custGeom>
          <a:avLst/>
          <a:gdLst/>
          <a:ahLst/>
          <a:cxnLst/>
          <a:rect l="0" t="0" r="0" b="0"/>
          <a:pathLst>
            <a:path>
              <a:moveTo>
                <a:pt x="909686" y="0"/>
              </a:moveTo>
              <a:lnTo>
                <a:pt x="909686" y="185101"/>
              </a:lnTo>
              <a:lnTo>
                <a:pt x="0" y="185101"/>
              </a:lnTo>
              <a:lnTo>
                <a:pt x="0" y="22445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D61D3-E126-4F71-9F6A-2CA6D7FF660D}">
      <dsp:nvSpPr>
        <dsp:cNvPr id="0" name=""/>
        <dsp:cNvSpPr/>
      </dsp:nvSpPr>
      <dsp:spPr>
        <a:xfrm>
          <a:off x="3193217" y="599572"/>
          <a:ext cx="1854764" cy="206623"/>
        </a:xfrm>
        <a:custGeom>
          <a:avLst/>
          <a:gdLst/>
          <a:ahLst/>
          <a:cxnLst/>
          <a:rect l="0" t="0" r="0" b="0"/>
          <a:pathLst>
            <a:path>
              <a:moveTo>
                <a:pt x="1854764" y="0"/>
              </a:moveTo>
              <a:lnTo>
                <a:pt x="1854764" y="167268"/>
              </a:lnTo>
              <a:lnTo>
                <a:pt x="0" y="167268"/>
              </a:lnTo>
              <a:lnTo>
                <a:pt x="0" y="20662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1717E6-7F98-4BFA-9B5B-7F75044581C4}">
      <dsp:nvSpPr>
        <dsp:cNvPr id="0" name=""/>
        <dsp:cNvSpPr/>
      </dsp:nvSpPr>
      <dsp:spPr>
        <a:xfrm>
          <a:off x="5096046" y="4137657"/>
          <a:ext cx="218261" cy="847300"/>
        </a:xfrm>
        <a:custGeom>
          <a:avLst/>
          <a:gdLst/>
          <a:ahLst/>
          <a:cxnLst/>
          <a:rect l="0" t="0" r="0" b="0"/>
          <a:pathLst>
            <a:path>
              <a:moveTo>
                <a:pt x="0" y="0"/>
              </a:moveTo>
              <a:lnTo>
                <a:pt x="0" y="847300"/>
              </a:lnTo>
              <a:lnTo>
                <a:pt x="218261" y="847300"/>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8F027A-E284-4AA4-9980-B2FBF7838BCA}">
      <dsp:nvSpPr>
        <dsp:cNvPr id="0" name=""/>
        <dsp:cNvSpPr/>
      </dsp:nvSpPr>
      <dsp:spPr>
        <a:xfrm>
          <a:off x="4943904" y="4137657"/>
          <a:ext cx="152141" cy="859779"/>
        </a:xfrm>
        <a:custGeom>
          <a:avLst/>
          <a:gdLst/>
          <a:ahLst/>
          <a:cxnLst/>
          <a:rect l="0" t="0" r="0" b="0"/>
          <a:pathLst>
            <a:path>
              <a:moveTo>
                <a:pt x="152141" y="0"/>
              </a:moveTo>
              <a:lnTo>
                <a:pt x="152141" y="859779"/>
              </a:lnTo>
              <a:lnTo>
                <a:pt x="0" y="859779"/>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1CCE3-C263-4BC0-B5D4-DCF434DC804D}">
      <dsp:nvSpPr>
        <dsp:cNvPr id="0" name=""/>
        <dsp:cNvSpPr/>
      </dsp:nvSpPr>
      <dsp:spPr>
        <a:xfrm>
          <a:off x="5063182" y="2946861"/>
          <a:ext cx="320109" cy="232595"/>
        </a:xfrm>
        <a:custGeom>
          <a:avLst/>
          <a:gdLst/>
          <a:ahLst/>
          <a:cxnLst/>
          <a:rect l="0" t="0" r="0" b="0"/>
          <a:pathLst>
            <a:path>
              <a:moveTo>
                <a:pt x="0" y="0"/>
              </a:moveTo>
              <a:lnTo>
                <a:pt x="0" y="193278"/>
              </a:lnTo>
              <a:lnTo>
                <a:pt x="320109" y="193278"/>
              </a:lnTo>
              <a:lnTo>
                <a:pt x="320109" y="232595"/>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F20E02-0622-4921-8A03-F96EDB0333C7}">
      <dsp:nvSpPr>
        <dsp:cNvPr id="0" name=""/>
        <dsp:cNvSpPr/>
      </dsp:nvSpPr>
      <dsp:spPr>
        <a:xfrm>
          <a:off x="4375678" y="2946861"/>
          <a:ext cx="687504" cy="231902"/>
        </a:xfrm>
        <a:custGeom>
          <a:avLst/>
          <a:gdLst/>
          <a:ahLst/>
          <a:cxnLst/>
          <a:rect l="0" t="0" r="0" b="0"/>
          <a:pathLst>
            <a:path>
              <a:moveTo>
                <a:pt x="687504" y="0"/>
              </a:moveTo>
              <a:lnTo>
                <a:pt x="687504" y="192585"/>
              </a:lnTo>
              <a:lnTo>
                <a:pt x="0" y="192585"/>
              </a:lnTo>
              <a:lnTo>
                <a:pt x="0" y="23190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B34E71-304B-4873-93EB-9F35FCCF68A4}">
      <dsp:nvSpPr>
        <dsp:cNvPr id="0" name=""/>
        <dsp:cNvSpPr/>
      </dsp:nvSpPr>
      <dsp:spPr>
        <a:xfrm>
          <a:off x="1543267" y="1767480"/>
          <a:ext cx="3519915" cy="221181"/>
        </a:xfrm>
        <a:custGeom>
          <a:avLst/>
          <a:gdLst/>
          <a:ahLst/>
          <a:cxnLst/>
          <a:rect l="0" t="0" r="0" b="0"/>
          <a:pathLst>
            <a:path>
              <a:moveTo>
                <a:pt x="0" y="0"/>
              </a:moveTo>
              <a:lnTo>
                <a:pt x="0" y="181825"/>
              </a:lnTo>
              <a:lnTo>
                <a:pt x="3519915" y="181825"/>
              </a:lnTo>
              <a:lnTo>
                <a:pt x="3519915" y="221181"/>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F7DA36-DB48-4A6A-92EE-9B25FF8C9A48}">
      <dsp:nvSpPr>
        <dsp:cNvPr id="0" name=""/>
        <dsp:cNvSpPr/>
      </dsp:nvSpPr>
      <dsp:spPr>
        <a:xfrm>
          <a:off x="2911814" y="2954928"/>
          <a:ext cx="199760" cy="2002296"/>
        </a:xfrm>
        <a:custGeom>
          <a:avLst/>
          <a:gdLst/>
          <a:ahLst/>
          <a:cxnLst/>
          <a:rect l="0" t="0" r="0" b="0"/>
          <a:pathLst>
            <a:path>
              <a:moveTo>
                <a:pt x="0" y="0"/>
              </a:moveTo>
              <a:lnTo>
                <a:pt x="0" y="2002296"/>
              </a:lnTo>
              <a:lnTo>
                <a:pt x="199760" y="200229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D1B4EA-4BB7-40DC-839E-7E2DEAF7B40F}">
      <dsp:nvSpPr>
        <dsp:cNvPr id="0" name=""/>
        <dsp:cNvSpPr/>
      </dsp:nvSpPr>
      <dsp:spPr>
        <a:xfrm>
          <a:off x="2866094" y="2954928"/>
          <a:ext cx="91440" cy="694648"/>
        </a:xfrm>
        <a:custGeom>
          <a:avLst/>
          <a:gdLst/>
          <a:ahLst/>
          <a:cxnLst/>
          <a:rect l="0" t="0" r="0" b="0"/>
          <a:pathLst>
            <a:path>
              <a:moveTo>
                <a:pt x="45720" y="0"/>
              </a:moveTo>
              <a:lnTo>
                <a:pt x="45720" y="694648"/>
              </a:lnTo>
              <a:lnTo>
                <a:pt x="114877" y="69464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704E53-9CB3-434F-AFF2-3508B06709DD}">
      <dsp:nvSpPr>
        <dsp:cNvPr id="0" name=""/>
        <dsp:cNvSpPr/>
      </dsp:nvSpPr>
      <dsp:spPr>
        <a:xfrm>
          <a:off x="1543267" y="1767480"/>
          <a:ext cx="1701197" cy="229248"/>
        </a:xfrm>
        <a:custGeom>
          <a:avLst/>
          <a:gdLst/>
          <a:ahLst/>
          <a:cxnLst/>
          <a:rect l="0" t="0" r="0" b="0"/>
          <a:pathLst>
            <a:path>
              <a:moveTo>
                <a:pt x="0" y="0"/>
              </a:moveTo>
              <a:lnTo>
                <a:pt x="0" y="189893"/>
              </a:lnTo>
              <a:lnTo>
                <a:pt x="1701197" y="189893"/>
              </a:lnTo>
              <a:lnTo>
                <a:pt x="1701197" y="22924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A1FC18-FF53-4EAA-A1AB-2C02B785DD39}">
      <dsp:nvSpPr>
        <dsp:cNvPr id="0" name=""/>
        <dsp:cNvSpPr/>
      </dsp:nvSpPr>
      <dsp:spPr>
        <a:xfrm>
          <a:off x="2141410" y="4170097"/>
          <a:ext cx="91440" cy="811547"/>
        </a:xfrm>
        <a:custGeom>
          <a:avLst/>
          <a:gdLst/>
          <a:ahLst/>
          <a:cxnLst/>
          <a:rect l="0" t="0" r="0" b="0"/>
          <a:pathLst>
            <a:path>
              <a:moveTo>
                <a:pt x="45720" y="0"/>
              </a:moveTo>
              <a:lnTo>
                <a:pt x="45720" y="811547"/>
              </a:lnTo>
              <a:lnTo>
                <a:pt x="116405" y="811547"/>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1D423C-F7F4-4903-A674-D861D0104021}">
      <dsp:nvSpPr>
        <dsp:cNvPr id="0" name=""/>
        <dsp:cNvSpPr/>
      </dsp:nvSpPr>
      <dsp:spPr>
        <a:xfrm>
          <a:off x="2013717" y="2954928"/>
          <a:ext cx="383966" cy="256968"/>
        </a:xfrm>
        <a:custGeom>
          <a:avLst/>
          <a:gdLst/>
          <a:ahLst/>
          <a:cxnLst/>
          <a:rect l="0" t="0" r="0" b="0"/>
          <a:pathLst>
            <a:path>
              <a:moveTo>
                <a:pt x="0" y="0"/>
              </a:moveTo>
              <a:lnTo>
                <a:pt x="0" y="217651"/>
              </a:lnTo>
              <a:lnTo>
                <a:pt x="383966" y="217651"/>
              </a:lnTo>
              <a:lnTo>
                <a:pt x="383966" y="256968"/>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5D4E89-ED24-47D4-9AE1-8F44B647B96F}">
      <dsp:nvSpPr>
        <dsp:cNvPr id="0" name=""/>
        <dsp:cNvSpPr/>
      </dsp:nvSpPr>
      <dsp:spPr>
        <a:xfrm>
          <a:off x="1566009" y="2954928"/>
          <a:ext cx="447708" cy="231902"/>
        </a:xfrm>
        <a:custGeom>
          <a:avLst/>
          <a:gdLst/>
          <a:ahLst/>
          <a:cxnLst/>
          <a:rect l="0" t="0" r="0" b="0"/>
          <a:pathLst>
            <a:path>
              <a:moveTo>
                <a:pt x="447708" y="0"/>
              </a:moveTo>
              <a:lnTo>
                <a:pt x="447708" y="192585"/>
              </a:lnTo>
              <a:lnTo>
                <a:pt x="0" y="192585"/>
              </a:lnTo>
              <a:lnTo>
                <a:pt x="0" y="231902"/>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07C7C-52EC-4EAA-93A6-BAAC51E9BA99}">
      <dsp:nvSpPr>
        <dsp:cNvPr id="0" name=""/>
        <dsp:cNvSpPr/>
      </dsp:nvSpPr>
      <dsp:spPr>
        <a:xfrm>
          <a:off x="1543267" y="1767480"/>
          <a:ext cx="470450" cy="229248"/>
        </a:xfrm>
        <a:custGeom>
          <a:avLst/>
          <a:gdLst/>
          <a:ahLst/>
          <a:cxnLst/>
          <a:rect l="0" t="0" r="0" b="0"/>
          <a:pathLst>
            <a:path>
              <a:moveTo>
                <a:pt x="0" y="0"/>
              </a:moveTo>
              <a:lnTo>
                <a:pt x="0" y="189893"/>
              </a:lnTo>
              <a:lnTo>
                <a:pt x="470450" y="189893"/>
              </a:lnTo>
              <a:lnTo>
                <a:pt x="470450" y="229248"/>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57531A-A6DB-461F-8B80-408DEAD2BE58}">
      <dsp:nvSpPr>
        <dsp:cNvPr id="0" name=""/>
        <dsp:cNvSpPr/>
      </dsp:nvSpPr>
      <dsp:spPr>
        <a:xfrm>
          <a:off x="134623" y="2945666"/>
          <a:ext cx="91440" cy="728551"/>
        </a:xfrm>
        <a:custGeom>
          <a:avLst/>
          <a:gdLst/>
          <a:ahLst/>
          <a:cxnLst/>
          <a:rect l="0" t="0" r="0" b="0"/>
          <a:pathLst>
            <a:path>
              <a:moveTo>
                <a:pt x="45720" y="0"/>
              </a:moveTo>
              <a:lnTo>
                <a:pt x="45720" y="728551"/>
              </a:lnTo>
              <a:lnTo>
                <a:pt x="80817" y="72855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FE3E1A-27A4-4133-AB43-A8B2552BBFD8}">
      <dsp:nvSpPr>
        <dsp:cNvPr id="0" name=""/>
        <dsp:cNvSpPr/>
      </dsp:nvSpPr>
      <dsp:spPr>
        <a:xfrm>
          <a:off x="512993" y="1767480"/>
          <a:ext cx="1030274" cy="219986"/>
        </a:xfrm>
        <a:custGeom>
          <a:avLst/>
          <a:gdLst/>
          <a:ahLst/>
          <a:cxnLst/>
          <a:rect l="0" t="0" r="0" b="0"/>
          <a:pathLst>
            <a:path>
              <a:moveTo>
                <a:pt x="1030274" y="0"/>
              </a:moveTo>
              <a:lnTo>
                <a:pt x="1030274" y="180631"/>
              </a:lnTo>
              <a:lnTo>
                <a:pt x="0" y="180631"/>
              </a:lnTo>
              <a:lnTo>
                <a:pt x="0" y="219986"/>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CD1E51-0544-4947-880B-9AD83EF29538}">
      <dsp:nvSpPr>
        <dsp:cNvPr id="0" name=""/>
        <dsp:cNvSpPr/>
      </dsp:nvSpPr>
      <dsp:spPr>
        <a:xfrm>
          <a:off x="1543267" y="599572"/>
          <a:ext cx="3504714" cy="208771"/>
        </a:xfrm>
        <a:custGeom>
          <a:avLst/>
          <a:gdLst/>
          <a:ahLst/>
          <a:cxnLst/>
          <a:rect l="0" t="0" r="0" b="0"/>
          <a:pathLst>
            <a:path>
              <a:moveTo>
                <a:pt x="3504714" y="0"/>
              </a:moveTo>
              <a:lnTo>
                <a:pt x="3504714" y="169415"/>
              </a:lnTo>
              <a:lnTo>
                <a:pt x="0" y="169415"/>
              </a:lnTo>
              <a:lnTo>
                <a:pt x="0" y="2087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9A962-39CA-44E1-9BD2-7D1D65908228}">
      <dsp:nvSpPr>
        <dsp:cNvPr id="0" name=""/>
        <dsp:cNvSpPr/>
      </dsp:nvSpPr>
      <dsp:spPr>
        <a:xfrm>
          <a:off x="3195188" y="260986"/>
          <a:ext cx="3705587" cy="33858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latin typeface="Times New Roman" panose="02020603050405020304" pitchFamily="18" charset="0"/>
              <a:cs typeface="Times New Roman" panose="02020603050405020304" pitchFamily="18" charset="0"/>
            </a:rPr>
            <a:t>Valdes loceklis</a:t>
          </a:r>
          <a:endParaRPr lang="lv-LV" sz="1500" kern="1200">
            <a:latin typeface="Times New Roman" panose="02020603050405020304" pitchFamily="18" charset="0"/>
            <a:cs typeface="Times New Roman" panose="02020603050405020304" pitchFamily="18" charset="0"/>
          </a:endParaRPr>
        </a:p>
      </dsp:txBody>
      <dsp:txXfrm>
        <a:off x="3195188" y="260986"/>
        <a:ext cx="3705587" cy="338585"/>
      </dsp:txXfrm>
    </dsp:sp>
    <dsp:sp modelId="{C8C829BD-ED8C-4184-81E8-BE6F66936A55}">
      <dsp:nvSpPr>
        <dsp:cNvPr id="0" name=""/>
        <dsp:cNvSpPr/>
      </dsp:nvSpPr>
      <dsp:spPr>
        <a:xfrm>
          <a:off x="1129673" y="808343"/>
          <a:ext cx="827187"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Ā</a:t>
          </a:r>
          <a:r>
            <a:rPr lang="en-US" sz="1000" kern="1200">
              <a:latin typeface="Times New Roman" panose="02020603050405020304" pitchFamily="18" charset="0"/>
              <a:cs typeface="Times New Roman" panose="02020603050405020304" pitchFamily="18" charset="0"/>
            </a:rPr>
            <a:t>rst</a:t>
          </a:r>
          <a:r>
            <a:rPr lang="lv-LV" sz="1000" kern="1200">
              <a:latin typeface="Times New Roman" panose="02020603050405020304" pitchFamily="18" charset="0"/>
              <a:cs typeface="Times New Roman" panose="02020603050405020304" pitchFamily="18" charset="0"/>
            </a:rPr>
            <a:t>nieciska  darba vadītājs</a:t>
          </a:r>
        </a:p>
      </dsp:txBody>
      <dsp:txXfrm>
        <a:off x="1129673" y="808343"/>
        <a:ext cx="827187" cy="959136"/>
      </dsp:txXfrm>
    </dsp:sp>
    <dsp:sp modelId="{F7560E9B-A5BB-4E30-A80F-A3595FA765E3}">
      <dsp:nvSpPr>
        <dsp:cNvPr id="0" name=""/>
        <dsp:cNvSpPr/>
      </dsp:nvSpPr>
      <dsp:spPr>
        <a:xfrm>
          <a:off x="97180" y="1987466"/>
          <a:ext cx="831625" cy="9582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Terapeitisko zobārstniecības kabinetu vadītāja</a:t>
          </a:r>
        </a:p>
      </dsp:txBody>
      <dsp:txXfrm>
        <a:off x="97180" y="1987466"/>
        <a:ext cx="831625" cy="958200"/>
      </dsp:txXfrm>
    </dsp:sp>
    <dsp:sp modelId="{F0BB5C40-E32E-421A-8BDD-F82AD9422AFB}">
      <dsp:nvSpPr>
        <dsp:cNvPr id="0" name=""/>
        <dsp:cNvSpPr/>
      </dsp:nvSpPr>
      <dsp:spPr>
        <a:xfrm>
          <a:off x="215440" y="3195118"/>
          <a:ext cx="780824"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Terapeitisko zobārstniecības kabinetu ārsti</a:t>
          </a:r>
        </a:p>
      </dsp:txBody>
      <dsp:txXfrm>
        <a:off x="215440" y="3195118"/>
        <a:ext cx="780824" cy="958200"/>
      </dsp:txXfrm>
    </dsp:sp>
    <dsp:sp modelId="{E3374204-96D8-44C1-A411-4C8E09DDC887}">
      <dsp:nvSpPr>
        <dsp:cNvPr id="0" name=""/>
        <dsp:cNvSpPr/>
      </dsp:nvSpPr>
      <dsp:spPr>
        <a:xfrm>
          <a:off x="1597904" y="1996728"/>
          <a:ext cx="831625" cy="9582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Bērnu zobārstniecības kabinetu vadītāja</a:t>
          </a:r>
        </a:p>
      </dsp:txBody>
      <dsp:txXfrm>
        <a:off x="1597904" y="1996728"/>
        <a:ext cx="831625" cy="958200"/>
      </dsp:txXfrm>
    </dsp:sp>
    <dsp:sp modelId="{B197812E-FB04-4064-9A38-0C1ECA0D4ADD}">
      <dsp:nvSpPr>
        <dsp:cNvPr id="0" name=""/>
        <dsp:cNvSpPr/>
      </dsp:nvSpPr>
      <dsp:spPr>
        <a:xfrm>
          <a:off x="1161433" y="3186831"/>
          <a:ext cx="809151"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Bērnu zobārstniecības kabinetu ārsti</a:t>
          </a:r>
        </a:p>
      </dsp:txBody>
      <dsp:txXfrm>
        <a:off x="1161433" y="3186831"/>
        <a:ext cx="809151" cy="958200"/>
      </dsp:txXfrm>
    </dsp:sp>
    <dsp:sp modelId="{DAF50507-9EED-49E7-81C8-1E174C207BDE}">
      <dsp:nvSpPr>
        <dsp:cNvPr id="0" name=""/>
        <dsp:cNvSpPr/>
      </dsp:nvSpPr>
      <dsp:spPr>
        <a:xfrm>
          <a:off x="2134491" y="3211897"/>
          <a:ext cx="526383"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higiēnistu kabineta vadītāja</a:t>
          </a:r>
        </a:p>
      </dsp:txBody>
      <dsp:txXfrm>
        <a:off x="2134491" y="3211897"/>
        <a:ext cx="526383" cy="958200"/>
      </dsp:txXfrm>
    </dsp:sp>
    <dsp:sp modelId="{D7AE00E7-2538-425C-B343-0628F016563E}">
      <dsp:nvSpPr>
        <dsp:cNvPr id="0" name=""/>
        <dsp:cNvSpPr/>
      </dsp:nvSpPr>
      <dsp:spPr>
        <a:xfrm>
          <a:off x="2257816" y="4502545"/>
          <a:ext cx="526383"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higiēnisti</a:t>
          </a:r>
        </a:p>
      </dsp:txBody>
      <dsp:txXfrm>
        <a:off x="2257816" y="4502545"/>
        <a:ext cx="526383" cy="958200"/>
      </dsp:txXfrm>
    </dsp:sp>
    <dsp:sp modelId="{0E7FBB5B-86B1-413F-9AD0-65873F5DE18B}">
      <dsp:nvSpPr>
        <dsp:cNvPr id="0" name=""/>
        <dsp:cNvSpPr/>
      </dsp:nvSpPr>
      <dsp:spPr>
        <a:xfrm>
          <a:off x="2828652" y="1996728"/>
          <a:ext cx="831625" cy="9582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Ķirurģisko zobārstniecības kabinetu vadītajs</a:t>
          </a:r>
        </a:p>
      </dsp:txBody>
      <dsp:txXfrm>
        <a:off x="2828652" y="1996728"/>
        <a:ext cx="831625" cy="958200"/>
      </dsp:txXfrm>
    </dsp:sp>
    <dsp:sp modelId="{52D0A6C8-6397-4901-9DFC-76F306303DDC}">
      <dsp:nvSpPr>
        <dsp:cNvPr id="0" name=""/>
        <dsp:cNvSpPr/>
      </dsp:nvSpPr>
      <dsp:spPr>
        <a:xfrm>
          <a:off x="2980971" y="3170477"/>
          <a:ext cx="909263"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Ķirurģisko zobārstniecības kabinetu ārsti</a:t>
          </a:r>
        </a:p>
      </dsp:txBody>
      <dsp:txXfrm>
        <a:off x="2980971" y="3170477"/>
        <a:ext cx="909263" cy="958200"/>
      </dsp:txXfrm>
    </dsp:sp>
    <dsp:sp modelId="{23CFAD02-C61A-49BA-8652-821F35DA284A}">
      <dsp:nvSpPr>
        <dsp:cNvPr id="0" name=""/>
        <dsp:cNvSpPr/>
      </dsp:nvSpPr>
      <dsp:spPr>
        <a:xfrm>
          <a:off x="3111575" y="4478125"/>
          <a:ext cx="631872"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Radiologa asistenti</a:t>
          </a:r>
        </a:p>
      </dsp:txBody>
      <dsp:txXfrm>
        <a:off x="3111575" y="4478125"/>
        <a:ext cx="631872" cy="958200"/>
      </dsp:txXfrm>
    </dsp:sp>
    <dsp:sp modelId="{41AE67B8-BE10-401A-B770-BEFE119F55F0}">
      <dsp:nvSpPr>
        <dsp:cNvPr id="0" name=""/>
        <dsp:cNvSpPr/>
      </dsp:nvSpPr>
      <dsp:spPr>
        <a:xfrm>
          <a:off x="4647370" y="1988661"/>
          <a:ext cx="831625" cy="9582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protezēšanas kabinetu vadītāja</a:t>
          </a:r>
        </a:p>
      </dsp:txBody>
      <dsp:txXfrm>
        <a:off x="4647370" y="1988661"/>
        <a:ext cx="831625" cy="958200"/>
      </dsp:txXfrm>
    </dsp:sp>
    <dsp:sp modelId="{195E0035-F565-4DCD-98FB-AFE2CEEE7F02}">
      <dsp:nvSpPr>
        <dsp:cNvPr id="0" name=""/>
        <dsp:cNvSpPr/>
      </dsp:nvSpPr>
      <dsp:spPr>
        <a:xfrm>
          <a:off x="4006961" y="3178764"/>
          <a:ext cx="737433"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protezēšanas kabinetu ārsti</a:t>
          </a:r>
        </a:p>
      </dsp:txBody>
      <dsp:txXfrm>
        <a:off x="4006961" y="3178764"/>
        <a:ext cx="737433" cy="958200"/>
      </dsp:txXfrm>
    </dsp:sp>
    <dsp:sp modelId="{E2A4D3F1-716A-4C1C-AE81-DF2333072612}">
      <dsp:nvSpPr>
        <dsp:cNvPr id="0" name=""/>
        <dsp:cNvSpPr/>
      </dsp:nvSpPr>
      <dsp:spPr>
        <a:xfrm>
          <a:off x="5024234" y="3179456"/>
          <a:ext cx="718115" cy="95820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tehniskās laboratorijas vadītāja</a:t>
          </a:r>
        </a:p>
      </dsp:txBody>
      <dsp:txXfrm>
        <a:off x="5024234" y="3179456"/>
        <a:ext cx="718115" cy="958200"/>
      </dsp:txXfrm>
    </dsp:sp>
    <dsp:sp modelId="{53D0A68B-8C1A-4654-B2E5-4B1325591239}">
      <dsp:nvSpPr>
        <dsp:cNvPr id="0" name=""/>
        <dsp:cNvSpPr/>
      </dsp:nvSpPr>
      <dsp:spPr>
        <a:xfrm>
          <a:off x="4352764" y="4494329"/>
          <a:ext cx="591140" cy="1006213"/>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Zobu tehniķi</a:t>
          </a:r>
        </a:p>
      </dsp:txBody>
      <dsp:txXfrm>
        <a:off x="4352764" y="4494329"/>
        <a:ext cx="591140" cy="1006213"/>
      </dsp:txXfrm>
    </dsp:sp>
    <dsp:sp modelId="{6B23A192-221A-4442-B9CD-7B8E151EB0A0}">
      <dsp:nvSpPr>
        <dsp:cNvPr id="0" name=""/>
        <dsp:cNvSpPr/>
      </dsp:nvSpPr>
      <dsp:spPr>
        <a:xfrm>
          <a:off x="5314308" y="4471862"/>
          <a:ext cx="561858" cy="1026190"/>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Liešanas iekārtas operators</a:t>
          </a:r>
        </a:p>
      </dsp:txBody>
      <dsp:txXfrm>
        <a:off x="5314308" y="4471862"/>
        <a:ext cx="561858" cy="1026190"/>
      </dsp:txXfrm>
    </dsp:sp>
    <dsp:sp modelId="{5776D5F7-A1F9-4F52-BD89-EAD7F8EF7150}">
      <dsp:nvSpPr>
        <dsp:cNvPr id="0" name=""/>
        <dsp:cNvSpPr/>
      </dsp:nvSpPr>
      <dsp:spPr>
        <a:xfrm>
          <a:off x="2929768" y="806195"/>
          <a:ext cx="526897"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Jurists</a:t>
          </a:r>
        </a:p>
      </dsp:txBody>
      <dsp:txXfrm>
        <a:off x="2929768" y="806195"/>
        <a:ext cx="526897" cy="959136"/>
      </dsp:txXfrm>
    </dsp:sp>
    <dsp:sp modelId="{FB64B5F3-3592-4833-9795-DD5BDC5E9EFA}">
      <dsp:nvSpPr>
        <dsp:cNvPr id="0" name=""/>
        <dsp:cNvSpPr/>
      </dsp:nvSpPr>
      <dsp:spPr>
        <a:xfrm>
          <a:off x="3874846" y="824029"/>
          <a:ext cx="526897"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Sekretāre</a:t>
          </a:r>
        </a:p>
      </dsp:txBody>
      <dsp:txXfrm>
        <a:off x="3874846" y="824029"/>
        <a:ext cx="526897" cy="959136"/>
      </dsp:txXfrm>
    </dsp:sp>
    <dsp:sp modelId="{52FB2A54-34C8-4FB0-8D73-F111A78B9596}">
      <dsp:nvSpPr>
        <dsp:cNvPr id="0" name=""/>
        <dsp:cNvSpPr/>
      </dsp:nvSpPr>
      <dsp:spPr>
        <a:xfrm>
          <a:off x="5034972" y="826876"/>
          <a:ext cx="722112"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Darba aizsardzības speciālists</a:t>
          </a:r>
        </a:p>
      </dsp:txBody>
      <dsp:txXfrm>
        <a:off x="5034972" y="826876"/>
        <a:ext cx="722112" cy="959136"/>
      </dsp:txXfrm>
    </dsp:sp>
    <dsp:sp modelId="{D5908A9C-5D15-4B7B-8787-15C7694F06DC}">
      <dsp:nvSpPr>
        <dsp:cNvPr id="0" name=""/>
        <dsp:cNvSpPr/>
      </dsp:nvSpPr>
      <dsp:spPr>
        <a:xfrm>
          <a:off x="6235218" y="823840"/>
          <a:ext cx="943915"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Galvenā medicīnas zobārstniecības māsa</a:t>
          </a:r>
        </a:p>
      </dsp:txBody>
      <dsp:txXfrm>
        <a:off x="6235218" y="823840"/>
        <a:ext cx="943915" cy="959136"/>
      </dsp:txXfrm>
    </dsp:sp>
    <dsp:sp modelId="{3F240236-85CE-4271-9A86-A57D816BF8D5}">
      <dsp:nvSpPr>
        <dsp:cNvPr id="0" name=""/>
        <dsp:cNvSpPr/>
      </dsp:nvSpPr>
      <dsp:spPr>
        <a:xfrm>
          <a:off x="5881633" y="2013528"/>
          <a:ext cx="591519" cy="95913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Vecākā pacientu reģistratore</a:t>
          </a:r>
        </a:p>
      </dsp:txBody>
      <dsp:txXfrm>
        <a:off x="5881633" y="2013528"/>
        <a:ext cx="591519" cy="959136"/>
      </dsp:txXfrm>
    </dsp:sp>
    <dsp:sp modelId="{4DE09A02-8364-4CAD-A686-EA01A279BECB}">
      <dsp:nvSpPr>
        <dsp:cNvPr id="0" name=""/>
        <dsp:cNvSpPr/>
      </dsp:nvSpPr>
      <dsp:spPr>
        <a:xfrm>
          <a:off x="6021282" y="3223466"/>
          <a:ext cx="612179" cy="95913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Pacientu reģistratori</a:t>
          </a:r>
        </a:p>
      </dsp:txBody>
      <dsp:txXfrm>
        <a:off x="6021282" y="3223466"/>
        <a:ext cx="612179" cy="959136"/>
      </dsp:txXfrm>
    </dsp:sp>
    <dsp:sp modelId="{B8B49C7E-2A5F-4C95-A24B-282FD9280A7F}">
      <dsp:nvSpPr>
        <dsp:cNvPr id="0" name=""/>
        <dsp:cNvSpPr/>
      </dsp:nvSpPr>
      <dsp:spPr>
        <a:xfrm>
          <a:off x="6587220" y="2013528"/>
          <a:ext cx="935898" cy="95913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Kabinetu vecākās zobārstniecības māsas</a:t>
          </a:r>
        </a:p>
      </dsp:txBody>
      <dsp:txXfrm>
        <a:off x="6587220" y="2013528"/>
        <a:ext cx="935898" cy="959136"/>
      </dsp:txXfrm>
    </dsp:sp>
    <dsp:sp modelId="{50EED978-25F8-4F66-A3C6-39229B8FCF59}">
      <dsp:nvSpPr>
        <dsp:cNvPr id="0" name=""/>
        <dsp:cNvSpPr/>
      </dsp:nvSpPr>
      <dsp:spPr>
        <a:xfrm>
          <a:off x="6877664" y="3123900"/>
          <a:ext cx="879545" cy="95913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Zobārstniecības māsas</a:t>
          </a:r>
        </a:p>
      </dsp:txBody>
      <dsp:txXfrm>
        <a:off x="6877664" y="3123900"/>
        <a:ext cx="879545" cy="959136"/>
      </dsp:txXfrm>
    </dsp:sp>
    <dsp:sp modelId="{2CDF9D18-BA4E-4976-BF0A-BCE336E97DBF}">
      <dsp:nvSpPr>
        <dsp:cNvPr id="0" name=""/>
        <dsp:cNvSpPr/>
      </dsp:nvSpPr>
      <dsp:spPr>
        <a:xfrm>
          <a:off x="6877664" y="4161748"/>
          <a:ext cx="758075" cy="959136"/>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Sanitāres</a:t>
          </a:r>
        </a:p>
      </dsp:txBody>
      <dsp:txXfrm>
        <a:off x="6877664" y="4161748"/>
        <a:ext cx="758075" cy="959136"/>
      </dsp:txXfrm>
    </dsp:sp>
    <dsp:sp modelId="{6DB1A943-8D3D-4B37-AE58-B291E2A2737E}">
      <dsp:nvSpPr>
        <dsp:cNvPr id="0" name=""/>
        <dsp:cNvSpPr/>
      </dsp:nvSpPr>
      <dsp:spPr>
        <a:xfrm>
          <a:off x="7388763" y="813965"/>
          <a:ext cx="644158"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Personāla inspektors</a:t>
          </a:r>
        </a:p>
      </dsp:txBody>
      <dsp:txXfrm>
        <a:off x="7388763" y="813965"/>
        <a:ext cx="644158" cy="959136"/>
      </dsp:txXfrm>
    </dsp:sp>
    <dsp:sp modelId="{530FCFD1-E769-4147-BC59-240219FD45FF}">
      <dsp:nvSpPr>
        <dsp:cNvPr id="0" name=""/>
        <dsp:cNvSpPr/>
      </dsp:nvSpPr>
      <dsp:spPr>
        <a:xfrm>
          <a:off x="8182247" y="816728"/>
          <a:ext cx="634604" cy="972043"/>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Galvenā grāmatvede</a:t>
          </a:r>
        </a:p>
      </dsp:txBody>
      <dsp:txXfrm>
        <a:off x="8182247" y="816728"/>
        <a:ext cx="634604" cy="972043"/>
      </dsp:txXfrm>
    </dsp:sp>
    <dsp:sp modelId="{21348776-D168-4A03-95F0-DDD32250C42F}">
      <dsp:nvSpPr>
        <dsp:cNvPr id="0" name=""/>
        <dsp:cNvSpPr/>
      </dsp:nvSpPr>
      <dsp:spPr>
        <a:xfrm>
          <a:off x="7881571" y="1970870"/>
          <a:ext cx="727873" cy="87934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Grāmatvede</a:t>
          </a:r>
        </a:p>
      </dsp:txBody>
      <dsp:txXfrm>
        <a:off x="7881571" y="1970870"/>
        <a:ext cx="727873" cy="879342"/>
      </dsp:txXfrm>
    </dsp:sp>
    <dsp:sp modelId="{C87C1D52-C7BD-4DD0-B8C4-500C30A024F5}">
      <dsp:nvSpPr>
        <dsp:cNvPr id="0" name=""/>
        <dsp:cNvSpPr/>
      </dsp:nvSpPr>
      <dsp:spPr>
        <a:xfrm>
          <a:off x="8042243" y="2971851"/>
          <a:ext cx="663056" cy="879342"/>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Informācijas ievadīšanas operatore</a:t>
          </a:r>
        </a:p>
      </dsp:txBody>
      <dsp:txXfrm>
        <a:off x="8042243" y="2971851"/>
        <a:ext cx="663056" cy="879342"/>
      </dsp:txXfrm>
    </dsp:sp>
    <dsp:sp modelId="{85B90360-AB30-4B98-9055-27279D4A5BCD}">
      <dsp:nvSpPr>
        <dsp:cNvPr id="0" name=""/>
        <dsp:cNvSpPr/>
      </dsp:nvSpPr>
      <dsp:spPr>
        <a:xfrm>
          <a:off x="8022430" y="4043901"/>
          <a:ext cx="695612" cy="84233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Kasieri</a:t>
          </a:r>
        </a:p>
      </dsp:txBody>
      <dsp:txXfrm>
        <a:off x="8022430" y="4043901"/>
        <a:ext cx="695612" cy="842335"/>
      </dsp:txXfrm>
    </dsp:sp>
    <dsp:sp modelId="{F5DC8E3F-290F-4856-97E1-0E19AACEC362}">
      <dsp:nvSpPr>
        <dsp:cNvPr id="0" name=""/>
        <dsp:cNvSpPr/>
      </dsp:nvSpPr>
      <dsp:spPr>
        <a:xfrm>
          <a:off x="8951938" y="792273"/>
          <a:ext cx="786831" cy="959136"/>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Saimniecības vadītājs</a:t>
          </a:r>
        </a:p>
      </dsp:txBody>
      <dsp:txXfrm>
        <a:off x="8951938" y="792273"/>
        <a:ext cx="786831" cy="959136"/>
      </dsp:txXfrm>
    </dsp:sp>
    <dsp:sp modelId="{BAB659A3-B8A6-417C-A685-15BC5511A79A}">
      <dsp:nvSpPr>
        <dsp:cNvPr id="0" name=""/>
        <dsp:cNvSpPr/>
      </dsp:nvSpPr>
      <dsp:spPr>
        <a:xfrm>
          <a:off x="9121918" y="1939506"/>
          <a:ext cx="873806" cy="71405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Automobiļa vadītājs</a:t>
          </a:r>
        </a:p>
      </dsp:txBody>
      <dsp:txXfrm>
        <a:off x="9121918" y="1939506"/>
        <a:ext cx="873806" cy="714051"/>
      </dsp:txXfrm>
    </dsp:sp>
    <dsp:sp modelId="{38CE87E5-9CF7-4DA0-BDD8-EEFB3206E2A4}">
      <dsp:nvSpPr>
        <dsp:cNvPr id="0" name=""/>
        <dsp:cNvSpPr/>
      </dsp:nvSpPr>
      <dsp:spPr>
        <a:xfrm>
          <a:off x="9122506" y="2759424"/>
          <a:ext cx="825594" cy="6357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Elektriķis</a:t>
          </a:r>
        </a:p>
      </dsp:txBody>
      <dsp:txXfrm>
        <a:off x="9122506" y="2759424"/>
        <a:ext cx="825594" cy="635725"/>
      </dsp:txXfrm>
    </dsp:sp>
    <dsp:sp modelId="{D02FD43E-2E29-456F-B018-3AF463EAB4EC}">
      <dsp:nvSpPr>
        <dsp:cNvPr id="0" name=""/>
        <dsp:cNvSpPr/>
      </dsp:nvSpPr>
      <dsp:spPr>
        <a:xfrm>
          <a:off x="9161558" y="3504499"/>
          <a:ext cx="837588" cy="67606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Santehniķis</a:t>
          </a:r>
        </a:p>
      </dsp:txBody>
      <dsp:txXfrm>
        <a:off x="9161558" y="3504499"/>
        <a:ext cx="837588" cy="676066"/>
      </dsp:txXfrm>
    </dsp:sp>
    <dsp:sp modelId="{AF2CA306-0382-4AEE-AFB3-0B2C0C078028}">
      <dsp:nvSpPr>
        <dsp:cNvPr id="0" name=""/>
        <dsp:cNvSpPr/>
      </dsp:nvSpPr>
      <dsp:spPr>
        <a:xfrm>
          <a:off x="9179590" y="4270339"/>
          <a:ext cx="805523" cy="59408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Sētnieks</a:t>
          </a:r>
        </a:p>
      </dsp:txBody>
      <dsp:txXfrm>
        <a:off x="9179590" y="4270339"/>
        <a:ext cx="805523" cy="594081"/>
      </dsp:txXfrm>
    </dsp:sp>
    <dsp:sp modelId="{7AE94B1B-278A-47A1-BA6E-B5DAF456C01D}">
      <dsp:nvSpPr>
        <dsp:cNvPr id="0" name=""/>
        <dsp:cNvSpPr/>
      </dsp:nvSpPr>
      <dsp:spPr>
        <a:xfrm rot="10800000" flipV="1">
          <a:off x="9172293" y="4948817"/>
          <a:ext cx="843705" cy="54880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lv-LV" sz="1000" kern="1200">
              <a:latin typeface="Times New Roman" panose="02020603050405020304" pitchFamily="18" charset="0"/>
              <a:cs typeface="Times New Roman" panose="02020603050405020304" pitchFamily="18" charset="0"/>
            </a:rPr>
            <a:t>Noliktavas pārzine</a:t>
          </a:r>
        </a:p>
        <a:p>
          <a:pPr marL="0" lvl="0" indent="0" algn="ctr" defTabSz="444500">
            <a:lnSpc>
              <a:spcPct val="90000"/>
            </a:lnSpc>
            <a:spcBef>
              <a:spcPct val="0"/>
            </a:spcBef>
            <a:spcAft>
              <a:spcPct val="35000"/>
            </a:spcAft>
            <a:buNone/>
          </a:pPr>
          <a:endParaRPr lang="lv-LV" sz="1000" kern="1200">
            <a:latin typeface="Times New Roman" panose="02020603050405020304" pitchFamily="18" charset="0"/>
            <a:cs typeface="Times New Roman" panose="02020603050405020304" pitchFamily="18" charset="0"/>
          </a:endParaRPr>
        </a:p>
      </dsp:txBody>
      <dsp:txXfrm rot="-10800000">
        <a:off x="9172293" y="4948817"/>
        <a:ext cx="843705" cy="5488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904B-5C9A-4409-B2A6-395EB82F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41333</Words>
  <Characters>23560</Characters>
  <Application>Microsoft Office Word</Application>
  <DocSecurity>0</DocSecurity>
  <Lines>196</Lines>
  <Paragraphs>129</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Gertrude Macijevska</cp:lastModifiedBy>
  <cp:revision>12</cp:revision>
  <cp:lastPrinted>2020-12-11T11:51:00Z</cp:lastPrinted>
  <dcterms:created xsi:type="dcterms:W3CDTF">2021-03-15T08:56:00Z</dcterms:created>
  <dcterms:modified xsi:type="dcterms:W3CDTF">2022-11-10T10:54:00Z</dcterms:modified>
</cp:coreProperties>
</file>